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成都鼎泰新材料有限责任公司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王琳</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2023年04月04日 上午至2023年04月04日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