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天津市诚旺金属复合管业有限公司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杨园</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2023年03月31日 上午至2023年03月31日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