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无锡市蓝翔轴承有限公司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无锡惠山经济开发区堰桥配套区堰锦路20号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江苏省无锡市惠山区堰桥街道锡澄路堰桥北段16-2号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0093-2023-Q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卞小妹</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15896478361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卞小妹</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轴承及其配件的加工</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18.01.05</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2023年03月18日 上午至2023年03月18日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张磊</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2022-N1QMS-2258213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18.01.05</w:t>
            </w:r>
          </w:p>
        </w:tc>
        <w:tc>
          <w:tcPr>
            <w:tcW w:w="1393" w:type="dxa"/>
            <w:gridSpan w:val="3"/>
            <w:vAlign w:val="center"/>
          </w:tcPr>
          <w:p w:rsidR="00D25683">
            <w:pPr>
              <w:jc w:val="center"/>
              <w:rPr>
                <w:sz w:val="21"/>
                <w:szCs w:val="21"/>
              </w:rPr>
            </w:pPr>
            <w:r>
              <w:rPr>
                <w:sz w:val="21"/>
                <w:szCs w:val="21"/>
              </w:rPr>
              <w:t>17621168040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张磊</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