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隶书" w:eastAsia="隶书" w:cs="隶书"/>
          <w:bCs/>
          <w:color w:val="000000"/>
          <w:sz w:val="36"/>
          <w:szCs w:val="36"/>
        </w:rPr>
      </w:pPr>
      <w:r>
        <w:rPr>
          <w:rFonts w:hint="eastAsia" w:ascii="隶书" w:hAnsi="隶书" w:eastAsia="隶书" w:cs="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过程与活动、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抽样计划</w:t>
            </w:r>
          </w:p>
        </w:tc>
        <w:tc>
          <w:tcPr>
            <w:tcW w:w="960" w:type="dxa"/>
            <w:vMerge w:val="restart"/>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涉及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条款</w:t>
            </w:r>
          </w:p>
        </w:tc>
        <w:tc>
          <w:tcPr>
            <w:tcW w:w="10004" w:type="dxa"/>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受审核部门：管理层    主管领导：周锡涛      陪同人员：姚晓君</w:t>
            </w:r>
          </w:p>
        </w:tc>
        <w:tc>
          <w:tcPr>
            <w:tcW w:w="1585" w:type="dxa"/>
            <w:vMerge w:val="restart"/>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审核员：</w:t>
            </w:r>
            <w:r>
              <w:rPr>
                <w:rFonts w:hint="eastAsia" w:ascii="宋体" w:hAnsi="宋体" w:eastAsia="宋体" w:cs="宋体"/>
                <w:spacing w:val="0"/>
                <w:sz w:val="21"/>
                <w:szCs w:val="21"/>
                <w:lang w:val="en-US" w:eastAsia="zh-CN"/>
              </w:rPr>
              <w:t>张心</w:t>
            </w:r>
            <w:r>
              <w:rPr>
                <w:rFonts w:hint="eastAsia" w:ascii="宋体" w:hAnsi="宋体" w:eastAsia="宋体" w:cs="宋体"/>
                <w:spacing w:val="0"/>
                <w:sz w:val="21"/>
                <w:szCs w:val="21"/>
              </w:rPr>
              <w:t xml:space="preserve">      审核时间：</w:t>
            </w:r>
            <w:r>
              <w:rPr>
                <w:rFonts w:hint="eastAsia" w:ascii="宋体" w:hAnsi="宋体" w:eastAsia="宋体" w:cs="宋体"/>
                <w:spacing w:val="0"/>
                <w:sz w:val="21"/>
                <w:szCs w:val="21"/>
                <w:lang w:eastAsia="zh-CN"/>
              </w:rPr>
              <w:t>2023年3月14日</w:t>
            </w:r>
          </w:p>
        </w:tc>
        <w:tc>
          <w:tcPr>
            <w:tcW w:w="1585" w:type="dxa"/>
            <w:vMerge w:val="continue"/>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审核条款：QMS: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总则；7.1.6组织知识；7.4沟通；9.1.1监测、分析和评价总则；9.2内部审核；9.3管理评审；10.1改进 总则；10.3持续改进。</w:t>
            </w:r>
          </w:p>
        </w:tc>
        <w:tc>
          <w:tcPr>
            <w:tcW w:w="1585" w:type="dxa"/>
            <w:vMerge w:val="continue"/>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组织及其环境;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相关方需求与期望;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确定体系范围;</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体系及其过程;</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总要求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Q4.1;4.2;4.3;4.4</w:t>
            </w: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公司在管理手册中，明确风险和机遇事件的识别方法/途径、风险和机遇事件的评估方式、制定主要风险和机遇事件的应对措施的要求：产品质量高，价格有竟争优势；员工都是熟练工质量有保证等。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对公司不利的内、外部因素有：企业规模小，</w:t>
            </w:r>
            <w:r>
              <w:rPr>
                <w:rFonts w:hint="eastAsia" w:ascii="宋体" w:hAnsi="宋体" w:eastAsia="宋体" w:cs="宋体"/>
                <w:spacing w:val="0"/>
                <w:kern w:val="0"/>
                <w:sz w:val="21"/>
                <w:szCs w:val="21"/>
                <w:lang w:eastAsia="zh-CN"/>
              </w:rPr>
              <w:t>人员能力参差不齐</w:t>
            </w:r>
            <w:r>
              <w:rPr>
                <w:rFonts w:hint="eastAsia" w:ascii="宋体" w:hAnsi="宋体" w:eastAsia="宋体" w:cs="宋体"/>
                <w:spacing w:val="0"/>
                <w:sz w:val="21"/>
                <w:szCs w:val="21"/>
              </w:rPr>
              <w:t>、缺少品牌意识等。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公司通过业内展会、同行交流、座谈会、每周工作例会、QQ、微信等进行内外部沟通，并定期进行评审，形成会议记录。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抽查20</w:t>
            </w:r>
            <w:r>
              <w:rPr>
                <w:rFonts w:hint="eastAsia" w:ascii="宋体" w:hAnsi="宋体" w:eastAsia="宋体" w:cs="宋体"/>
                <w:spacing w:val="0"/>
                <w:sz w:val="21"/>
                <w:szCs w:val="21"/>
                <w:lang w:val="en-US" w:eastAsia="zh-CN"/>
              </w:rPr>
              <w:t>23</w:t>
            </w:r>
            <w:r>
              <w:rPr>
                <w:rFonts w:hint="eastAsia" w:ascii="宋体" w:hAnsi="宋体" w:eastAsia="宋体" w:cs="宋体"/>
                <w:spacing w:val="0"/>
                <w:sz w:val="21"/>
                <w:szCs w:val="21"/>
              </w:rPr>
              <w:t>年总过程风险机会识别措施评价表，内容及记录清晰。</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公司确定的相关方有员工、股东、政府、供方和合作伙伴、顾客等。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理解员工诉求的形式为谈心、茶话会等；理解银行等相关方的形式主要为电话沟通、上门拜访等；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员工关注的主要问题有工资、待遇、晋升机制、福利等，供应商和合作伙伴关注的主要问题互利和连续性，产品质量、售后服务、成本价格、交付期等。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对相关方的要求的监视和评审的方法多样，通过QQ和微信等现代通讯手段是常用的便捷而又高效主要方法。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000000" w:themeColor="text1"/>
                <w:spacing w:val="0"/>
                <w:sz w:val="21"/>
                <w:szCs w:val="21"/>
                <w:lang w:eastAsia="zh-CN"/>
              </w:rPr>
              <w:t>公司注册地</w:t>
            </w:r>
            <w:r>
              <w:rPr>
                <w:rFonts w:hint="eastAsia" w:ascii="宋体" w:hAnsi="宋体" w:eastAsia="宋体" w:cs="宋体"/>
                <w:color w:val="000000" w:themeColor="text1"/>
                <w:spacing w:val="0"/>
                <w:sz w:val="21"/>
                <w:szCs w:val="21"/>
                <w:lang w:val="en-US" w:eastAsia="zh-CN"/>
              </w:rPr>
              <w:t>/</w:t>
            </w:r>
            <w:r>
              <w:rPr>
                <w:rFonts w:hint="eastAsia" w:ascii="宋体" w:hAnsi="宋体" w:eastAsia="宋体" w:cs="宋体"/>
                <w:color w:val="000000" w:themeColor="text1"/>
                <w:spacing w:val="0"/>
                <w:sz w:val="21"/>
                <w:szCs w:val="21"/>
                <w:lang w:eastAsia="zh-CN"/>
              </w:rPr>
              <w:t>经营地：四川省成都市武侯区二环路西一段100号l幢l单元17楼13号</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auto"/>
                <w:spacing w:val="0"/>
                <w:sz w:val="21"/>
                <w:szCs w:val="21"/>
              </w:rPr>
              <w:t>资质确认：</w:t>
            </w:r>
            <w:r>
              <w:rPr>
                <w:rFonts w:hint="eastAsia" w:ascii="宋体" w:hAnsi="宋体" w:eastAsia="宋体" w:cs="宋体"/>
                <w:color w:val="auto"/>
                <w:spacing w:val="0"/>
                <w:sz w:val="21"/>
                <w:szCs w:val="21"/>
                <w:lang w:val="en-US" w:eastAsia="zh-CN"/>
              </w:rPr>
              <w:t>公司营业执照范围包含公司审核范围，符合要求</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公司管理体系的范围是：QMS:</w:t>
            </w:r>
            <w:r>
              <w:rPr>
                <w:rFonts w:hint="eastAsia" w:ascii="宋体" w:hAnsi="宋体" w:eastAsia="宋体" w:cs="宋体"/>
                <w:spacing w:val="0"/>
                <w:sz w:val="21"/>
                <w:szCs w:val="21"/>
                <w:lang w:eastAsia="zh-CN"/>
              </w:rPr>
              <w:t>机械设备， 电气设备， 柴油发电机组的销售</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经识别，组织依据标准的要求建立、实施、维护管理体系，符合标准要求。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eastAsia="宋体" w:cs="宋体"/>
                <w:spacing w:val="0"/>
                <w:sz w:val="21"/>
                <w:szCs w:val="21"/>
                <w:lang w:eastAsia="zh-CN"/>
              </w:rPr>
              <w:t>GB/T45001-2020</w:t>
            </w:r>
            <w:r>
              <w:rPr>
                <w:rFonts w:hint="eastAsia" w:ascii="宋体" w:hAnsi="宋体" w:eastAsia="宋体" w:cs="宋体"/>
                <w:spacing w:val="0"/>
                <w:sz w:val="21"/>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领导作用与承诺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Q5.1</w:t>
            </w:r>
          </w:p>
        </w:tc>
        <w:tc>
          <w:tcPr>
            <w:tcW w:w="10004"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总经理：周锡涛；管代：姚晓君</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通过与总经理交流：总经理从以下活动方式对公司建立、实施质量、环境和职业健康安全管理体系并持续改进其有效性所做出的承诺提供证据：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2、制定和发布公司自身发展质量方针；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3、确保管理目标的制定、分解落实到相关职能和部门，并激励员工为实现目标而努力；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4、定期进行管理评审，以评价管理方针、管理目标的适宜性及实现情况，同时评价管理体系的适宜性、充分性和有效性。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5、为确保建立、运行和持续改进管理体系所需的一切资源得到满足，公司提供了信息、技术、人力、设备、环境和资金等必要资源。</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方针</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Q5.2</w:t>
            </w:r>
          </w:p>
        </w:tc>
        <w:tc>
          <w:tcPr>
            <w:tcW w:w="10004"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管理方针： </w:t>
            </w:r>
          </w:p>
          <w:p>
            <w:pPr>
              <w:keepNext w:val="0"/>
              <w:keepLines w:val="0"/>
              <w:pageBreakBefore w:val="0"/>
              <w:tabs>
                <w:tab w:val="left" w:pos="3731"/>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质量方针：</w:t>
            </w:r>
          </w:p>
          <w:p>
            <w:pPr>
              <w:keepNext w:val="0"/>
              <w:keepLines w:val="0"/>
              <w:pageBreakBefore w:val="0"/>
              <w:tabs>
                <w:tab w:val="left" w:pos="3731"/>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精益求精 创“俊和”新优势</w:t>
            </w:r>
          </w:p>
          <w:p>
            <w:pPr>
              <w:pStyle w:val="2"/>
              <w:keepNext w:val="0"/>
              <w:keepLines w:val="0"/>
              <w:pageBreakBefore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环境方针： </w:t>
            </w:r>
          </w:p>
          <w:p>
            <w:pPr>
              <w:pStyle w:val="2"/>
              <w:keepNext w:val="0"/>
              <w:keepLines w:val="0"/>
              <w:pageBreakBefore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坚持走可持续发展之路，倡导绿色环保思想，遵守法律法规，从产品销售到服务的全过程中，实行污染预防和持续改进。</w:t>
            </w:r>
          </w:p>
          <w:p>
            <w:pPr>
              <w:pStyle w:val="2"/>
              <w:keepNext w:val="0"/>
              <w:keepLines w:val="0"/>
              <w:pageBreakBefore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职业健康安全管理方针：</w:t>
            </w:r>
          </w:p>
          <w:p>
            <w:pPr>
              <w:pStyle w:val="2"/>
              <w:keepNext w:val="0"/>
              <w:keepLines w:val="0"/>
              <w:pageBreakBefore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保障健康、安全销售、以人为本、永续发展、遵守法规、持续改进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其内涵包含了：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公司严格按照国家有关的产品质量标准和客户要求执行，以优良的品质获得客户的满意和忠诚；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保护环境是优秀企业的品质，公司致力于节能减排降耗，在保护环境的前提下，降低损耗、减少成本、提升效益，提高员工的环保意识、体现企业的社会责任；</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公司只有在经营上坚持诚信守法、强化安全、环保义务和责任，企业才能持续发展。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QEO管理方针在手册上进行了确定和发布，并通过文件发放的形式发放至各部门、给员工进行了宣传培训。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QEO方针对外进行了发布。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手册对方针的内涵进行了阐述，为目标制定及评审提供了框架，每年至少一次,在管理评审会议上讨论其适宜性和改进机会。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企业的QEO方针的内容和管理基本符合标准和法规要求。</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组织的角色、职责和权限</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Q5.3</w:t>
            </w:r>
          </w:p>
        </w:tc>
        <w:tc>
          <w:tcPr>
            <w:tcW w:w="10004"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应对风险和机遇的措施；</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highlight w:val="none"/>
              </w:rPr>
            </w:pPr>
            <w:r>
              <w:rPr>
                <w:rFonts w:hint="eastAsia" w:ascii="宋体" w:hAnsi="宋体" w:eastAsia="宋体" w:cs="宋体"/>
                <w:spacing w:val="0"/>
                <w:sz w:val="21"/>
                <w:szCs w:val="21"/>
                <w:highlight w:val="none"/>
              </w:rPr>
              <w:t xml:space="preserve">Q6.1 </w:t>
            </w:r>
          </w:p>
        </w:tc>
        <w:tc>
          <w:tcPr>
            <w:tcW w:w="10004" w:type="dxa"/>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公司策划并批准实施《风险和机遇分析表》，内容包括风险类型、风险因素、应对机遇及措施、现行控制方法、涉及的场所及部门等；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查见《风险和机遇评估分析表》：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1、类型：外部因素；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   类别：客户的需求风险：客户对服务质量标准提高，以及对服务及时性和售后服务的期望值提升，给公司服务、质量和售后管理提出新的要求。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应对机遇及措施：1）</w:t>
            </w:r>
            <w:r>
              <w:rPr>
                <w:rFonts w:hint="eastAsia" w:ascii="宋体" w:hAnsi="宋体" w:eastAsia="宋体" w:cs="宋体"/>
                <w:color w:val="000000"/>
                <w:spacing w:val="0"/>
                <w:kern w:val="0"/>
                <w:sz w:val="21"/>
                <w:szCs w:val="21"/>
                <w:lang w:eastAsia="zh-CN"/>
              </w:rPr>
              <w:t>供销部</w:t>
            </w:r>
            <w:r>
              <w:rPr>
                <w:rFonts w:hint="eastAsia" w:ascii="宋体" w:hAnsi="宋体" w:eastAsia="宋体" w:cs="宋体"/>
                <w:color w:val="000000"/>
                <w:spacing w:val="0"/>
                <w:kern w:val="0"/>
                <w:sz w:val="21"/>
                <w:szCs w:val="21"/>
              </w:rPr>
              <w:t>加强与客户进行质量标准制定的沟通，统一双方的标准和检查方法；2）</w:t>
            </w:r>
            <w:r>
              <w:rPr>
                <w:rFonts w:hint="eastAsia" w:ascii="宋体" w:hAnsi="宋体" w:eastAsia="宋体" w:cs="宋体"/>
                <w:color w:val="000000"/>
                <w:spacing w:val="0"/>
                <w:kern w:val="0"/>
                <w:sz w:val="21"/>
                <w:szCs w:val="21"/>
                <w:lang w:eastAsia="zh-CN"/>
              </w:rPr>
              <w:t>供销部</w:t>
            </w:r>
            <w:r>
              <w:rPr>
                <w:rFonts w:hint="eastAsia" w:ascii="宋体" w:hAnsi="宋体" w:eastAsia="宋体" w:cs="宋体"/>
                <w:color w:val="000000"/>
                <w:spacing w:val="0"/>
                <w:kern w:val="0"/>
                <w:sz w:val="21"/>
                <w:szCs w:val="21"/>
              </w:rPr>
              <w:t>做好服务计划的安排，保证服务计划的执行。</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针对外部因素，还分析了市场、供应商、文化、社会经济、法律法规的变化等。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2、类型：内部因素；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   类别：人力资源风险：公司目前人员，被外单位吸引离开的情况还是存在，人员在素质上参差不齐，可能对工作完成质量造成不好的影响。机遇：本公司从事该行业多年，有着十分丰富的管理经验和优秀的技术和销售人才，公司长期致力于公司团队建设和骨干的培养，员工归属感认可度较高。</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应对机遇及措施：各部门应及时关注员工的心态变化，注意工作方式，创造良好的工作环境，继续加强团队建设和骨干的培养，提高员工的忠诚度。</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针对内部因素，还分析了财务状况、人力资源、基础设施等。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应对风险和机遇的措施与其对于产品和服务符合性的潜在影响相适应。</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目标及其实现的策划</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Q6.2</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p>
        </w:tc>
        <w:tc>
          <w:tcPr>
            <w:tcW w:w="10004"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质量目标：</w:t>
            </w:r>
          </w:p>
          <w:p>
            <w:pPr>
              <w:keepNext w:val="0"/>
              <w:keepLines w:val="0"/>
              <w:pageBreakBefore w:val="0"/>
              <w:tabs>
                <w:tab w:val="center" w:pos="3169"/>
              </w:tabs>
              <w:kinsoku/>
              <w:wordWrap/>
              <w:overflowPunct/>
              <w:topLinePunct w:val="0"/>
              <w:autoSpaceDE/>
              <w:autoSpaceDN/>
              <w:bidi w:val="0"/>
              <w:spacing w:line="240" w:lineRule="auto"/>
              <w:ind w:firstLine="1470" w:firstLineChars="7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目标                          实施情况（</w:t>
            </w:r>
            <w:r>
              <w:rPr>
                <w:rFonts w:hint="eastAsia" w:ascii="宋体" w:hAnsi="宋体" w:eastAsia="宋体" w:cs="宋体"/>
                <w:spacing w:val="0"/>
                <w:sz w:val="21"/>
                <w:szCs w:val="21"/>
                <w:lang w:eastAsia="zh-CN"/>
              </w:rPr>
              <w:t>2022.3-2023.2</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ind w:left="315" w:right="-33"/>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a 销售服务项目按约完成合格率</w:t>
            </w:r>
            <w:r>
              <w:rPr>
                <w:rFonts w:hint="eastAsia" w:ascii="宋体" w:hAnsi="宋体" w:eastAsia="宋体" w:cs="宋体"/>
                <w:spacing w:val="0"/>
                <w:sz w:val="21"/>
                <w:szCs w:val="21"/>
                <w:lang w:eastAsia="zh-CN"/>
              </w:rPr>
              <w:t>100%</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eastAsia="zh-CN"/>
              </w:rPr>
              <w:t>100%</w:t>
            </w:r>
          </w:p>
          <w:p>
            <w:pPr>
              <w:keepNext w:val="0"/>
              <w:keepLines w:val="0"/>
              <w:pageBreakBefore w:val="0"/>
              <w:kinsoku/>
              <w:wordWrap/>
              <w:overflowPunct/>
              <w:topLinePunct w:val="0"/>
              <w:autoSpaceDE/>
              <w:autoSpaceDN/>
              <w:bidi w:val="0"/>
              <w:spacing w:line="240" w:lineRule="auto"/>
              <w:ind w:left="315" w:right="-33"/>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 顾客满意度得分≥90分；                        9</w:t>
            </w: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分</w:t>
            </w:r>
          </w:p>
          <w:p>
            <w:pPr>
              <w:pStyle w:val="6"/>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auto"/>
                <w:spacing w:val="0"/>
                <w:kern w:val="2"/>
                <w:sz w:val="21"/>
                <w:szCs w:val="21"/>
              </w:rPr>
              <w:t>查《目标考核表》</w:t>
            </w:r>
            <w:r>
              <w:rPr>
                <w:rFonts w:hint="eastAsia" w:ascii="宋体" w:hAnsi="宋体" w:eastAsia="宋体" w:cs="宋体"/>
                <w:color w:val="auto"/>
                <w:spacing w:val="0"/>
                <w:kern w:val="2"/>
                <w:sz w:val="21"/>
                <w:szCs w:val="21"/>
                <w:lang w:eastAsia="zh-CN"/>
              </w:rPr>
              <w:t>2022年3月-2023年2月</w:t>
            </w:r>
            <w:r>
              <w:rPr>
                <w:rFonts w:hint="eastAsia" w:ascii="宋体" w:hAnsi="宋体" w:eastAsia="宋体" w:cs="宋体"/>
                <w:color w:val="auto"/>
                <w:spacing w:val="0"/>
                <w:kern w:val="2"/>
                <w:sz w:val="21"/>
                <w:szCs w:val="21"/>
              </w:rPr>
              <w:t>对目标进行考核，考核情况为，均达到目标，并将指标进行了分解。</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变更的策划</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Q6.3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公司要求：当公司管理体系变更时，应考虑：</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1.变更的目的及潜在后果；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2.体系的完整性；</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3.资源的可获得性；</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4.责权的分配和再分配等因素。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经查：暂无变更。</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资源</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Q7.1.1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总经理对资源的配备比较重视，</w:t>
            </w:r>
            <w:r>
              <w:rPr>
                <w:rFonts w:hint="eastAsia" w:ascii="宋体" w:hAnsi="宋体" w:eastAsia="宋体" w:cs="宋体"/>
                <w:color w:val="auto"/>
                <w:spacing w:val="0"/>
                <w:sz w:val="21"/>
                <w:szCs w:val="21"/>
              </w:rPr>
              <w:t>人力资源、设备和工作环境等可满足</w:t>
            </w:r>
            <w:r>
              <w:rPr>
                <w:rFonts w:hint="eastAsia" w:ascii="宋体" w:hAnsi="宋体" w:eastAsia="宋体" w:cs="宋体"/>
                <w:color w:val="auto"/>
                <w:spacing w:val="0"/>
                <w:sz w:val="21"/>
                <w:szCs w:val="21"/>
                <w:lang w:eastAsia="zh-CN"/>
              </w:rPr>
              <w:t>机械设备， 电气设备， 柴油发电机组的销售</w:t>
            </w:r>
            <w:r>
              <w:rPr>
                <w:rFonts w:hint="eastAsia" w:ascii="宋体" w:hAnsi="宋体" w:eastAsia="宋体" w:cs="宋体"/>
                <w:color w:val="auto"/>
                <w:spacing w:val="0"/>
                <w:sz w:val="21"/>
                <w:szCs w:val="21"/>
              </w:rPr>
              <w:t>的需要。</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组织知识</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Q7.1.6 </w:t>
            </w: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--公司明确组织知识作为公司的重要资源，按内部文件或外来文件予以受控管理包括必要的分级保密措施。</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沟通</w:t>
            </w:r>
            <w:r>
              <w:rPr>
                <w:rFonts w:hint="eastAsia" w:ascii="宋体" w:hAnsi="宋体" w:eastAsia="宋体" w:cs="宋体"/>
                <w:spacing w:val="0"/>
                <w:sz w:val="21"/>
                <w:szCs w:val="21"/>
                <w:lang w:val="en-US" w:eastAsia="zh-CN"/>
              </w:rPr>
              <w:t>/信息和沟通</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Q7.4</w:t>
            </w: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公司和部门负责人清楚公司及各部门与QES相关的内部沟通和外部信息交流的项目、内容等。如：公布、公开质量方针和质量目标、与客户、外部供方等相关产品和服务的沟通等。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主要的事项内、外沟通均事先做出策划或规定，内容包括：沟通事项、沟通的职责、沟通对象、沟通内容、沟通时机、沟通方式等。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通常的沟通方式包括但不限于：会议、文件、改善提案、通告、内部联络书、内部电脑网络、培训、拜访、交谈、提交报告等。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eastAsia="zh-CN"/>
              </w:rPr>
              <w:t>现场查看</w:t>
            </w:r>
            <w:r>
              <w:rPr>
                <w:rFonts w:hint="eastAsia" w:ascii="宋体" w:hAnsi="宋体" w:eastAsia="宋体" w:cs="宋体"/>
                <w:spacing w:val="0"/>
                <w:sz w:val="21"/>
                <w:szCs w:val="21"/>
              </w:rPr>
              <w:t>记录并口头交流确认：公司及行政部负责的相关内、外沟通效果基本满足要求。</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spacing w:val="0"/>
                <w:sz w:val="21"/>
                <w:szCs w:val="21"/>
              </w:rPr>
              <w:t>监测、分析和评价总则；</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Q9.1.1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公司对需要监视和测量的对象的确定，监视、测量、分析和评价方法的选择，实施监视和测量的时机、实施分析和评价的时机界定，Q</w:t>
            </w: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的绩效和有效性的评价方法的采用及有关监视和测量记录的保留等要求予以较清楚的策划和确定，详见相关程序文件及监视、测量、分析和评价的实施计划。</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如：（1）《环境、职业健康安全监视与测量控制程序》</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sz w:val="21"/>
                <w:szCs w:val="21"/>
                <w:lang w:eastAsia="zh-CN"/>
              </w:rPr>
              <w:t>内部审核控制程序</w:t>
            </w:r>
            <w:r>
              <w:rPr>
                <w:rFonts w:hint="eastAsia" w:ascii="宋体" w:hAnsi="宋体" w:eastAsia="宋体" w:cs="宋体"/>
                <w:spacing w:val="0"/>
                <w:sz w:val="21"/>
                <w:szCs w:val="21"/>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w:t>
            </w:r>
            <w:r>
              <w:rPr>
                <w:rFonts w:hint="eastAsia" w:ascii="宋体" w:hAnsi="宋体" w:eastAsia="宋体" w:cs="宋体"/>
                <w:spacing w:val="0"/>
                <w:sz w:val="21"/>
                <w:szCs w:val="21"/>
                <w:lang w:eastAsia="zh-CN"/>
              </w:rPr>
              <w:t>管理评审控制程序</w:t>
            </w:r>
            <w:r>
              <w:rPr>
                <w:rFonts w:hint="eastAsia" w:ascii="宋体" w:hAnsi="宋体" w:eastAsia="宋体" w:cs="宋体"/>
                <w:spacing w:val="0"/>
                <w:sz w:val="21"/>
                <w:szCs w:val="21"/>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w:t>
            </w:r>
            <w:r>
              <w:rPr>
                <w:rFonts w:hint="eastAsia" w:ascii="宋体" w:hAnsi="宋体" w:eastAsia="宋体" w:cs="宋体"/>
                <w:spacing w:val="0"/>
                <w:sz w:val="21"/>
                <w:szCs w:val="21"/>
                <w:lang w:eastAsia="zh-CN"/>
              </w:rPr>
              <w:t>应急准备与响应控制程序</w:t>
            </w:r>
            <w:r>
              <w:rPr>
                <w:rFonts w:hint="eastAsia" w:ascii="宋体" w:hAnsi="宋体" w:eastAsia="宋体" w:cs="宋体"/>
                <w:spacing w:val="0"/>
                <w:sz w:val="21"/>
                <w:szCs w:val="21"/>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w:t>
            </w:r>
            <w:r>
              <w:rPr>
                <w:rFonts w:hint="eastAsia" w:ascii="宋体" w:hAnsi="宋体" w:eastAsia="宋体" w:cs="宋体"/>
                <w:spacing w:val="0"/>
                <w:sz w:val="21"/>
                <w:szCs w:val="21"/>
                <w:lang w:eastAsia="zh-CN"/>
              </w:rPr>
              <w:t>合规性评价控制程序</w:t>
            </w:r>
            <w:r>
              <w:rPr>
                <w:rFonts w:hint="eastAsia" w:ascii="宋体" w:hAnsi="宋体" w:eastAsia="宋体" w:cs="宋体"/>
                <w:spacing w:val="0"/>
                <w:sz w:val="21"/>
                <w:szCs w:val="21"/>
              </w:rPr>
              <w:t>》</w:t>
            </w:r>
          </w:p>
          <w:p>
            <w:pPr>
              <w:pStyle w:val="2"/>
              <w:keepNext w:val="0"/>
              <w:keepLines w:val="0"/>
              <w:pageBreakBefore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lang w:eastAsia="zh-CN"/>
              </w:rPr>
              <w:t>）《顾客满意度测量控制程序》</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内部审核</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Q9.2</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查管理手册，公司按标准要求编制了《内部审核管理程序》，规定了内部审核的目的、范围、职责、要求、方法频次等，规定每两次内审的时间不得超过12个月。</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查，202</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年《体系审核实施计划》</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审核时间：</w:t>
            </w:r>
            <w:r>
              <w:rPr>
                <w:rFonts w:hint="eastAsia" w:ascii="宋体" w:hAnsi="宋体" w:eastAsia="宋体" w:cs="宋体"/>
                <w:spacing w:val="0"/>
                <w:sz w:val="21"/>
                <w:szCs w:val="21"/>
                <w:lang w:val="en-US" w:eastAsia="zh-CN"/>
              </w:rPr>
              <w:t>2023年1月4日至1月5日（上次审核时间</w:t>
            </w:r>
            <w:r>
              <w:rPr>
                <w:rFonts w:hint="eastAsia" w:ascii="宋体" w:hAnsi="宋体" w:eastAsia="宋体" w:cs="宋体"/>
                <w:spacing w:val="0"/>
                <w:sz w:val="21"/>
                <w:szCs w:val="21"/>
              </w:rPr>
              <w:t>2022年1月16日至17日</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符合要求）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目的：评定并确定现行的管理体系、方针是否符合标准的要求，运行是否有效，迎接认证公司</w:t>
            </w:r>
            <w:r>
              <w:rPr>
                <w:rFonts w:hint="eastAsia" w:ascii="宋体" w:hAnsi="宋体" w:eastAsia="宋体" w:cs="宋体"/>
                <w:spacing w:val="0"/>
                <w:sz w:val="21"/>
                <w:szCs w:val="21"/>
                <w:lang w:eastAsia="zh-CN"/>
              </w:rPr>
              <w:t>再认证的</w:t>
            </w:r>
            <w:r>
              <w:rPr>
                <w:rFonts w:hint="eastAsia" w:ascii="宋体" w:hAnsi="宋体" w:eastAsia="宋体" w:cs="宋体"/>
                <w:spacing w:val="0"/>
                <w:sz w:val="21"/>
                <w:szCs w:val="21"/>
              </w:rPr>
              <w:t>审核；</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范围：管理手册覆盖的所有部门、过程和要素。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审核组长：姚晓君</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审核员: 汪勤</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抽查《行政部审核检查表》、《供销部审核检查表》等审核记录，审核过程及条款基本齐全，不存在审核自己部门的情况。</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rPr>
              <w:t>查本次内审共发现不合格项1个，属一般不符合。</w:t>
            </w:r>
            <w:r>
              <w:rPr>
                <w:rFonts w:hint="eastAsia" w:ascii="宋体" w:hAnsi="宋体" w:eastAsia="宋体" w:cs="宋体"/>
                <w:spacing w:val="0"/>
                <w:sz w:val="21"/>
                <w:szCs w:val="21"/>
                <w:highlight w:val="none"/>
              </w:rPr>
              <w:t>涉及</w:t>
            </w:r>
            <w:r>
              <w:rPr>
                <w:rFonts w:hint="eastAsia" w:ascii="宋体" w:hAnsi="宋体" w:eastAsia="宋体" w:cs="宋体"/>
                <w:spacing w:val="0"/>
                <w:sz w:val="21"/>
                <w:szCs w:val="21"/>
                <w:highlight w:val="none"/>
                <w:lang w:eastAsia="zh-CN"/>
              </w:rPr>
              <w:t>行政部</w:t>
            </w:r>
            <w:r>
              <w:rPr>
                <w:rFonts w:hint="eastAsia" w:ascii="宋体" w:hAnsi="宋体" w:eastAsia="宋体" w:cs="宋体"/>
                <w:spacing w:val="0"/>
                <w:sz w:val="21"/>
                <w:szCs w:val="21"/>
                <w:highlight w:val="none"/>
                <w:lang w:val="en-US" w:eastAsia="zh-CN"/>
              </w:rPr>
              <w:t>Q</w:t>
            </w:r>
            <w:r>
              <w:rPr>
                <w:rFonts w:hint="eastAsia" w:ascii="宋体" w:hAnsi="宋体" w:eastAsia="宋体" w:cs="宋体"/>
                <w:spacing w:val="0"/>
                <w:sz w:val="21"/>
                <w:szCs w:val="21"/>
                <w:highlight w:val="none"/>
              </w:rPr>
              <w:t>ES</w:t>
            </w:r>
            <w:r>
              <w:rPr>
                <w:rFonts w:hint="eastAsia" w:ascii="宋体" w:hAnsi="宋体" w:eastAsia="宋体" w:cs="宋体"/>
                <w:spacing w:val="0"/>
                <w:sz w:val="21"/>
                <w:szCs w:val="21"/>
                <w:highlight w:val="none"/>
                <w:lang w:val="en-US" w:eastAsia="zh-CN"/>
              </w:rPr>
              <w:t>7.2未能提供2022年12月份培训项目的效果评价记录</w:t>
            </w:r>
            <w:r>
              <w:rPr>
                <w:rFonts w:hint="eastAsia" w:ascii="宋体" w:hAnsi="宋体" w:eastAsia="宋体" w:cs="宋体"/>
                <w:spacing w:val="0"/>
                <w:sz w:val="21"/>
                <w:szCs w:val="21"/>
                <w:highlight w:val="none"/>
              </w:rPr>
              <w:t>，已经对不合格原因进行了分析，制订了纠正措施，并对结果进行了验证。</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查，审核结论：公司质量、环境和职业健康安全管理体系的</w:t>
            </w:r>
            <w:r>
              <w:rPr>
                <w:rFonts w:hint="eastAsia" w:ascii="宋体" w:hAnsi="宋体" w:eastAsia="宋体" w:cs="宋体"/>
                <w:spacing w:val="0"/>
                <w:sz w:val="21"/>
                <w:szCs w:val="21"/>
                <w:lang w:eastAsia="zh-CN"/>
              </w:rPr>
              <w:t>运行持续</w:t>
            </w:r>
            <w:r>
              <w:rPr>
                <w:rFonts w:hint="eastAsia" w:ascii="宋体" w:hAnsi="宋体" w:eastAsia="宋体" w:cs="宋体"/>
                <w:spacing w:val="0"/>
                <w:sz w:val="21"/>
                <w:szCs w:val="21"/>
              </w:rPr>
              <w:t>符合标准要求、实施有效。</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通过内部审核，公司质量、环境和职业健康安全管理体系的</w:t>
            </w:r>
            <w:r>
              <w:rPr>
                <w:rFonts w:hint="eastAsia" w:ascii="宋体" w:hAnsi="宋体" w:eastAsia="宋体" w:cs="宋体"/>
                <w:spacing w:val="0"/>
                <w:sz w:val="21"/>
                <w:szCs w:val="21"/>
                <w:lang w:eastAsia="zh-CN"/>
              </w:rPr>
              <w:t>运行</w:t>
            </w:r>
            <w:r>
              <w:rPr>
                <w:rFonts w:hint="eastAsia" w:ascii="宋体" w:hAnsi="宋体" w:eastAsia="宋体" w:cs="宋体"/>
                <w:spacing w:val="0"/>
                <w:sz w:val="21"/>
                <w:szCs w:val="21"/>
              </w:rPr>
              <w:t>实施是有效的，符合标准要求。</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管理评审</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Q9.3 </w:t>
            </w: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查，公司管理手册，规定了管理评审的要求：管理评审的主持人、时间频率、管理评审的输入、输出等。公司制定了“</w:t>
            </w:r>
            <w:r>
              <w:rPr>
                <w:rFonts w:hint="eastAsia" w:ascii="宋体" w:hAnsi="宋体" w:eastAsia="宋体" w:cs="宋体"/>
                <w:spacing w:val="0"/>
                <w:sz w:val="21"/>
                <w:szCs w:val="21"/>
                <w:lang w:eastAsia="zh-CN"/>
              </w:rPr>
              <w:t>管理评审控制程序</w:t>
            </w:r>
            <w:r>
              <w:rPr>
                <w:rFonts w:hint="eastAsia" w:ascii="宋体" w:hAnsi="宋体" w:eastAsia="宋体" w:cs="宋体"/>
                <w:spacing w:val="0"/>
                <w:sz w:val="21"/>
                <w:szCs w:val="21"/>
              </w:rPr>
              <w:t>”,规定每年至少进行一次管理评审，每次时间间隔不超过12个月</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时间：</w:t>
            </w:r>
            <w:r>
              <w:rPr>
                <w:rFonts w:hint="eastAsia" w:ascii="宋体" w:hAnsi="宋体" w:eastAsia="宋体" w:cs="宋体"/>
                <w:spacing w:val="0"/>
                <w:sz w:val="21"/>
                <w:szCs w:val="21"/>
                <w:lang w:val="en-US" w:eastAsia="zh-CN"/>
              </w:rPr>
              <w:t>2023年2月10日</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上次审核时间</w:t>
            </w:r>
            <w:r>
              <w:rPr>
                <w:rFonts w:hint="eastAsia" w:ascii="宋体" w:hAnsi="宋体" w:eastAsia="宋体" w:cs="宋体"/>
                <w:spacing w:val="0"/>
                <w:sz w:val="21"/>
                <w:szCs w:val="21"/>
              </w:rPr>
              <w:t>2022年2月24日</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符合要求</w:t>
            </w:r>
            <w:r>
              <w:rPr>
                <w:rFonts w:hint="eastAsia" w:ascii="宋体" w:hAnsi="宋体" w:eastAsia="宋体" w:cs="宋体"/>
                <w:spacing w:val="0"/>
                <w:sz w:val="21"/>
                <w:szCs w:val="21"/>
                <w:lang w:eastAsia="zh-CN"/>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主持人：</w:t>
            </w:r>
            <w:r>
              <w:rPr>
                <w:rFonts w:hint="eastAsia" w:ascii="宋体" w:hAnsi="宋体" w:eastAsia="宋体" w:cs="宋体"/>
                <w:spacing w:val="0"/>
                <w:kern w:val="0"/>
                <w:sz w:val="21"/>
                <w:szCs w:val="21"/>
              </w:rPr>
              <w:t>周锡涛</w:t>
            </w:r>
            <w:r>
              <w:rPr>
                <w:rFonts w:hint="eastAsia" w:ascii="宋体" w:hAnsi="宋体" w:eastAsia="宋体" w:cs="宋体"/>
                <w:spacing w:val="0"/>
                <w:sz w:val="21"/>
                <w:szCs w:val="21"/>
              </w:rPr>
              <w:t>总经理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参加人员：体系涉及到的各部门所有有人员</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评审输入内容：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质量环境安全目标和指标的实现程度。</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质量环境安全管理体系运行情况以及环境安全绩效。</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内审、合规性评价结果。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预防措施和纠正措施的状况。</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来自外部相关方的信息交流，包括抱怨。</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过程业绩、产品符合性。</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组织结构、职责权限合理性、有效性。</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顾客反馈、满意度调查结果等信息。</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改进的建议：</w:t>
            </w:r>
            <w:r>
              <w:rPr>
                <w:rFonts w:hint="eastAsia" w:ascii="宋体" w:hAnsi="宋体" w:eastAsia="宋体" w:cs="宋体"/>
                <w:spacing w:val="0"/>
                <w:sz w:val="21"/>
                <w:szCs w:val="21"/>
                <w:lang w:val="en-US" w:eastAsia="zh-CN"/>
              </w:rPr>
              <w:t>提高员工产品售后服务知识，服务规范，服务考核标准能力</w:t>
            </w:r>
            <w:r>
              <w:rPr>
                <w:rFonts w:hint="eastAsia" w:ascii="宋体" w:hAnsi="宋体" w:eastAsia="宋体" w:cs="宋体"/>
                <w:spacing w:val="0"/>
                <w:sz w:val="21"/>
                <w:szCs w:val="21"/>
              </w:rPr>
              <w:t>，查改进执行：公司202</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年2月25日进行了</w:t>
            </w:r>
            <w:r>
              <w:rPr>
                <w:rFonts w:hint="eastAsia" w:ascii="宋体" w:hAnsi="宋体" w:eastAsia="宋体" w:cs="宋体"/>
                <w:spacing w:val="0"/>
                <w:kern w:val="0"/>
                <w:sz w:val="21"/>
                <w:szCs w:val="21"/>
                <w:lang w:eastAsia="zh-CN"/>
              </w:rPr>
              <w:t>销售人员销售能力的培训</w:t>
            </w:r>
            <w:r>
              <w:rPr>
                <w:rFonts w:hint="eastAsia" w:ascii="宋体" w:hAnsi="宋体" w:eastAsia="宋体" w:cs="宋体"/>
                <w:spacing w:val="0"/>
                <w:kern w:val="0"/>
                <w:sz w:val="21"/>
                <w:szCs w:val="21"/>
              </w:rPr>
              <w:t>，达到预期效果。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评审输出内容：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质量环境安全管理体系运行有效，符合标准要求，得到了正确的实施和保持。</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质量、环境、安全方针的评审：方针合理、适宜符合要求，</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体系策划情况的评审（包括法律法规、目标指标）；</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预防措施和纠正措施的状况。</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实施与运行情况的评审（包括资源提供、文件控制）；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体系绩效测量和监视（包括目标达成情况、内审审核）：通过考核目标达成良好，内审基本符合要求；</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相关法关注：20</w:t>
            </w:r>
            <w:r>
              <w:rPr>
                <w:rFonts w:hint="eastAsia" w:ascii="宋体" w:hAnsi="宋体" w:eastAsia="宋体" w:cs="宋体"/>
                <w:spacing w:val="0"/>
                <w:sz w:val="21"/>
                <w:szCs w:val="21"/>
                <w:lang w:val="en-US" w:eastAsia="zh-CN"/>
              </w:rPr>
              <w:t>23</w:t>
            </w:r>
            <w:r>
              <w:rPr>
                <w:rFonts w:hint="eastAsia" w:ascii="宋体" w:hAnsi="宋体" w:eastAsia="宋体" w:cs="宋体"/>
                <w:spacing w:val="0"/>
                <w:sz w:val="21"/>
                <w:szCs w:val="21"/>
              </w:rPr>
              <w:t>年至今未收到相关法及顾客投诉抱怨；</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管理评审结论：质量、环境、安全方针、目标适宜，体系符合企业现状，公司的管理体系</w:t>
            </w:r>
            <w:r>
              <w:rPr>
                <w:rFonts w:hint="eastAsia" w:ascii="宋体" w:hAnsi="宋体" w:eastAsia="宋体" w:cs="宋体"/>
                <w:spacing w:val="0"/>
                <w:sz w:val="21"/>
                <w:szCs w:val="21"/>
                <w:lang w:eastAsia="zh-CN"/>
              </w:rPr>
              <w:t>运行</w:t>
            </w:r>
            <w:r>
              <w:rPr>
                <w:rFonts w:hint="eastAsia" w:ascii="宋体" w:hAnsi="宋体" w:eastAsia="宋体" w:cs="宋体"/>
                <w:spacing w:val="0"/>
                <w:sz w:val="21"/>
                <w:szCs w:val="21"/>
              </w:rPr>
              <w:t>适宜、充分、有效</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改进 总则</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持续改进</w:t>
            </w:r>
          </w:p>
        </w:tc>
        <w:tc>
          <w:tcPr>
            <w:tcW w:w="960"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Q10.1;10.3</w:t>
            </w:r>
          </w:p>
        </w:tc>
        <w:tc>
          <w:tcPr>
            <w:tcW w:w="10004" w:type="dxa"/>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公司制定系列程序文件《</w:t>
            </w:r>
            <w:r>
              <w:rPr>
                <w:rFonts w:hint="eastAsia" w:ascii="宋体" w:hAnsi="宋体" w:eastAsia="宋体" w:cs="宋体"/>
                <w:spacing w:val="0"/>
                <w:sz w:val="21"/>
                <w:szCs w:val="21"/>
                <w:lang w:eastAsia="zh-CN"/>
              </w:rPr>
              <w:t>管理评审控制程序</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不合格品控制程序</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《纠正和预防措施控制程序》、</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顾客满意度测量控制程序</w:t>
            </w:r>
            <w:r>
              <w:rPr>
                <w:rFonts w:hint="eastAsia" w:ascii="宋体" w:hAnsi="宋体" w:eastAsia="宋体" w:cs="宋体"/>
                <w:spacing w:val="0"/>
                <w:sz w:val="21"/>
                <w:szCs w:val="21"/>
              </w:rPr>
              <w:t>》及《</w:t>
            </w:r>
            <w:r>
              <w:rPr>
                <w:rFonts w:hint="eastAsia" w:ascii="宋体" w:hAnsi="宋体" w:eastAsia="宋体" w:cs="宋体"/>
                <w:spacing w:val="0"/>
                <w:sz w:val="21"/>
                <w:szCs w:val="21"/>
                <w:lang w:eastAsia="zh-CN"/>
              </w:rPr>
              <w:t>内部审核控制程序</w:t>
            </w:r>
            <w:r>
              <w:rPr>
                <w:rFonts w:hint="eastAsia" w:ascii="宋体" w:hAnsi="宋体" w:eastAsia="宋体" w:cs="宋体"/>
                <w:spacing w:val="0"/>
                <w:sz w:val="2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公司通过质量方针、目标的达成分析、内部质量审核结果、数据资料统计分析、纠正和预防措施和管理评审等方式，以推动质量、环境和职业健康安全管理体系的持续改进。</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公司制定《</w:t>
            </w:r>
            <w:r>
              <w:rPr>
                <w:rFonts w:hint="eastAsia" w:ascii="宋体" w:hAnsi="宋体" w:eastAsia="宋体" w:cs="宋体"/>
                <w:spacing w:val="0"/>
                <w:sz w:val="21"/>
                <w:szCs w:val="21"/>
                <w:lang w:eastAsia="zh-CN"/>
              </w:rPr>
              <w:t>不合格品控制程序</w:t>
            </w:r>
            <w:r>
              <w:rPr>
                <w:rFonts w:hint="eastAsia" w:ascii="宋体" w:hAnsi="宋体" w:eastAsia="宋体" w:cs="宋体"/>
                <w:bCs/>
                <w:color w:val="000000"/>
                <w:spacing w:val="0"/>
                <w:sz w:val="21"/>
                <w:szCs w:val="21"/>
              </w:rPr>
              <w:t>》</w:t>
            </w:r>
            <w:r>
              <w:rPr>
                <w:rFonts w:hint="eastAsia" w:ascii="宋体" w:hAnsi="宋体" w:eastAsia="宋体" w:cs="宋体"/>
                <w:spacing w:val="0"/>
                <w:sz w:val="21"/>
                <w:szCs w:val="21"/>
              </w:rPr>
              <w:t>及《纠正和预防措施控制程序》实施纠正措施，消除不合格的原因，以防止其再发生。在不合格品控制程序文件中规定了对不合格</w:t>
            </w:r>
            <w:r>
              <w:rPr>
                <w:rFonts w:hint="eastAsia" w:ascii="宋体" w:hAnsi="宋体" w:eastAsia="宋体" w:cs="宋体"/>
                <w:spacing w:val="0"/>
                <w:sz w:val="21"/>
                <w:szCs w:val="21"/>
                <w:lang w:val="en-US" w:eastAsia="zh-CN"/>
              </w:rPr>
              <w:t>情况</w:t>
            </w:r>
            <w:r>
              <w:rPr>
                <w:rFonts w:hint="eastAsia" w:ascii="宋体" w:hAnsi="宋体" w:eastAsia="宋体" w:cs="宋体"/>
                <w:spacing w:val="0"/>
                <w:sz w:val="21"/>
                <w:szCs w:val="21"/>
              </w:rPr>
              <w:t>的处理要求，对采购产品发现不合格一般进行退货或报废，如需降级使用或改变用途时，报总经理批准实施；服务作业过程中的不合格或不符合根据不合格或不符合性质采取纠正处理；对服务作业项目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不符合处理程序和机制健全。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公司主要按策划的管理手册、程序文件等实施运行，主要采用内审、管理评审、数据分析、纠正和预防措施、</w:t>
            </w:r>
            <w:r>
              <w:rPr>
                <w:rFonts w:hint="eastAsia" w:ascii="宋体" w:hAnsi="宋体" w:eastAsia="宋体" w:cs="宋体"/>
                <w:spacing w:val="0"/>
                <w:sz w:val="21"/>
                <w:szCs w:val="21"/>
                <w:lang w:val="en-US" w:eastAsia="zh-CN"/>
              </w:rPr>
              <w:t>管理</w:t>
            </w:r>
            <w:r>
              <w:rPr>
                <w:rFonts w:hint="eastAsia" w:ascii="宋体" w:hAnsi="宋体" w:eastAsia="宋体" w:cs="宋体"/>
                <w:spacing w:val="0"/>
                <w:sz w:val="21"/>
                <w:szCs w:val="21"/>
              </w:rPr>
              <w:t>方针和目标等来实现对质量、环境和职业健康安全管理体系的改进，另外主要通过日常工作中发现的问题及时予以调整解决来实现。</w:t>
            </w:r>
          </w:p>
        </w:tc>
        <w:tc>
          <w:tcPr>
            <w:tcW w:w="1585" w:type="dxa"/>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bl>
    <w:p>
      <w:pPr>
        <w:pStyle w:val="4"/>
        <w:jc w:val="left"/>
        <w:rPr>
          <w:rFonts w:hint="eastAsia" w:ascii="宋体" w:hAnsi="宋体" w:eastAsia="宋体" w:cs="宋体"/>
          <w:sz w:val="21"/>
          <w:szCs w:val="21"/>
        </w:rPr>
      </w:pPr>
      <w:r>
        <w:rPr>
          <w:rFonts w:hint="eastAsia" w:ascii="宋体" w:hAnsi="宋体" w:eastAsia="宋体" w:cs="宋体"/>
          <w:sz w:val="21"/>
          <w:szCs w:val="21"/>
        </w:rPr>
        <w:t>说明：不符合标注N</w:t>
      </w:r>
    </w:p>
    <w:p>
      <w:pPr>
        <w:pStyle w:val="4"/>
        <w:jc w:val="left"/>
        <w:rPr>
          <w:rFonts w:hint="eastAsia" w:ascii="宋体" w:hAnsi="宋体" w:eastAsia="宋体" w:cs="宋体"/>
          <w:sz w:val="21"/>
          <w:szCs w:val="21"/>
        </w:rPr>
      </w:pPr>
    </w:p>
    <w:p>
      <w:pPr>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br w:type="page"/>
      </w:r>
    </w:p>
    <w:p>
      <w:pPr>
        <w:spacing w:line="480" w:lineRule="exact"/>
        <w:jc w:val="center"/>
        <w:rPr>
          <w:rFonts w:hint="eastAsia" w:ascii="宋体" w:hAnsi="宋体" w:eastAsia="宋体" w:cs="宋体"/>
          <w:bCs/>
          <w:color w:val="000000"/>
          <w:sz w:val="21"/>
          <w:szCs w:val="21"/>
        </w:rPr>
      </w:pPr>
      <w:r>
        <w:rPr>
          <w:rFonts w:hint="eastAsia" w:ascii="隶书" w:hAnsi="隶书" w:eastAsia="隶书" w:cs="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过程与活动、</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涉及</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受审核部门：管理层    主管领导：周锡涛      陪同人员：姚晓君</w:t>
            </w:r>
          </w:p>
        </w:tc>
        <w:tc>
          <w:tcPr>
            <w:tcW w:w="1585" w:type="dxa"/>
            <w:vMerge w:val="restart"/>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审核员：</w:t>
            </w:r>
            <w:r>
              <w:rPr>
                <w:rFonts w:hint="eastAsia" w:ascii="宋体" w:hAnsi="宋体" w:eastAsia="宋体" w:cs="宋体"/>
                <w:spacing w:val="0"/>
                <w:sz w:val="21"/>
                <w:szCs w:val="21"/>
                <w:lang w:eastAsia="zh-CN"/>
              </w:rPr>
              <w:t>余家龙</w:t>
            </w:r>
            <w:r>
              <w:rPr>
                <w:rFonts w:hint="eastAsia" w:ascii="宋体" w:hAnsi="宋体" w:eastAsia="宋体" w:cs="宋体"/>
                <w:spacing w:val="0"/>
                <w:sz w:val="21"/>
                <w:szCs w:val="21"/>
              </w:rPr>
              <w:t xml:space="preserve">      审核时间：</w:t>
            </w:r>
            <w:r>
              <w:rPr>
                <w:rFonts w:hint="eastAsia" w:ascii="宋体" w:hAnsi="宋体" w:eastAsia="宋体" w:cs="宋体"/>
                <w:spacing w:val="0"/>
                <w:sz w:val="21"/>
                <w:szCs w:val="21"/>
                <w:lang w:eastAsia="zh-CN"/>
              </w:rPr>
              <w:t>2023年3月14日</w:t>
            </w:r>
          </w:p>
        </w:tc>
        <w:tc>
          <w:tcPr>
            <w:tcW w:w="1585" w:type="dxa"/>
            <w:vMerge w:val="continue"/>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审核条款：EMS：</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OHSMS:</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资质的确认、管理体系变化情况、质量监督抽查情况、顾客对产品质量的投诉、认证证书及标识使用情况、上次审核不符合的验证。</w:t>
            </w:r>
          </w:p>
        </w:tc>
        <w:tc>
          <w:tcPr>
            <w:tcW w:w="1585" w:type="dxa"/>
            <w:vMerge w:val="continue"/>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组织及其环境;</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相关方需求与期望;</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确定体系范围;</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体系及其过程;</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总要求</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6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4.1;4.2;4.3;4.4</w:t>
            </w:r>
          </w:p>
        </w:tc>
        <w:tc>
          <w:tcPr>
            <w:tcW w:w="10004" w:type="dxa"/>
            <w:vAlign w:val="top"/>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公司在管理手册中，明确风险和机遇事件的识别方法/途径、风险和机遇事件的评估方式、制定主要风险和机遇事件的应对措施的要求：产品质量高，价格有竟争优势；员工都是熟练工质量有保证等。</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对公司不利的内、外部因素有：企业规模小，</w:t>
            </w:r>
            <w:r>
              <w:rPr>
                <w:rFonts w:hint="eastAsia" w:ascii="宋体" w:hAnsi="宋体" w:eastAsia="宋体" w:cs="宋体"/>
                <w:spacing w:val="0"/>
                <w:kern w:val="0"/>
                <w:sz w:val="21"/>
                <w:szCs w:val="21"/>
                <w:lang w:eastAsia="zh-CN"/>
              </w:rPr>
              <w:t>人员能力参差不齐</w:t>
            </w:r>
            <w:r>
              <w:rPr>
                <w:rFonts w:hint="eastAsia" w:ascii="宋体" w:hAnsi="宋体" w:eastAsia="宋体" w:cs="宋体"/>
                <w:spacing w:val="0"/>
                <w:sz w:val="21"/>
                <w:szCs w:val="21"/>
              </w:rPr>
              <w:t>、缺少品牌意识等。</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公司通过业内展会、同行交流、座谈会、每周工作例会、QQ、微信等进行内外部沟通，并定期进行评审，形成会议记录。</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抽查20</w:t>
            </w:r>
            <w:r>
              <w:rPr>
                <w:rFonts w:hint="eastAsia" w:ascii="宋体" w:hAnsi="宋体" w:eastAsia="宋体" w:cs="宋体"/>
                <w:spacing w:val="0"/>
                <w:sz w:val="21"/>
                <w:szCs w:val="21"/>
                <w:lang w:val="en-US" w:eastAsia="zh-CN"/>
              </w:rPr>
              <w:t>23</w:t>
            </w:r>
            <w:r>
              <w:rPr>
                <w:rFonts w:hint="eastAsia" w:ascii="宋体" w:hAnsi="宋体" w:eastAsia="宋体" w:cs="宋体"/>
                <w:spacing w:val="0"/>
                <w:sz w:val="21"/>
                <w:szCs w:val="21"/>
              </w:rPr>
              <w:t>年总过程风险机会识别措施评价表，内容及记录清晰。</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公司确定的相关方有员工、股东、政府、供方和合作伙伴、顾客等。</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理解员工诉求的形式为谈心、茶话会等；理解银行等相关方的形式主要为电话沟通、上门拜访等；</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员工关注的主要问题有工资、待遇、晋升机制、福利等，供应商和合作伙伴关注的主要问题互利和连续性，产品质量、售后服务、成本价格、交付期等。</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对相关方的要求的监视和评审的方法多样，通过QQ和微信等现代通讯手段是常用的便捷而又高效主要方法。</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000000" w:themeColor="text1"/>
                <w:spacing w:val="0"/>
                <w:sz w:val="21"/>
                <w:szCs w:val="21"/>
                <w:lang w:eastAsia="zh-CN"/>
              </w:rPr>
              <w:t>公司注册地</w:t>
            </w:r>
            <w:r>
              <w:rPr>
                <w:rFonts w:hint="eastAsia" w:ascii="宋体" w:hAnsi="宋体" w:eastAsia="宋体" w:cs="宋体"/>
                <w:color w:val="000000" w:themeColor="text1"/>
                <w:spacing w:val="0"/>
                <w:sz w:val="21"/>
                <w:szCs w:val="21"/>
                <w:lang w:val="en-US" w:eastAsia="zh-CN"/>
              </w:rPr>
              <w:t>/</w:t>
            </w:r>
            <w:r>
              <w:rPr>
                <w:rFonts w:hint="eastAsia" w:ascii="宋体" w:hAnsi="宋体" w:eastAsia="宋体" w:cs="宋体"/>
                <w:color w:val="000000" w:themeColor="text1"/>
                <w:spacing w:val="0"/>
                <w:sz w:val="21"/>
                <w:szCs w:val="21"/>
                <w:lang w:eastAsia="zh-CN"/>
              </w:rPr>
              <w:t>经营地：四川省成都市武侯区二环路西一段100号l幢l单元17楼13号</w:t>
            </w:r>
            <w:r>
              <w:rPr>
                <w:rFonts w:hint="eastAsia" w:ascii="宋体" w:hAnsi="宋体" w:eastAsia="宋体" w:cs="宋体"/>
                <w:spacing w:val="0"/>
                <w:sz w:val="21"/>
                <w:szCs w:val="21"/>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auto"/>
                <w:spacing w:val="0"/>
                <w:sz w:val="21"/>
                <w:szCs w:val="21"/>
              </w:rPr>
              <w:t>资质确认：</w:t>
            </w:r>
            <w:r>
              <w:rPr>
                <w:rFonts w:hint="eastAsia" w:ascii="宋体" w:hAnsi="宋体" w:eastAsia="宋体" w:cs="宋体"/>
                <w:color w:val="auto"/>
                <w:spacing w:val="0"/>
                <w:sz w:val="21"/>
                <w:szCs w:val="21"/>
                <w:lang w:val="en-US" w:eastAsia="zh-CN"/>
              </w:rPr>
              <w:t>公司营业执照范围包含公司审核范围，符合要求</w:t>
            </w:r>
            <w:r>
              <w:rPr>
                <w:rFonts w:hint="eastAsia" w:ascii="宋体" w:hAnsi="宋体" w:eastAsia="宋体" w:cs="宋体"/>
                <w:spacing w:val="0"/>
                <w:sz w:val="21"/>
                <w:szCs w:val="21"/>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公司管理体系的范围是：E：机械设备， 电气设备， 柴油发电机组的销售所涉及场所的相关环境管理活动</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O：机械设备， 电气设备， 柴油发电机组的销售所涉及场所的相关职业健康安全管理活动</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经识别，组织依据标准的要求建立、实施、维护管理体系，符合标准要求。</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eastAsia="宋体" w:cs="宋体"/>
                <w:spacing w:val="0"/>
                <w:sz w:val="21"/>
                <w:szCs w:val="21"/>
                <w:lang w:eastAsia="zh-CN"/>
              </w:rPr>
              <w:t>GB/T45001-2020</w:t>
            </w:r>
            <w:r>
              <w:rPr>
                <w:rFonts w:hint="eastAsia" w:ascii="宋体" w:hAnsi="宋体" w:eastAsia="宋体" w:cs="宋体"/>
                <w:spacing w:val="0"/>
                <w:sz w:val="21"/>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领导作用与承诺</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5.1</w:t>
            </w:r>
          </w:p>
        </w:tc>
        <w:tc>
          <w:tcPr>
            <w:tcW w:w="10004"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总经理：周锡涛；管代：姚晓君</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通过与总经理交流：总经理从以下活动方式对公司建立、实施质量、环境和职业健康安全管理体系并持续改进其有效性所做出的承诺提供证据： </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2、制定和发布公司自身发展质量方针； </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3、确保管理目标的制定、分解落实到相关职能和部门，并激励员工为实现目标而努力； </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4、定期进行管理评审，以评价管理方针、管理目标的适宜性及实现情况，同时评价管理体系的适宜性、充分性和有效性。 </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5、为确保建立、运行和持续改进管理体系所需的一切资源得到满足，公司提供了信息、技术、人力、设备、环境和资金等必要资源。</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方针</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5.2</w:t>
            </w:r>
          </w:p>
        </w:tc>
        <w:tc>
          <w:tcPr>
            <w:tcW w:w="10004" w:type="dxa"/>
            <w:vAlign w:val="top"/>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管理方针： </w:t>
            </w:r>
          </w:p>
          <w:p>
            <w:pPr>
              <w:keepNext w:val="0"/>
              <w:keepLines w:val="0"/>
              <w:pageBreakBefore w:val="0"/>
              <w:widowControl w:val="0"/>
              <w:tabs>
                <w:tab w:val="left" w:pos="3731"/>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质量方针：</w:t>
            </w:r>
          </w:p>
          <w:p>
            <w:pPr>
              <w:keepNext w:val="0"/>
              <w:keepLines w:val="0"/>
              <w:pageBreakBefore w:val="0"/>
              <w:widowControl w:val="0"/>
              <w:tabs>
                <w:tab w:val="left" w:pos="3731"/>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精益求精 创“俊和”新优势</w:t>
            </w:r>
          </w:p>
          <w:p>
            <w:pPr>
              <w:pStyle w:val="2"/>
              <w:keepNext w:val="0"/>
              <w:keepLines w:val="0"/>
              <w:pageBreakBefore w:val="0"/>
              <w:widowControl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环境方针： </w:t>
            </w:r>
          </w:p>
          <w:p>
            <w:pPr>
              <w:pStyle w:val="2"/>
              <w:keepNext w:val="0"/>
              <w:keepLines w:val="0"/>
              <w:pageBreakBefore w:val="0"/>
              <w:widowControl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坚持走可持续发展之路，倡导绿色环保思想，遵守法律法规，从产品销售到服务的全过程中，实行污染预防和持续改进。</w:t>
            </w:r>
          </w:p>
          <w:p>
            <w:pPr>
              <w:pStyle w:val="2"/>
              <w:keepNext w:val="0"/>
              <w:keepLines w:val="0"/>
              <w:pageBreakBefore w:val="0"/>
              <w:widowControl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职业健康安全管理方针：</w:t>
            </w:r>
          </w:p>
          <w:p>
            <w:pPr>
              <w:pStyle w:val="2"/>
              <w:keepNext w:val="0"/>
              <w:keepLines w:val="0"/>
              <w:pageBreakBefore w:val="0"/>
              <w:widowControl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保障健康、安全销售、以人为本、永续发展、遵守法规、持续改进</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其内涵包含了：</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公司严格按照国家有关的产品质量标准和客户要求执行，以优良的品质获得客户的满意和忠诚；</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保护环境是优秀企业的品质，公司致力于节能减排降耗，在保护环境的前提下，降低损耗、减少成本、提升效益，提高员工的环保意识、体现企业的社会责任；</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员工是企业的重要资源，关爱员工是企业义不容辞的义务；</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公司只有在经营上坚持诚信守法、强化安全、环保义务和责任，企业才能持续发展。</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QEO管理方针在手册上进行了确定和发布，并通过文件发放的形式发放至各部门、给员工进行了宣传培训。</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QEO方针对外进行了发布。</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手册对方针的内涵进行了阐述，为目标制定及评审提供了框架，每年至少一次,在管理评审会议上讨论其适宜性和改进机会。</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企业的QEO方针的内容和管理基本符合标准和法规要求。</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组织的角色、职责和权限</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5.3</w:t>
            </w:r>
          </w:p>
        </w:tc>
        <w:tc>
          <w:tcPr>
            <w:tcW w:w="10004"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工作人员的协商和参与</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S</w:t>
            </w:r>
            <w:r>
              <w:rPr>
                <w:rFonts w:hint="eastAsia" w:ascii="宋体" w:hAnsi="宋体" w:eastAsia="宋体" w:cs="宋体"/>
                <w:spacing w:val="0"/>
                <w:sz w:val="21"/>
                <w:szCs w:val="21"/>
              </w:rPr>
              <w:t>5.4</w:t>
            </w:r>
          </w:p>
        </w:tc>
        <w:tc>
          <w:tcPr>
            <w:tcW w:w="10004"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《信息交流和沟通协商控制程序》规定了公司内外信息交流、协商的对象、方式、记录等。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公司员工参与协商，员工提出参与安全知识的学习和培训，需要发放劳保用品。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查见内部交流主要通过直接面谈、会议、文件、培训方式，外部交流主要通过电话、信函方式。</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查见：公司内部会议记录表，沟通信息包括：</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告知员工：职业健康安全事务代表是</w:t>
            </w:r>
            <w:r>
              <w:rPr>
                <w:rFonts w:hint="eastAsia" w:ascii="宋体" w:hAnsi="宋体" w:eastAsia="宋体" w:cs="宋体"/>
                <w:spacing w:val="0"/>
                <w:sz w:val="21"/>
                <w:szCs w:val="21"/>
                <w:lang w:eastAsia="zh-CN"/>
              </w:rPr>
              <w:t>汪勤</w:t>
            </w:r>
            <w:r>
              <w:rPr>
                <w:rFonts w:hint="eastAsia" w:ascii="宋体" w:hAnsi="宋体" w:eastAsia="宋体" w:cs="宋体"/>
                <w:spacing w:val="0"/>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告知员工：职业健康安全管理体系建立的依据、标准和意义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组织员工学习：与安全健康管理有关的法律法规，包括《劳动合同法》、《安全服务法》、《职业病防治法》等关于员工权益、保险等内容；</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与职业健康安全事务代表</w:t>
            </w:r>
            <w:r>
              <w:rPr>
                <w:rFonts w:hint="eastAsia" w:ascii="宋体" w:hAnsi="宋体" w:eastAsia="宋体" w:cs="宋体"/>
                <w:spacing w:val="0"/>
                <w:sz w:val="21"/>
                <w:szCs w:val="21"/>
                <w:lang w:eastAsia="zh-CN"/>
              </w:rPr>
              <w:t>汪勤</w:t>
            </w:r>
            <w:r>
              <w:rPr>
                <w:rFonts w:hint="eastAsia" w:ascii="宋体" w:hAnsi="宋体" w:eastAsia="宋体" w:cs="宋体"/>
                <w:spacing w:val="0"/>
                <w:sz w:val="21"/>
                <w:szCs w:val="21"/>
              </w:rPr>
              <w:t>交谈，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询问职业健康安全事务代表</w:t>
            </w:r>
            <w:r>
              <w:rPr>
                <w:rFonts w:hint="eastAsia" w:ascii="宋体" w:hAnsi="宋体" w:eastAsia="宋体" w:cs="宋体"/>
                <w:spacing w:val="0"/>
                <w:sz w:val="21"/>
                <w:szCs w:val="21"/>
                <w:lang w:eastAsia="zh-CN"/>
              </w:rPr>
              <w:t>汪勤</w:t>
            </w:r>
            <w:r>
              <w:rPr>
                <w:rFonts w:hint="eastAsia" w:ascii="宋体" w:hAnsi="宋体" w:eastAsia="宋体" w:cs="宋体"/>
                <w:spacing w:val="0"/>
                <w:sz w:val="21"/>
                <w:szCs w:val="21"/>
              </w:rPr>
              <w:t>，了解到暂未发生员工与企业的劳动纠纷、工伤、员工投诉、员工权益争执等情况。</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应对风险和机遇的措施；</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highlight w:val="none"/>
                <w:lang w:val="en-US" w:eastAsia="zh-CN"/>
              </w:rPr>
            </w:pPr>
            <w:r>
              <w:rPr>
                <w:rFonts w:hint="eastAsia" w:ascii="宋体" w:hAnsi="宋体" w:eastAsia="宋体" w:cs="宋体"/>
                <w:spacing w:val="0"/>
                <w:sz w:val="21"/>
                <w:szCs w:val="21"/>
                <w:highlight w:val="none"/>
                <w:lang w:val="en-US" w:eastAsia="zh-CN"/>
              </w:rPr>
              <w:t>ES</w:t>
            </w:r>
            <w:r>
              <w:rPr>
                <w:rFonts w:hint="eastAsia" w:ascii="宋体" w:hAnsi="宋体" w:eastAsia="宋体" w:cs="宋体"/>
                <w:spacing w:val="0"/>
                <w:sz w:val="21"/>
                <w:szCs w:val="21"/>
                <w:highlight w:val="none"/>
              </w:rPr>
              <w:t>6.1</w:t>
            </w:r>
          </w:p>
        </w:tc>
        <w:tc>
          <w:tcPr>
            <w:tcW w:w="10004" w:type="dxa"/>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公司策划并批准实施《风险和机遇分析表》，内容包括风险类型、风险因素、应对机遇及措施、现行控制方法、涉及的场所及部门等；</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提供有《</w:t>
            </w:r>
            <w:r>
              <w:rPr>
                <w:rFonts w:hint="eastAsia" w:ascii="宋体" w:hAnsi="宋体" w:eastAsia="宋体" w:cs="宋体"/>
                <w:color w:val="000000"/>
                <w:spacing w:val="0"/>
                <w:kern w:val="0"/>
                <w:sz w:val="21"/>
                <w:szCs w:val="21"/>
                <w:lang w:eastAsia="zh-CN"/>
              </w:rPr>
              <w:t>环境因素识别与评价控制程序</w:t>
            </w:r>
            <w:r>
              <w:rPr>
                <w:rFonts w:hint="eastAsia" w:ascii="宋体" w:hAnsi="宋体" w:eastAsia="宋体" w:cs="宋体"/>
                <w:color w:val="000000"/>
                <w:spacing w:val="0"/>
                <w:kern w:val="0"/>
                <w:sz w:val="21"/>
                <w:szCs w:val="21"/>
              </w:rPr>
              <w:t>》，内容包括环境因素的识别、确认、汇总、评价和重要环境因素的确定、登记、清单发放及更新控制。</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公司重要环境因素有以下</w:t>
            </w:r>
            <w:r>
              <w:rPr>
                <w:rFonts w:hint="eastAsia" w:ascii="宋体" w:hAnsi="宋体" w:eastAsia="宋体" w:cs="宋体"/>
                <w:color w:val="000000"/>
                <w:spacing w:val="0"/>
                <w:kern w:val="0"/>
                <w:sz w:val="21"/>
                <w:szCs w:val="21"/>
                <w:lang w:val="en-US" w:eastAsia="zh-CN"/>
              </w:rPr>
              <w:t>2</w:t>
            </w:r>
            <w:r>
              <w:rPr>
                <w:rFonts w:hint="eastAsia" w:ascii="宋体" w:hAnsi="宋体" w:eastAsia="宋体" w:cs="宋体"/>
                <w:color w:val="000000"/>
                <w:spacing w:val="0"/>
                <w:kern w:val="0"/>
                <w:sz w:val="21"/>
                <w:szCs w:val="21"/>
              </w:rPr>
              <w:t>项：</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1）固体废弃物的排放2）潜在火灾。</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抽查以下环境因素的管理措施：</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1、潜在火灾： </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1）应急预案控制 </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2）按目标指标管理方案控制</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2、固体废弃物的排放：</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1）按运行程序控制 </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2）按目标指标管理方案控制</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提供有《危险源辨识、风险评价和风险控制程序》，内容包括</w:t>
            </w:r>
            <w:r>
              <w:rPr>
                <w:rFonts w:hint="eastAsia" w:ascii="宋体" w:hAnsi="宋体" w:eastAsia="宋体" w:cs="宋体"/>
                <w:color w:val="000000"/>
                <w:spacing w:val="0"/>
                <w:kern w:val="0"/>
                <w:sz w:val="21"/>
                <w:szCs w:val="21"/>
                <w:lang w:eastAsia="zh-CN"/>
              </w:rPr>
              <w:t>危险源</w:t>
            </w:r>
            <w:r>
              <w:rPr>
                <w:rFonts w:hint="eastAsia" w:ascii="宋体" w:hAnsi="宋体" w:eastAsia="宋体" w:cs="宋体"/>
                <w:color w:val="000000"/>
                <w:spacing w:val="0"/>
                <w:kern w:val="0"/>
                <w:sz w:val="21"/>
                <w:szCs w:val="21"/>
              </w:rPr>
              <w:t>的识别、确认、汇总、评价和</w:t>
            </w:r>
            <w:r>
              <w:rPr>
                <w:rFonts w:hint="eastAsia" w:ascii="宋体" w:hAnsi="宋体" w:eastAsia="宋体" w:cs="宋体"/>
                <w:color w:val="000000"/>
                <w:spacing w:val="0"/>
                <w:kern w:val="0"/>
                <w:sz w:val="21"/>
                <w:szCs w:val="21"/>
                <w:lang w:eastAsia="zh-CN"/>
              </w:rPr>
              <w:t>不可接受风险</w:t>
            </w:r>
            <w:r>
              <w:rPr>
                <w:rFonts w:hint="eastAsia" w:ascii="宋体" w:hAnsi="宋体" w:eastAsia="宋体" w:cs="宋体"/>
                <w:color w:val="000000"/>
                <w:spacing w:val="0"/>
                <w:kern w:val="0"/>
                <w:sz w:val="21"/>
                <w:szCs w:val="21"/>
              </w:rPr>
              <w:t>的确定、登记、清单发放及更新控制。</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公司</w:t>
            </w:r>
            <w:r>
              <w:rPr>
                <w:rFonts w:hint="eastAsia" w:ascii="宋体" w:hAnsi="宋体" w:eastAsia="宋体" w:cs="宋体"/>
                <w:color w:val="000000"/>
                <w:spacing w:val="0"/>
                <w:kern w:val="0"/>
                <w:sz w:val="21"/>
                <w:szCs w:val="21"/>
                <w:lang w:eastAsia="zh-CN"/>
              </w:rPr>
              <w:t>不可接受风险</w:t>
            </w:r>
            <w:r>
              <w:rPr>
                <w:rFonts w:hint="eastAsia" w:ascii="宋体" w:hAnsi="宋体" w:eastAsia="宋体" w:cs="宋体"/>
                <w:color w:val="000000"/>
                <w:spacing w:val="0"/>
                <w:kern w:val="0"/>
                <w:sz w:val="21"/>
                <w:szCs w:val="21"/>
              </w:rPr>
              <w:t>有以下3项：</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w:t>
            </w:r>
            <w:r>
              <w:rPr>
                <w:rFonts w:hint="eastAsia" w:ascii="宋体" w:hAnsi="宋体" w:eastAsia="宋体" w:cs="宋体"/>
                <w:color w:val="000000"/>
                <w:spacing w:val="0"/>
                <w:kern w:val="0"/>
                <w:sz w:val="21"/>
                <w:szCs w:val="21"/>
                <w:lang w:eastAsia="zh-CN"/>
              </w:rPr>
              <w:t>触电</w:t>
            </w:r>
            <w:r>
              <w:rPr>
                <w:rFonts w:hint="eastAsia" w:ascii="宋体" w:hAnsi="宋体" w:eastAsia="宋体" w:cs="宋体"/>
                <w:color w:val="000000"/>
                <w:spacing w:val="0"/>
                <w:kern w:val="0"/>
                <w:sz w:val="21"/>
                <w:szCs w:val="21"/>
              </w:rPr>
              <w:t>2）火灾。</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抽查以下</w:t>
            </w:r>
            <w:r>
              <w:rPr>
                <w:rFonts w:hint="eastAsia" w:ascii="宋体" w:hAnsi="宋体" w:eastAsia="宋体" w:cs="宋体"/>
                <w:color w:val="000000"/>
                <w:spacing w:val="0"/>
                <w:kern w:val="0"/>
                <w:sz w:val="21"/>
                <w:szCs w:val="21"/>
                <w:lang w:eastAsia="zh-CN"/>
              </w:rPr>
              <w:t>不可接受风险</w:t>
            </w:r>
            <w:r>
              <w:rPr>
                <w:rFonts w:hint="eastAsia" w:ascii="宋体" w:hAnsi="宋体" w:eastAsia="宋体" w:cs="宋体"/>
                <w:color w:val="000000"/>
                <w:spacing w:val="0"/>
                <w:kern w:val="0"/>
                <w:sz w:val="21"/>
                <w:szCs w:val="21"/>
              </w:rPr>
              <w:t>的管理措施：</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1、潜在火灾： </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1）应急预案控制 </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2）按目标指标管理方案控制</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vAlign w:val="top"/>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策划措施</w:t>
            </w:r>
          </w:p>
        </w:tc>
        <w:tc>
          <w:tcPr>
            <w:tcW w:w="960" w:type="dxa"/>
            <w:vAlign w:val="top"/>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S6.1.4</w:t>
            </w:r>
          </w:p>
        </w:tc>
        <w:tc>
          <w:tcPr>
            <w:tcW w:w="10004" w:type="dxa"/>
            <w:vAlign w:val="top"/>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vAlign w:val="top"/>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目标及其实现的策划</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S6.2</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p>
        </w:tc>
        <w:tc>
          <w:tcPr>
            <w:tcW w:w="10004"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环境和</w:t>
            </w:r>
            <w:r>
              <w:rPr>
                <w:rFonts w:hint="eastAsia" w:ascii="宋体" w:hAnsi="宋体" w:eastAsia="宋体" w:cs="宋体"/>
                <w:spacing w:val="0"/>
                <w:sz w:val="21"/>
                <w:szCs w:val="21"/>
              </w:rPr>
              <w:t>职业健康安全目标：</w:t>
            </w:r>
          </w:p>
          <w:p>
            <w:pPr>
              <w:keepNext w:val="0"/>
              <w:keepLines w:val="0"/>
              <w:pageBreakBefore w:val="0"/>
              <w:widowControl w:val="0"/>
              <w:tabs>
                <w:tab w:val="center" w:pos="3169"/>
              </w:tabs>
              <w:kinsoku/>
              <w:wordWrap/>
              <w:overflowPunct/>
              <w:topLinePunct w:val="0"/>
              <w:autoSpaceDE/>
              <w:autoSpaceDN/>
              <w:bidi w:val="0"/>
              <w:spacing w:line="240" w:lineRule="auto"/>
              <w:ind w:firstLine="840" w:firstLineChars="4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目标                          实施情况（</w:t>
            </w:r>
            <w:r>
              <w:rPr>
                <w:rFonts w:hint="eastAsia" w:ascii="宋体" w:hAnsi="宋体" w:eastAsia="宋体" w:cs="宋体"/>
                <w:spacing w:val="0"/>
                <w:sz w:val="21"/>
                <w:szCs w:val="21"/>
                <w:lang w:eastAsia="zh-CN"/>
              </w:rPr>
              <w:t>2022.3-2023.2</w:t>
            </w:r>
            <w:r>
              <w:rPr>
                <w:rFonts w:hint="eastAsia" w:ascii="宋体" w:hAnsi="宋体" w:eastAsia="宋体" w:cs="宋体"/>
                <w:spacing w:val="0"/>
                <w:sz w:val="21"/>
                <w:szCs w:val="21"/>
              </w:rPr>
              <w:t>）</w:t>
            </w:r>
          </w:p>
          <w:p>
            <w:pPr>
              <w:keepNext w:val="0"/>
              <w:keepLines w:val="0"/>
              <w:pageBreakBefore w:val="0"/>
              <w:widowControl w:val="0"/>
              <w:kinsoku/>
              <w:wordWrap/>
              <w:overflowPunct/>
              <w:topLinePunct w:val="0"/>
              <w:autoSpaceDE/>
              <w:autoSpaceDN/>
              <w:bidi w:val="0"/>
              <w:spacing w:line="240" w:lineRule="auto"/>
              <w:ind w:left="315" w:right="-33"/>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val="en-US" w:eastAsia="zh-CN"/>
              </w:rPr>
              <w:t>a</w:t>
            </w:r>
            <w:r>
              <w:rPr>
                <w:rFonts w:hint="eastAsia" w:ascii="宋体" w:hAnsi="宋体" w:eastAsia="宋体" w:cs="宋体"/>
                <w:spacing w:val="0"/>
                <w:sz w:val="21"/>
                <w:szCs w:val="21"/>
              </w:rPr>
              <w:t xml:space="preserve">火灾发生为0；                              </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eastAsia="zh-CN"/>
              </w:rPr>
              <w:t>未发生</w:t>
            </w:r>
          </w:p>
          <w:p>
            <w:pPr>
              <w:keepNext w:val="0"/>
              <w:keepLines w:val="0"/>
              <w:pageBreakBefore w:val="0"/>
              <w:widowControl w:val="0"/>
              <w:kinsoku/>
              <w:wordWrap/>
              <w:overflowPunct/>
              <w:topLinePunct w:val="0"/>
              <w:autoSpaceDE/>
              <w:autoSpaceDN/>
              <w:bidi w:val="0"/>
              <w:spacing w:line="240" w:lineRule="auto"/>
              <w:ind w:left="315" w:right="-33"/>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val="en-US" w:eastAsia="zh-CN"/>
              </w:rPr>
              <w:t>b</w:t>
            </w:r>
            <w:r>
              <w:rPr>
                <w:rFonts w:hint="eastAsia" w:ascii="宋体" w:hAnsi="宋体" w:eastAsia="宋体" w:cs="宋体"/>
                <w:spacing w:val="0"/>
                <w:sz w:val="21"/>
                <w:szCs w:val="21"/>
              </w:rPr>
              <w:t xml:space="preserve">重大安全事故发生为0                        </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eastAsia="zh-CN"/>
              </w:rPr>
              <w:t>未发生</w:t>
            </w:r>
          </w:p>
          <w:p>
            <w:pPr>
              <w:pStyle w:val="2"/>
              <w:keepNext w:val="0"/>
              <w:keepLines w:val="0"/>
              <w:pageBreakBefore w:val="0"/>
              <w:widowControl w:val="0"/>
              <w:kinsoku/>
              <w:wordWrap/>
              <w:overflowPunct/>
              <w:topLinePunct w:val="0"/>
              <w:autoSpaceDE/>
              <w:autoSpaceDN/>
              <w:bidi w:val="0"/>
              <w:spacing w:before="0" w:after="0" w:line="240" w:lineRule="auto"/>
              <w:ind w:firstLine="210" w:firstLineChars="10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c</w:t>
            </w:r>
            <w:r>
              <w:rPr>
                <w:rFonts w:hint="eastAsia" w:ascii="宋体" w:hAnsi="宋体" w:eastAsia="宋体" w:cs="宋体"/>
                <w:spacing w:val="0"/>
                <w:sz w:val="21"/>
                <w:szCs w:val="21"/>
              </w:rPr>
              <w:t>固废综合处理率</w:t>
            </w:r>
            <w:r>
              <w:rPr>
                <w:rFonts w:hint="eastAsia" w:ascii="宋体" w:hAnsi="宋体" w:eastAsia="宋体" w:cs="宋体"/>
                <w:spacing w:val="0"/>
                <w:sz w:val="21"/>
                <w:szCs w:val="21"/>
                <w:lang w:eastAsia="zh-CN"/>
              </w:rPr>
              <w:t>100%</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eastAsia="zh-CN"/>
              </w:rPr>
              <w:t>100%</w:t>
            </w:r>
          </w:p>
          <w:p>
            <w:pPr>
              <w:pStyle w:val="6"/>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auto"/>
                <w:spacing w:val="0"/>
                <w:kern w:val="2"/>
                <w:sz w:val="21"/>
                <w:szCs w:val="21"/>
              </w:rPr>
              <w:t>查《目标考核表》</w:t>
            </w:r>
            <w:r>
              <w:rPr>
                <w:rFonts w:hint="eastAsia" w:ascii="宋体" w:hAnsi="宋体" w:eastAsia="宋体" w:cs="宋体"/>
                <w:color w:val="auto"/>
                <w:spacing w:val="0"/>
                <w:kern w:val="2"/>
                <w:sz w:val="21"/>
                <w:szCs w:val="21"/>
                <w:lang w:eastAsia="zh-CN"/>
              </w:rPr>
              <w:t>2022年3月-2023年2月</w:t>
            </w:r>
            <w:r>
              <w:rPr>
                <w:rFonts w:hint="eastAsia" w:ascii="宋体" w:hAnsi="宋体" w:eastAsia="宋体" w:cs="宋体"/>
                <w:color w:val="auto"/>
                <w:spacing w:val="0"/>
                <w:kern w:val="2"/>
                <w:sz w:val="21"/>
                <w:szCs w:val="21"/>
              </w:rPr>
              <w:t>对目标进行考核，考核情况为，均达到目标，并将指标进行了分解。</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资源</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S7.1</w:t>
            </w:r>
          </w:p>
        </w:tc>
        <w:tc>
          <w:tcPr>
            <w:tcW w:w="10004" w:type="dxa"/>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总经理对资源的配备比较重视，</w:t>
            </w:r>
            <w:r>
              <w:rPr>
                <w:rFonts w:hint="eastAsia" w:ascii="宋体" w:hAnsi="宋体" w:eastAsia="宋体" w:cs="宋体"/>
                <w:color w:val="auto"/>
                <w:spacing w:val="0"/>
                <w:sz w:val="21"/>
                <w:szCs w:val="21"/>
              </w:rPr>
              <w:t>人力资源、设备和工作环境等可满足</w:t>
            </w:r>
            <w:r>
              <w:rPr>
                <w:rFonts w:hint="eastAsia" w:ascii="宋体" w:hAnsi="宋体" w:eastAsia="宋体" w:cs="宋体"/>
                <w:color w:val="auto"/>
                <w:spacing w:val="0"/>
                <w:sz w:val="21"/>
                <w:szCs w:val="21"/>
                <w:lang w:eastAsia="zh-CN"/>
              </w:rPr>
              <w:t>机械设备， 电气设备， 柴油发电机组的销售</w:t>
            </w:r>
            <w:r>
              <w:rPr>
                <w:rFonts w:hint="eastAsia" w:ascii="宋体" w:hAnsi="宋体" w:eastAsia="宋体" w:cs="宋体"/>
                <w:color w:val="auto"/>
                <w:spacing w:val="0"/>
                <w:sz w:val="21"/>
                <w:szCs w:val="21"/>
              </w:rPr>
              <w:t>的需要。</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信息和沟通</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S7.4</w:t>
            </w:r>
          </w:p>
        </w:tc>
        <w:tc>
          <w:tcPr>
            <w:tcW w:w="10004" w:type="dxa"/>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公司和部门负责人清楚公司及各部门与QES相关的内部沟通和外部信息交流的项目、内容等。如：公布、公开质量方针和质量目标、与客户、外部供方等相关产品和服务的沟通等。</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--主要的事项内、外沟通均事先做出策划或规定，内容包括：沟通事项、沟通的职责、沟通对象、沟通内容、沟通时机、沟通方式等。</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--通常的沟通方式包括但不限于：会议、文件、改善提案、通告、内部联络书、内部电脑网络、培训、拜访、交谈、提交报告等。</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现场查看</w:t>
            </w:r>
            <w:r>
              <w:rPr>
                <w:rFonts w:hint="eastAsia" w:ascii="宋体" w:hAnsi="宋体" w:eastAsia="宋体" w:cs="宋体"/>
                <w:spacing w:val="0"/>
                <w:sz w:val="21"/>
                <w:szCs w:val="21"/>
              </w:rPr>
              <w:t>记录并口头交流确认：公司及行政部负责的相关内、外沟通效果基本满足要求。</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spacing w:val="0"/>
                <w:sz w:val="21"/>
                <w:szCs w:val="21"/>
              </w:rPr>
              <w:t>监测、分析和评价</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 xml:space="preserve">S9.1 </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vAlign w:val="top"/>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公司对需要监视和测量的对象的确定，监视、测量、分析和评价方法的选择，实施监视和测量的时机、实施分析和评价的时机界定，Q</w:t>
            </w: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的绩效和有效性的评价方法的采用及有关监视和测量记录的保留等要求予以较清楚的策划和确定，详见相关程序文件及监视、测量、分析和评价的实施计划。</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如：（1）《环境、职业健康安全监视与测量控制程序》</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sz w:val="21"/>
                <w:szCs w:val="21"/>
                <w:lang w:eastAsia="zh-CN"/>
              </w:rPr>
              <w:t>内部审核控制程序</w:t>
            </w:r>
            <w:r>
              <w:rPr>
                <w:rFonts w:hint="eastAsia" w:ascii="宋体" w:hAnsi="宋体" w:eastAsia="宋体" w:cs="宋体"/>
                <w:spacing w:val="0"/>
                <w:sz w:val="21"/>
                <w:szCs w:val="21"/>
              </w:rPr>
              <w:t>》</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w:t>
            </w:r>
            <w:r>
              <w:rPr>
                <w:rFonts w:hint="eastAsia" w:ascii="宋体" w:hAnsi="宋体" w:eastAsia="宋体" w:cs="宋体"/>
                <w:spacing w:val="0"/>
                <w:sz w:val="21"/>
                <w:szCs w:val="21"/>
                <w:lang w:eastAsia="zh-CN"/>
              </w:rPr>
              <w:t>管理评审控制程序</w:t>
            </w:r>
            <w:r>
              <w:rPr>
                <w:rFonts w:hint="eastAsia" w:ascii="宋体" w:hAnsi="宋体" w:eastAsia="宋体" w:cs="宋体"/>
                <w:spacing w:val="0"/>
                <w:sz w:val="21"/>
                <w:szCs w:val="21"/>
              </w:rPr>
              <w:t>》</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w:t>
            </w:r>
            <w:r>
              <w:rPr>
                <w:rFonts w:hint="eastAsia" w:ascii="宋体" w:hAnsi="宋体" w:eastAsia="宋体" w:cs="宋体"/>
                <w:spacing w:val="0"/>
                <w:sz w:val="21"/>
                <w:szCs w:val="21"/>
                <w:lang w:eastAsia="zh-CN"/>
              </w:rPr>
              <w:t>应急准备与响应控制程序</w:t>
            </w:r>
            <w:r>
              <w:rPr>
                <w:rFonts w:hint="eastAsia" w:ascii="宋体" w:hAnsi="宋体" w:eastAsia="宋体" w:cs="宋体"/>
                <w:spacing w:val="0"/>
                <w:sz w:val="21"/>
                <w:szCs w:val="21"/>
              </w:rPr>
              <w:t>》</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w:t>
            </w:r>
            <w:r>
              <w:rPr>
                <w:rFonts w:hint="eastAsia" w:ascii="宋体" w:hAnsi="宋体" w:eastAsia="宋体" w:cs="宋体"/>
                <w:spacing w:val="0"/>
                <w:sz w:val="21"/>
                <w:szCs w:val="21"/>
                <w:lang w:eastAsia="zh-CN"/>
              </w:rPr>
              <w:t>合规性评价控制程序</w:t>
            </w:r>
            <w:r>
              <w:rPr>
                <w:rFonts w:hint="eastAsia" w:ascii="宋体" w:hAnsi="宋体" w:eastAsia="宋体" w:cs="宋体"/>
                <w:spacing w:val="0"/>
                <w:sz w:val="21"/>
                <w:szCs w:val="21"/>
              </w:rPr>
              <w:t>》</w:t>
            </w:r>
          </w:p>
          <w:p>
            <w:pPr>
              <w:pStyle w:val="2"/>
              <w:keepNext w:val="0"/>
              <w:keepLines w:val="0"/>
              <w:pageBreakBefore w:val="0"/>
              <w:widowControl w:val="0"/>
              <w:kinsoku/>
              <w:wordWrap/>
              <w:overflowPunct/>
              <w:topLinePunct w:val="0"/>
              <w:autoSpaceDE/>
              <w:autoSpaceDN/>
              <w:bidi w:val="0"/>
              <w:spacing w:before="0" w:after="0" w:line="240" w:lineRule="auto"/>
              <w:jc w:val="left"/>
              <w:textAlignment w:val="auto"/>
              <w:rPr>
                <w:rFonts w:hint="eastAsia" w:ascii="宋体" w:hAnsi="宋体" w:eastAsia="宋体" w:cs="宋体"/>
                <w:bCs/>
                <w:spacing w:val="0"/>
                <w:kern w:val="2"/>
                <w:sz w:val="21"/>
                <w:szCs w:val="21"/>
                <w:lang w:val="en-US" w:eastAsia="zh-CN" w:bidi="ar-SA"/>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lang w:eastAsia="zh-CN"/>
              </w:rPr>
              <w:t>）《顾客满意度测量控制程序》</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内部审核</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S9.2</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vAlign w:val="top"/>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查管理手册，公司按标准要求编制了《内部审核管理程序》，规定了内部审核的目的、范围、职责、要求、方法频次等，规定每两次内审的时间不得超过12个月。</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查，202</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年《体系审核实施计划》</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审核时间：</w:t>
            </w:r>
            <w:r>
              <w:rPr>
                <w:rFonts w:hint="eastAsia" w:ascii="宋体" w:hAnsi="宋体" w:eastAsia="宋体" w:cs="宋体"/>
                <w:spacing w:val="0"/>
                <w:sz w:val="21"/>
                <w:szCs w:val="21"/>
                <w:lang w:val="en-US" w:eastAsia="zh-CN"/>
              </w:rPr>
              <w:t>2023年1月4日至1月5日（上次审核时间</w:t>
            </w:r>
            <w:r>
              <w:rPr>
                <w:rFonts w:hint="eastAsia" w:ascii="宋体" w:hAnsi="宋体" w:eastAsia="宋体" w:cs="宋体"/>
                <w:spacing w:val="0"/>
                <w:sz w:val="21"/>
                <w:szCs w:val="21"/>
              </w:rPr>
              <w:t>2022年1月16日至17日</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符合要求）</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目的：评定并确定现行的管理体系、方针是否符合标准的要求，运行是否有效，迎接认证公司</w:t>
            </w:r>
            <w:r>
              <w:rPr>
                <w:rFonts w:hint="eastAsia" w:ascii="宋体" w:hAnsi="宋体" w:eastAsia="宋体" w:cs="宋体"/>
                <w:spacing w:val="0"/>
                <w:sz w:val="21"/>
                <w:szCs w:val="21"/>
                <w:lang w:eastAsia="zh-CN"/>
              </w:rPr>
              <w:t>再认证的</w:t>
            </w:r>
            <w:r>
              <w:rPr>
                <w:rFonts w:hint="eastAsia" w:ascii="宋体" w:hAnsi="宋体" w:eastAsia="宋体" w:cs="宋体"/>
                <w:spacing w:val="0"/>
                <w:sz w:val="21"/>
                <w:szCs w:val="21"/>
              </w:rPr>
              <w:t>审核；</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范围：管理手册覆盖的所有部门、过程和要素。</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审核组长：姚晓君</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审核员: 汪勤</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抽查《行政部审核检查表》、《供销部审核检查表》等审核记录，审核过程及条款基本齐全，不存在审核自己部门的情况。</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rPr>
              <w:t>查本次内审共发现不合格项1个，属一般不符合。</w:t>
            </w:r>
            <w:r>
              <w:rPr>
                <w:rFonts w:hint="eastAsia" w:ascii="宋体" w:hAnsi="宋体" w:eastAsia="宋体" w:cs="宋体"/>
                <w:spacing w:val="0"/>
                <w:sz w:val="21"/>
                <w:szCs w:val="21"/>
                <w:highlight w:val="none"/>
              </w:rPr>
              <w:t>涉及</w:t>
            </w:r>
            <w:r>
              <w:rPr>
                <w:rFonts w:hint="eastAsia" w:ascii="宋体" w:hAnsi="宋体" w:eastAsia="宋体" w:cs="宋体"/>
                <w:spacing w:val="0"/>
                <w:sz w:val="21"/>
                <w:szCs w:val="21"/>
                <w:highlight w:val="none"/>
                <w:lang w:eastAsia="zh-CN"/>
              </w:rPr>
              <w:t>行政部</w:t>
            </w:r>
            <w:r>
              <w:rPr>
                <w:rFonts w:hint="eastAsia" w:ascii="宋体" w:hAnsi="宋体" w:eastAsia="宋体" w:cs="宋体"/>
                <w:spacing w:val="0"/>
                <w:sz w:val="21"/>
                <w:szCs w:val="21"/>
                <w:highlight w:val="none"/>
                <w:lang w:val="en-US" w:eastAsia="zh-CN"/>
              </w:rPr>
              <w:t>Q</w:t>
            </w:r>
            <w:r>
              <w:rPr>
                <w:rFonts w:hint="eastAsia" w:ascii="宋体" w:hAnsi="宋体" w:eastAsia="宋体" w:cs="宋体"/>
                <w:spacing w:val="0"/>
                <w:sz w:val="21"/>
                <w:szCs w:val="21"/>
                <w:highlight w:val="none"/>
              </w:rPr>
              <w:t>ES</w:t>
            </w:r>
            <w:r>
              <w:rPr>
                <w:rFonts w:hint="eastAsia" w:ascii="宋体" w:hAnsi="宋体" w:eastAsia="宋体" w:cs="宋体"/>
                <w:spacing w:val="0"/>
                <w:sz w:val="21"/>
                <w:szCs w:val="21"/>
                <w:highlight w:val="none"/>
                <w:lang w:val="en-US" w:eastAsia="zh-CN"/>
              </w:rPr>
              <w:t>7.2未能提供2022年12月份培训项目的效果评价记录</w:t>
            </w:r>
            <w:r>
              <w:rPr>
                <w:rFonts w:hint="eastAsia" w:ascii="宋体" w:hAnsi="宋体" w:eastAsia="宋体" w:cs="宋体"/>
                <w:spacing w:val="0"/>
                <w:sz w:val="21"/>
                <w:szCs w:val="21"/>
                <w:highlight w:val="none"/>
              </w:rPr>
              <w:t>，已经对不合格原因进行了分析，制订了纠正措施，并对结果进行了验证。</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查，审核结论：公司质量、环境和职业健康安全管理体系的</w:t>
            </w:r>
            <w:r>
              <w:rPr>
                <w:rFonts w:hint="eastAsia" w:ascii="宋体" w:hAnsi="宋体" w:eastAsia="宋体" w:cs="宋体"/>
                <w:spacing w:val="0"/>
                <w:sz w:val="21"/>
                <w:szCs w:val="21"/>
                <w:lang w:eastAsia="zh-CN"/>
              </w:rPr>
              <w:t>运行持续</w:t>
            </w:r>
            <w:r>
              <w:rPr>
                <w:rFonts w:hint="eastAsia" w:ascii="宋体" w:hAnsi="宋体" w:eastAsia="宋体" w:cs="宋体"/>
                <w:spacing w:val="0"/>
                <w:sz w:val="21"/>
                <w:szCs w:val="21"/>
              </w:rPr>
              <w:t>符合标准要求、实施有效。</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通过内部审核，公司质量、环境和职业健康安全管理体系的</w:t>
            </w:r>
            <w:r>
              <w:rPr>
                <w:rFonts w:hint="eastAsia" w:ascii="宋体" w:hAnsi="宋体" w:eastAsia="宋体" w:cs="宋体"/>
                <w:spacing w:val="0"/>
                <w:sz w:val="21"/>
                <w:szCs w:val="21"/>
                <w:lang w:eastAsia="zh-CN"/>
              </w:rPr>
              <w:t>运行</w:t>
            </w:r>
            <w:r>
              <w:rPr>
                <w:rFonts w:hint="eastAsia" w:ascii="宋体" w:hAnsi="宋体" w:eastAsia="宋体" w:cs="宋体"/>
                <w:spacing w:val="0"/>
                <w:sz w:val="21"/>
                <w:szCs w:val="21"/>
              </w:rPr>
              <w:t>实施是有效的，符合标准要求。</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管理评审</w:t>
            </w:r>
          </w:p>
        </w:tc>
        <w:tc>
          <w:tcPr>
            <w:tcW w:w="960"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 xml:space="preserve">S9.3 </w:t>
            </w:r>
          </w:p>
        </w:tc>
        <w:tc>
          <w:tcPr>
            <w:tcW w:w="10004" w:type="dxa"/>
            <w:vAlign w:val="top"/>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查，公司管理手册，规定了管理评审的要求：管理评审的主持人、时间频率、管理评审的输入、输出等。公司制定了“</w:t>
            </w:r>
            <w:r>
              <w:rPr>
                <w:rFonts w:hint="eastAsia" w:ascii="宋体" w:hAnsi="宋体" w:eastAsia="宋体" w:cs="宋体"/>
                <w:spacing w:val="0"/>
                <w:sz w:val="21"/>
                <w:szCs w:val="21"/>
                <w:lang w:eastAsia="zh-CN"/>
              </w:rPr>
              <w:t>管理评审控制程序</w:t>
            </w:r>
            <w:r>
              <w:rPr>
                <w:rFonts w:hint="eastAsia" w:ascii="宋体" w:hAnsi="宋体" w:eastAsia="宋体" w:cs="宋体"/>
                <w:spacing w:val="0"/>
                <w:sz w:val="21"/>
                <w:szCs w:val="21"/>
              </w:rPr>
              <w:t>”,规定每年至少进行一次管理评审，每次时间间隔不超过12个月</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时间：</w:t>
            </w:r>
            <w:r>
              <w:rPr>
                <w:rFonts w:hint="eastAsia" w:ascii="宋体" w:hAnsi="宋体" w:eastAsia="宋体" w:cs="宋体"/>
                <w:spacing w:val="0"/>
                <w:sz w:val="21"/>
                <w:szCs w:val="21"/>
                <w:lang w:val="en-US" w:eastAsia="zh-CN"/>
              </w:rPr>
              <w:t>2023年2月10日</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上次审核时间</w:t>
            </w:r>
            <w:r>
              <w:rPr>
                <w:rFonts w:hint="eastAsia" w:ascii="宋体" w:hAnsi="宋体" w:eastAsia="宋体" w:cs="宋体"/>
                <w:spacing w:val="0"/>
                <w:sz w:val="21"/>
                <w:szCs w:val="21"/>
              </w:rPr>
              <w:t>2022年2月24日</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符合要求</w:t>
            </w:r>
            <w:r>
              <w:rPr>
                <w:rFonts w:hint="eastAsia" w:ascii="宋体" w:hAnsi="宋体" w:eastAsia="宋体" w:cs="宋体"/>
                <w:spacing w:val="0"/>
                <w:sz w:val="21"/>
                <w:szCs w:val="21"/>
                <w:lang w:eastAsia="zh-CN"/>
              </w:rPr>
              <w:t>）</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主持人：</w:t>
            </w:r>
            <w:r>
              <w:rPr>
                <w:rFonts w:hint="eastAsia" w:ascii="宋体" w:hAnsi="宋体" w:eastAsia="宋体" w:cs="宋体"/>
                <w:spacing w:val="0"/>
                <w:kern w:val="0"/>
                <w:sz w:val="21"/>
                <w:szCs w:val="21"/>
              </w:rPr>
              <w:t>周锡涛</w:t>
            </w:r>
            <w:r>
              <w:rPr>
                <w:rFonts w:hint="eastAsia" w:ascii="宋体" w:hAnsi="宋体" w:eastAsia="宋体" w:cs="宋体"/>
                <w:spacing w:val="0"/>
                <w:sz w:val="21"/>
                <w:szCs w:val="21"/>
              </w:rPr>
              <w:t>总经理</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参加人员：体系涉及到的各部门所有有人员</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评审输入内容：</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质量环境安全目标和指标的实现程度。</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质量环境安全管理体系运行情况以及环境安全绩效。</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内审、合规性评价结果。</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预防措施和纠正措施的状况。</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来自外部相关方的信息交流，包括抱怨。</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过程业绩、产品符合性。</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组织结构、职责权限合理性、有效性。</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顾客反馈、满意度调查结果等信息。</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改进的建议：</w:t>
            </w:r>
            <w:r>
              <w:rPr>
                <w:rFonts w:hint="eastAsia" w:ascii="宋体" w:hAnsi="宋体" w:eastAsia="宋体" w:cs="宋体"/>
                <w:spacing w:val="0"/>
                <w:sz w:val="21"/>
                <w:szCs w:val="21"/>
                <w:lang w:val="en-US" w:eastAsia="zh-CN"/>
              </w:rPr>
              <w:t>提高员工产品售后服务知识，服务规范，服务考核标准能力</w:t>
            </w:r>
            <w:r>
              <w:rPr>
                <w:rFonts w:hint="eastAsia" w:ascii="宋体" w:hAnsi="宋体" w:eastAsia="宋体" w:cs="宋体"/>
                <w:spacing w:val="0"/>
                <w:sz w:val="21"/>
                <w:szCs w:val="21"/>
              </w:rPr>
              <w:t>，查改进执行：公司202</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年2月25日进行了</w:t>
            </w:r>
            <w:r>
              <w:rPr>
                <w:rFonts w:hint="eastAsia" w:ascii="宋体" w:hAnsi="宋体" w:eastAsia="宋体" w:cs="宋体"/>
                <w:spacing w:val="0"/>
                <w:kern w:val="0"/>
                <w:sz w:val="21"/>
                <w:szCs w:val="21"/>
                <w:lang w:eastAsia="zh-CN"/>
              </w:rPr>
              <w:t>销售人员销售能力的培训</w:t>
            </w:r>
            <w:r>
              <w:rPr>
                <w:rFonts w:hint="eastAsia" w:ascii="宋体" w:hAnsi="宋体" w:eastAsia="宋体" w:cs="宋体"/>
                <w:spacing w:val="0"/>
                <w:kern w:val="0"/>
                <w:sz w:val="21"/>
                <w:szCs w:val="21"/>
              </w:rPr>
              <w:t>，达到预期效果。</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评审输出内容：</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质量环境安全管理体系运行有效，符合标准要求，得到了正确的实施和保持。</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质量、环境、安全方针的评审：方针合理、适宜符合要求，</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体系策划情况的评审（包括法律法规、目标指标）；</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预防措施和纠正措施的状况。</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实施与运行情况的评审（包括资源提供、文件控制）；</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体系绩效测量和监视（包括目标达成情况、内审审核）：通过考核目标达成良好，内审基本符合要求；</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相关法关注：20</w:t>
            </w:r>
            <w:r>
              <w:rPr>
                <w:rFonts w:hint="eastAsia" w:ascii="宋体" w:hAnsi="宋体" w:eastAsia="宋体" w:cs="宋体"/>
                <w:spacing w:val="0"/>
                <w:sz w:val="21"/>
                <w:szCs w:val="21"/>
                <w:lang w:val="en-US" w:eastAsia="zh-CN"/>
              </w:rPr>
              <w:t>23</w:t>
            </w:r>
            <w:r>
              <w:rPr>
                <w:rFonts w:hint="eastAsia" w:ascii="宋体" w:hAnsi="宋体" w:eastAsia="宋体" w:cs="宋体"/>
                <w:spacing w:val="0"/>
                <w:sz w:val="21"/>
                <w:szCs w:val="21"/>
              </w:rPr>
              <w:t>年至今未收到相关法及顾客投诉抱怨；</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管理评审结论：质量、环境、安全方针、目标适宜，体系符合企业现状，公司的管理体系</w:t>
            </w:r>
            <w:r>
              <w:rPr>
                <w:rFonts w:hint="eastAsia" w:ascii="宋体" w:hAnsi="宋体" w:eastAsia="宋体" w:cs="宋体"/>
                <w:spacing w:val="0"/>
                <w:sz w:val="21"/>
                <w:szCs w:val="21"/>
                <w:lang w:eastAsia="zh-CN"/>
              </w:rPr>
              <w:t>运行</w:t>
            </w:r>
            <w:r>
              <w:rPr>
                <w:rFonts w:hint="eastAsia" w:ascii="宋体" w:hAnsi="宋体" w:eastAsia="宋体" w:cs="宋体"/>
                <w:spacing w:val="0"/>
                <w:sz w:val="21"/>
                <w:szCs w:val="21"/>
              </w:rPr>
              <w:t>适宜、充分、有效</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事件、不符合和纠正措施</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持续改进</w:t>
            </w:r>
          </w:p>
        </w:tc>
        <w:tc>
          <w:tcPr>
            <w:tcW w:w="960" w:type="dxa"/>
          </w:tcPr>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S10.1;10.</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 xml:space="preserve"> </w:t>
            </w:r>
          </w:p>
        </w:tc>
        <w:tc>
          <w:tcPr>
            <w:tcW w:w="10004" w:type="dxa"/>
            <w:vAlign w:val="top"/>
          </w:tcPr>
          <w:p>
            <w:pPr>
              <w:keepNext w:val="0"/>
              <w:keepLines w:val="0"/>
              <w:pageBreakBefore w:val="0"/>
              <w:widowControl w:val="0"/>
              <w:tabs>
                <w:tab w:val="center" w:pos="3169"/>
              </w:tabs>
              <w:kinsoku/>
              <w:wordWrap/>
              <w:overflowPunct/>
              <w:topLinePunct w:val="0"/>
              <w:autoSpaceDE/>
              <w:autoSpaceDN/>
              <w:bidi w:val="0"/>
              <w:spacing w:line="240" w:lineRule="auto"/>
              <w:ind w:firstLine="210" w:firstLineChars="1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公司制定系列程序文件《</w:t>
            </w:r>
            <w:r>
              <w:rPr>
                <w:rFonts w:hint="eastAsia" w:ascii="宋体" w:hAnsi="宋体" w:eastAsia="宋体" w:cs="宋体"/>
                <w:spacing w:val="0"/>
                <w:sz w:val="21"/>
                <w:szCs w:val="21"/>
                <w:lang w:eastAsia="zh-CN"/>
              </w:rPr>
              <w:t>管理评审控制程序</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不合格品控制程序</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《纠正和预防措施控制程序》、</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顾客满意度测量控制程序</w:t>
            </w:r>
            <w:r>
              <w:rPr>
                <w:rFonts w:hint="eastAsia" w:ascii="宋体" w:hAnsi="宋体" w:eastAsia="宋体" w:cs="宋体"/>
                <w:spacing w:val="0"/>
                <w:sz w:val="21"/>
                <w:szCs w:val="21"/>
              </w:rPr>
              <w:t>》及《</w:t>
            </w:r>
            <w:r>
              <w:rPr>
                <w:rFonts w:hint="eastAsia" w:ascii="宋体" w:hAnsi="宋体" w:eastAsia="宋体" w:cs="宋体"/>
                <w:spacing w:val="0"/>
                <w:sz w:val="21"/>
                <w:szCs w:val="21"/>
                <w:lang w:eastAsia="zh-CN"/>
              </w:rPr>
              <w:t>内部审核控制程序</w:t>
            </w:r>
            <w:r>
              <w:rPr>
                <w:rFonts w:hint="eastAsia" w:ascii="宋体" w:hAnsi="宋体" w:eastAsia="宋体" w:cs="宋体"/>
                <w:spacing w:val="0"/>
                <w:sz w:val="2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公司通过质量方针、目标的达成分析、内部质量审核结果、数据资料统计分析、纠正和预防措施和管理评审等方式，以推动质量、环境和职业健康安全管理体系的持续改进。</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公司制定《</w:t>
            </w:r>
            <w:r>
              <w:rPr>
                <w:rFonts w:hint="eastAsia" w:ascii="宋体" w:hAnsi="宋体" w:eastAsia="宋体" w:cs="宋体"/>
                <w:spacing w:val="0"/>
                <w:sz w:val="21"/>
                <w:szCs w:val="21"/>
                <w:lang w:eastAsia="zh-CN"/>
              </w:rPr>
              <w:t>不合格品控制程序</w:t>
            </w:r>
            <w:r>
              <w:rPr>
                <w:rFonts w:hint="eastAsia" w:ascii="宋体" w:hAnsi="宋体" w:eastAsia="宋体" w:cs="宋体"/>
                <w:bCs/>
                <w:color w:val="000000"/>
                <w:spacing w:val="0"/>
                <w:sz w:val="21"/>
                <w:szCs w:val="21"/>
              </w:rPr>
              <w:t>》</w:t>
            </w:r>
            <w:r>
              <w:rPr>
                <w:rFonts w:hint="eastAsia" w:ascii="宋体" w:hAnsi="宋体" w:eastAsia="宋体" w:cs="宋体"/>
                <w:spacing w:val="0"/>
                <w:sz w:val="21"/>
                <w:szCs w:val="21"/>
              </w:rPr>
              <w:t>及《纠正和预防措施控制程序》实施纠正措施，消除不合格的原因，以防止其再发生。在不合格品控制程序文件中规定了对不合格</w:t>
            </w:r>
            <w:r>
              <w:rPr>
                <w:rFonts w:hint="eastAsia" w:ascii="宋体" w:hAnsi="宋体" w:eastAsia="宋体" w:cs="宋体"/>
                <w:spacing w:val="0"/>
                <w:sz w:val="21"/>
                <w:szCs w:val="21"/>
                <w:lang w:val="en-US" w:eastAsia="zh-CN"/>
              </w:rPr>
              <w:t>情况</w:t>
            </w:r>
            <w:r>
              <w:rPr>
                <w:rFonts w:hint="eastAsia" w:ascii="宋体" w:hAnsi="宋体" w:eastAsia="宋体" w:cs="宋体"/>
                <w:spacing w:val="0"/>
                <w:sz w:val="21"/>
                <w:szCs w:val="21"/>
              </w:rPr>
              <w:t>的处理要求，对采购产品发现不合格一般进行退货或报废，如需降级使用或改变用途时，报总经理批准实施；服务作业过程中的不合格或不符合根据不合格或不符合性质采取纠正处理；对服务作业项目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pPr>
              <w:keepNext w:val="0"/>
              <w:keepLines w:val="0"/>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不符合处理程序和机制健全。</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公司主要按策划的管理手册、程序文件等实施运行，主要采用内审、管理评审、数据分析、纠正和预防措施、</w:t>
            </w:r>
            <w:r>
              <w:rPr>
                <w:rFonts w:hint="eastAsia" w:ascii="宋体" w:hAnsi="宋体" w:eastAsia="宋体" w:cs="宋体"/>
                <w:spacing w:val="0"/>
                <w:sz w:val="21"/>
                <w:szCs w:val="21"/>
                <w:lang w:val="en-US" w:eastAsia="zh-CN"/>
              </w:rPr>
              <w:t>管理</w:t>
            </w:r>
            <w:r>
              <w:rPr>
                <w:rFonts w:hint="eastAsia" w:ascii="宋体" w:hAnsi="宋体" w:eastAsia="宋体" w:cs="宋体"/>
                <w:spacing w:val="0"/>
                <w:sz w:val="21"/>
                <w:szCs w:val="21"/>
              </w:rPr>
              <w:t>方针和目标等来实现对质量、环境和职业健康安全管理体系的改进，另外主要通过日常工作中发现的问题及时予以调整解决来实现。</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范围的确认、资质的确认、管理体系变化情况、质量监督抽查情况、顾客对产品质量的投诉、认证证书及标识使用情况。</w:t>
            </w:r>
          </w:p>
          <w:p>
            <w:pPr>
              <w:pStyle w:val="2"/>
              <w:keepNext w:val="0"/>
              <w:keepLines w:val="0"/>
              <w:pageBreakBefore w:val="0"/>
              <w:widowControl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上次不符合的验证</w:t>
            </w:r>
          </w:p>
        </w:tc>
        <w:tc>
          <w:tcPr>
            <w:tcW w:w="960" w:type="dxa"/>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0004" w:type="dxa"/>
            <w:vAlign w:val="center"/>
          </w:tcPr>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现场确认，公司管理体系范围</w:t>
            </w:r>
            <w:r>
              <w:rPr>
                <w:rFonts w:hint="eastAsia" w:ascii="宋体" w:hAnsi="宋体" w:eastAsia="宋体" w:cs="宋体"/>
                <w:spacing w:val="0"/>
                <w:sz w:val="21"/>
                <w:szCs w:val="21"/>
                <w:lang w:val="en-US" w:eastAsia="zh-CN"/>
              </w:rPr>
              <w:t>变更为：机械设备， 电气设备， 柴油发电机组的销售。已通过变更申请</w:t>
            </w:r>
            <w:r>
              <w:rPr>
                <w:rFonts w:hint="eastAsia" w:ascii="宋体" w:hAnsi="宋体" w:eastAsia="宋体" w:cs="宋体"/>
                <w:spacing w:val="0"/>
                <w:sz w:val="21"/>
                <w:szCs w:val="21"/>
              </w:rPr>
              <w:t>，经营地没有变化。提供营业执照（三证合一）。公司严格执行国标及相关标准要求和法律、法规要求。</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体系运行</w:t>
            </w:r>
            <w:r>
              <w:rPr>
                <w:rFonts w:hint="eastAsia" w:ascii="宋体" w:hAnsi="宋体" w:eastAsia="宋体" w:cs="宋体"/>
                <w:spacing w:val="0"/>
                <w:sz w:val="21"/>
                <w:szCs w:val="21"/>
              </w:rPr>
              <w:t>至今，公司没有顾客的重大产品质量投诉，通过顾客满意度调查，顾客对公司提供的产品普遍反映较好。体系运行以来，顾客对质量反应良好，没有重大质量问题和投诉。</w:t>
            </w:r>
          </w:p>
          <w:p>
            <w:pPr>
              <w:pStyle w:val="2"/>
              <w:keepNext w:val="0"/>
              <w:keepLines w:val="0"/>
              <w:pageBreakBefore w:val="0"/>
              <w:widowControl w:val="0"/>
              <w:kinsoku/>
              <w:wordWrap/>
              <w:overflowPunct/>
              <w:topLinePunct w:val="0"/>
              <w:autoSpaceDE/>
              <w:autoSpaceDN/>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-今</w:t>
            </w:r>
            <w:r>
              <w:rPr>
                <w:rFonts w:hint="eastAsia" w:ascii="宋体" w:hAnsi="宋体" w:eastAsia="宋体" w:cs="宋体"/>
                <w:spacing w:val="0"/>
                <w:sz w:val="21"/>
                <w:szCs w:val="21"/>
              </w:rPr>
              <w:t>无质量监督抽查情况、现场查见认证证书及标识使用情况符合要求。</w:t>
            </w:r>
          </w:p>
          <w:p>
            <w:pPr>
              <w:pStyle w:val="2"/>
              <w:keepNext w:val="0"/>
              <w:keepLines w:val="0"/>
              <w:pageBreakBefore w:val="0"/>
              <w:widowControl w:val="0"/>
              <w:kinsoku/>
              <w:wordWrap/>
              <w:overflowPunct/>
              <w:topLinePunct w:val="0"/>
              <w:autoSpaceDE/>
              <w:autoSpaceDN/>
              <w:bidi w:val="0"/>
              <w:spacing w:before="0" w:after="0" w:line="240" w:lineRule="auto"/>
              <w:ind w:firstLine="210" w:firstLineChars="1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上次不符合为</w:t>
            </w:r>
            <w:r>
              <w:rPr>
                <w:rFonts w:hint="eastAsia" w:ascii="宋体" w:hAnsi="宋体" w:eastAsia="宋体" w:cs="宋体"/>
                <w:spacing w:val="0"/>
                <w:sz w:val="21"/>
                <w:szCs w:val="21"/>
                <w:lang w:val="en-US" w:eastAsia="zh-CN"/>
              </w:rPr>
              <w:t>ES8.1</w:t>
            </w:r>
            <w:r>
              <w:rPr>
                <w:rFonts w:hint="eastAsia" w:ascii="宋体" w:hAnsi="宋体" w:eastAsia="宋体" w:cs="宋体"/>
                <w:spacing w:val="0"/>
                <w:sz w:val="21"/>
                <w:szCs w:val="21"/>
              </w:rPr>
              <w:t>条款</w:t>
            </w:r>
            <w:r>
              <w:rPr>
                <w:rFonts w:hint="eastAsia" w:ascii="宋体" w:hAnsi="宋体" w:eastAsia="宋体" w:cs="宋体"/>
                <w:spacing w:val="0"/>
                <w:sz w:val="21"/>
                <w:szCs w:val="21"/>
                <w:lang w:val="en-US" w:eastAsia="zh-CN"/>
              </w:rPr>
              <w:t>外包环境安全的控制</w:t>
            </w:r>
            <w:r>
              <w:rPr>
                <w:rFonts w:hint="eastAsia" w:ascii="宋体" w:hAnsi="宋体" w:eastAsia="宋体" w:cs="宋体"/>
                <w:spacing w:val="0"/>
                <w:sz w:val="21"/>
                <w:szCs w:val="21"/>
              </w:rPr>
              <w:t>，</w:t>
            </w:r>
            <w:r>
              <w:rPr>
                <w:rFonts w:hint="eastAsia" w:ascii="宋体" w:hAnsi="宋体" w:eastAsia="宋体" w:cs="宋体"/>
                <w:spacing w:val="0"/>
                <w:sz w:val="21"/>
                <w:szCs w:val="21"/>
                <w:lang w:val="en-US" w:eastAsia="zh-CN"/>
              </w:rPr>
              <w:t>因范围的变更，无外包，不再关注此过程</w:t>
            </w:r>
            <w:r>
              <w:rPr>
                <w:rFonts w:hint="eastAsia" w:ascii="宋体" w:hAnsi="宋体" w:eastAsia="宋体" w:cs="宋体"/>
                <w:spacing w:val="0"/>
                <w:sz w:val="21"/>
                <w:szCs w:val="21"/>
              </w:rPr>
              <w:t>。</w:t>
            </w:r>
          </w:p>
        </w:tc>
        <w:tc>
          <w:tcPr>
            <w:tcW w:w="1585" w:type="dxa"/>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bl>
    <w:p>
      <w:pPr>
        <w:pStyle w:val="4"/>
        <w:jc w:val="left"/>
        <w:rPr>
          <w:rFonts w:hint="eastAsia" w:ascii="宋体" w:hAnsi="宋体" w:eastAsia="宋体" w:cs="宋体"/>
          <w:sz w:val="21"/>
          <w:szCs w:val="21"/>
        </w:rPr>
      </w:pPr>
      <w:r>
        <w:rPr>
          <w:rFonts w:hint="eastAsia" w:ascii="宋体" w:hAnsi="宋体" w:eastAsia="宋体" w:cs="宋体"/>
          <w:sz w:val="21"/>
          <w:szCs w:val="21"/>
        </w:rPr>
        <w:t>说明：不符合标注N</w:t>
      </w:r>
    </w:p>
    <w:p>
      <w:pPr>
        <w:spacing w:line="480" w:lineRule="exact"/>
        <w:jc w:val="left"/>
        <w:rPr>
          <w:rFonts w:hint="eastAsia" w:ascii="宋体" w:hAnsi="宋体" w:eastAsia="宋体" w:cs="宋体"/>
          <w:bCs/>
          <w:color w:val="000000"/>
          <w:sz w:val="21"/>
          <w:szCs w:val="21"/>
        </w:rPr>
      </w:pPr>
    </w:p>
    <w:p>
      <w:pPr>
        <w:spacing w:line="480" w:lineRule="exact"/>
        <w:jc w:val="left"/>
        <w:rPr>
          <w:rFonts w:hint="eastAsia" w:ascii="宋体" w:hAnsi="宋体" w:eastAsia="宋体" w:cs="宋体"/>
          <w:bCs/>
          <w:color w:val="000000"/>
          <w:sz w:val="21"/>
          <w:szCs w:val="21"/>
        </w:rPr>
      </w:pPr>
    </w:p>
    <w:p>
      <w:pPr>
        <w:spacing w:line="480" w:lineRule="exact"/>
        <w:jc w:val="left"/>
        <w:rPr>
          <w:rFonts w:hint="eastAsia" w:ascii="宋体" w:hAnsi="宋体" w:eastAsia="宋体" w:cs="宋体"/>
          <w:bCs/>
          <w:color w:val="000000"/>
          <w:sz w:val="21"/>
          <w:szCs w:val="21"/>
        </w:rPr>
      </w:pPr>
    </w:p>
    <w:p>
      <w:pPr>
        <w:spacing w:line="480" w:lineRule="exact"/>
        <w:jc w:val="left"/>
        <w:rPr>
          <w:rFonts w:hint="eastAsia" w:ascii="宋体" w:hAnsi="宋体" w:eastAsia="宋体" w:cs="宋体"/>
          <w:bCs/>
          <w:color w:val="000000"/>
          <w:sz w:val="21"/>
          <w:szCs w:val="21"/>
        </w:rPr>
      </w:pPr>
    </w:p>
    <w:p>
      <w:pPr>
        <w:pStyle w:val="10"/>
        <w:jc w:val="left"/>
        <w:rPr>
          <w:rFonts w:hint="eastAsia" w:ascii="宋体" w:hAnsi="宋体" w:eastAsia="宋体" w:cs="宋体"/>
          <w:bCs/>
          <w:color w:val="000000"/>
          <w:sz w:val="21"/>
          <w:szCs w:val="21"/>
        </w:rPr>
      </w:pPr>
    </w:p>
    <w:p>
      <w:pPr>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br w:type="page"/>
      </w:r>
    </w:p>
    <w:p>
      <w:pPr>
        <w:spacing w:line="480" w:lineRule="exact"/>
        <w:jc w:val="center"/>
        <w:rPr>
          <w:rFonts w:hint="eastAsia" w:ascii="隶书" w:hAnsi="隶书" w:eastAsia="隶书" w:cs="隶书"/>
          <w:bCs/>
          <w:color w:val="000000"/>
          <w:sz w:val="36"/>
          <w:szCs w:val="36"/>
        </w:rPr>
      </w:pPr>
      <w:r>
        <w:rPr>
          <w:rFonts w:hint="eastAsia" w:ascii="隶书" w:hAnsi="隶书" w:eastAsia="隶书" w:cs="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208"/>
        <w:gridCol w:w="995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9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受审核部门：行政部/财务部   主管领导：姚晓君     陪同人员：</w:t>
            </w:r>
            <w:r>
              <w:rPr>
                <w:rFonts w:hint="eastAsia" w:ascii="宋体" w:hAnsi="宋体" w:eastAsia="宋体" w:cs="宋体"/>
                <w:sz w:val="21"/>
                <w:szCs w:val="21"/>
                <w:lang w:val="en-US" w:eastAsia="zh-CN"/>
              </w:rPr>
              <w:t>周锡涛</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9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张心</w:t>
            </w:r>
            <w:r>
              <w:rPr>
                <w:rFonts w:hint="eastAsia" w:ascii="宋体" w:hAnsi="宋体" w:eastAsia="宋体" w:cs="宋体"/>
                <w:sz w:val="21"/>
                <w:szCs w:val="21"/>
              </w:rPr>
              <w:t xml:space="preserve">      审核时间：</w:t>
            </w:r>
            <w:r>
              <w:rPr>
                <w:rFonts w:hint="eastAsia" w:ascii="宋体" w:hAnsi="宋体" w:eastAsia="宋体" w:cs="宋体"/>
                <w:sz w:val="21"/>
                <w:szCs w:val="21"/>
                <w:lang w:eastAsia="zh-CN"/>
              </w:rPr>
              <w:t>2023年3月14日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9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审核条款：QMS：</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5.3组织的角色、职责和权限；6.2目标及其实现的策划；7.1.2人员;7.2能力；7.3意识；7.4沟通；7.5文件化信息；9.1.3分析和评价；10.2不合格和纠正措施</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组织的角色、职责和权限</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Q5.3</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在管理手册中和岗位职务说明书中规定了行政部和财务部的安全职责和权限，以确保部门工作的展开和实施：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1)负责公司的行政管理工作，对所负责工作的质量负责；</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2)负责人事管理、员工培训、考核及管理。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3)负责组织公司各项教育培训工作。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4)负责公司体系文件的推行工作和监督实施。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5)负责确保环保资金、职业健康安全资金的落实。</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部门职责清晰、明确。</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行政部和财务部负责人能基本阐述本部门的主要职责。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rPr>
              <w:t>目标及其实现的策划</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Q6.2</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查见：公司有将质量目标分解到各个部门，行政部及财务部的目标是：</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1、质量目标             实施情况（</w:t>
            </w:r>
            <w:r>
              <w:rPr>
                <w:rFonts w:hint="eastAsia" w:ascii="宋体" w:hAnsi="宋体" w:eastAsia="宋体" w:cs="宋体"/>
                <w:sz w:val="21"/>
                <w:szCs w:val="21"/>
                <w:lang w:eastAsia="zh-CN"/>
              </w:rPr>
              <w:t>2022.3-2023.2</w:t>
            </w:r>
            <w:r>
              <w:rPr>
                <w:rFonts w:hint="eastAsia" w:ascii="宋体" w:hAnsi="宋体" w:eastAsia="宋体" w:cs="宋体"/>
                <w:sz w:val="21"/>
                <w:szCs w:val="21"/>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1）培训计划实施率</w:t>
            </w:r>
            <w:r>
              <w:rPr>
                <w:rFonts w:hint="eastAsia" w:ascii="宋体" w:hAnsi="宋体" w:eastAsia="宋体" w:cs="宋体"/>
                <w:sz w:val="21"/>
                <w:szCs w:val="21"/>
                <w:lang w:eastAsia="zh-CN"/>
              </w:rPr>
              <w:t>100%</w:t>
            </w:r>
            <w:r>
              <w:rPr>
                <w:rFonts w:hint="eastAsia" w:ascii="宋体" w:hAnsi="宋体" w:eastAsia="宋体" w:cs="宋体"/>
                <w:sz w:val="21"/>
                <w:szCs w:val="21"/>
              </w:rPr>
              <w:t xml:space="preserve">                       </w:t>
            </w:r>
            <w:r>
              <w:rPr>
                <w:rFonts w:hint="eastAsia" w:ascii="宋体" w:hAnsi="宋体" w:eastAsia="宋体" w:cs="宋体"/>
                <w:sz w:val="21"/>
                <w:szCs w:val="21"/>
                <w:lang w:eastAsia="zh-CN"/>
              </w:rPr>
              <w:t>100%</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）文件发放按时率</w:t>
            </w:r>
            <w:r>
              <w:rPr>
                <w:rFonts w:hint="eastAsia" w:ascii="宋体" w:hAnsi="宋体" w:eastAsia="宋体" w:cs="宋体"/>
                <w:sz w:val="21"/>
                <w:szCs w:val="21"/>
                <w:lang w:eastAsia="zh-CN"/>
              </w:rPr>
              <w:t>100%</w:t>
            </w:r>
            <w:r>
              <w:rPr>
                <w:rFonts w:hint="eastAsia" w:ascii="宋体" w:hAnsi="宋体" w:eastAsia="宋体" w:cs="宋体"/>
                <w:sz w:val="21"/>
                <w:szCs w:val="21"/>
              </w:rPr>
              <w:t xml:space="preserve">                       </w:t>
            </w:r>
            <w:r>
              <w:rPr>
                <w:rFonts w:hint="eastAsia" w:ascii="宋体" w:hAnsi="宋体" w:eastAsia="宋体" w:cs="宋体"/>
                <w:sz w:val="21"/>
                <w:szCs w:val="21"/>
                <w:lang w:eastAsia="zh-CN"/>
              </w:rPr>
              <w:t>100%</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eastAsia="zh-CN"/>
              </w:rPr>
              <w:t>2022年3月-2023年2月</w:t>
            </w:r>
            <w:r>
              <w:rPr>
                <w:rFonts w:hint="eastAsia" w:ascii="宋体" w:hAnsi="宋体" w:eastAsia="宋体" w:cs="宋体"/>
                <w:sz w:val="21"/>
                <w:szCs w:val="21"/>
              </w:rPr>
              <w:t>的目标考核记录，经考核均完成目标任务。</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人员</w:t>
            </w:r>
            <w:r>
              <w:rPr>
                <w:rFonts w:hint="eastAsia" w:ascii="宋体" w:hAnsi="宋体" w:eastAsia="宋体" w:cs="宋体"/>
                <w:sz w:val="21"/>
                <w:szCs w:val="21"/>
                <w:lang w:val="en-US" w:eastAsia="zh-CN"/>
              </w:rPr>
              <w:t>/</w:t>
            </w:r>
            <w:r>
              <w:rPr>
                <w:rFonts w:hint="eastAsia" w:ascii="宋体" w:hAnsi="宋体" w:eastAsia="宋体" w:cs="宋体"/>
                <w:sz w:val="21"/>
                <w:szCs w:val="21"/>
              </w:rPr>
              <w:t>能力</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7.1.2</w:t>
            </w:r>
            <w:r>
              <w:rPr>
                <w:rFonts w:hint="eastAsia" w:ascii="宋体" w:hAnsi="宋体" w:eastAsia="宋体" w:cs="宋体"/>
                <w:sz w:val="21"/>
                <w:szCs w:val="21"/>
                <w:lang w:eastAsia="zh-CN"/>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7.2</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提供有20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-2023年</w:t>
            </w:r>
            <w:r>
              <w:rPr>
                <w:rFonts w:hint="eastAsia" w:ascii="宋体" w:hAnsi="宋体" w:eastAsia="宋体" w:cs="宋体"/>
                <w:sz w:val="21"/>
                <w:szCs w:val="21"/>
              </w:rPr>
              <w:t>培训计划表，</w:t>
            </w:r>
            <w:r>
              <w:rPr>
                <w:rFonts w:hint="eastAsia" w:ascii="宋体" w:hAnsi="宋体" w:eastAsia="宋体" w:cs="宋体"/>
                <w:sz w:val="21"/>
                <w:szCs w:val="21"/>
                <w:lang w:val="en-US" w:eastAsia="zh-CN"/>
              </w:rPr>
              <w:t>2023年</w:t>
            </w:r>
            <w:r>
              <w:rPr>
                <w:rFonts w:hint="eastAsia" w:ascii="宋体" w:hAnsi="宋体" w:eastAsia="宋体" w:cs="宋体"/>
                <w:sz w:val="21"/>
                <w:szCs w:val="21"/>
              </w:rPr>
              <w:t>计划培训</w:t>
            </w:r>
            <w:r>
              <w:rPr>
                <w:rFonts w:hint="eastAsia" w:ascii="宋体" w:hAnsi="宋体" w:eastAsia="宋体" w:cs="宋体"/>
                <w:sz w:val="21"/>
                <w:szCs w:val="21"/>
                <w:lang w:val="en-US" w:eastAsia="zh-CN"/>
              </w:rPr>
              <w:t>8</w:t>
            </w:r>
            <w:r>
              <w:rPr>
                <w:rFonts w:hint="eastAsia" w:ascii="宋体" w:hAnsi="宋体" w:eastAsia="宋体" w:cs="宋体"/>
                <w:sz w:val="21"/>
                <w:szCs w:val="21"/>
              </w:rPr>
              <w:t>次，已培训</w:t>
            </w:r>
            <w:r>
              <w:rPr>
                <w:rFonts w:hint="eastAsia" w:ascii="宋体" w:hAnsi="宋体" w:eastAsia="宋体" w:cs="宋体"/>
                <w:sz w:val="21"/>
                <w:szCs w:val="21"/>
                <w:lang w:val="en-US" w:eastAsia="zh-CN"/>
              </w:rPr>
              <w:t>3</w:t>
            </w:r>
            <w:r>
              <w:rPr>
                <w:rFonts w:hint="eastAsia" w:ascii="宋体" w:hAnsi="宋体" w:eastAsia="宋体" w:cs="宋体"/>
                <w:sz w:val="21"/>
                <w:szCs w:val="21"/>
              </w:rPr>
              <w:t>次。</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抽查培训计划和培训记录。</w:t>
            </w:r>
          </w:p>
          <w:p>
            <w:pPr>
              <w:keepNext w:val="0"/>
              <w:keepLines w:val="0"/>
              <w:pageBreakBefore w:val="0"/>
              <w:tabs>
                <w:tab w:val="center" w:pos="3169"/>
              </w:tabs>
              <w:kinsoku/>
              <w:wordWrap/>
              <w:overflowPunct/>
              <w:topLinePunct w:val="0"/>
              <w:autoSpaceDE/>
              <w:autoSpaceDN/>
              <w:bidi w:val="0"/>
              <w:spacing w:line="240" w:lineRule="auto"/>
              <w:ind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：202</w:t>
            </w:r>
            <w:r>
              <w:rPr>
                <w:rFonts w:hint="eastAsia" w:ascii="宋体" w:hAnsi="宋体" w:eastAsia="宋体" w:cs="宋体"/>
                <w:sz w:val="21"/>
                <w:szCs w:val="21"/>
                <w:lang w:val="en-US" w:eastAsia="zh-CN"/>
              </w:rPr>
              <w:t>3年1月4日</w:t>
            </w:r>
            <w:r>
              <w:rPr>
                <w:rFonts w:hint="eastAsia" w:ascii="宋体" w:hAnsi="宋体" w:eastAsia="宋体" w:cs="宋体"/>
                <w:sz w:val="21"/>
                <w:szCs w:val="21"/>
              </w:rPr>
              <w:t>，内审程序和技巧,培训老师：张老师  参加培训人员：</w:t>
            </w:r>
            <w:r>
              <w:rPr>
                <w:rFonts w:hint="eastAsia" w:ascii="宋体" w:hAnsi="宋体" w:eastAsia="宋体" w:cs="宋体"/>
                <w:sz w:val="21"/>
                <w:szCs w:val="21"/>
                <w:lang w:val="en-US" w:eastAsia="zh-CN"/>
              </w:rPr>
              <w:t>姚晓君、汪勤</w:t>
            </w:r>
            <w:r>
              <w:rPr>
                <w:rFonts w:hint="eastAsia" w:ascii="宋体" w:hAnsi="宋体" w:eastAsia="宋体" w:cs="宋体"/>
                <w:sz w:val="21"/>
                <w:szCs w:val="21"/>
              </w:rPr>
              <w:t>。口试确认，均合格。培训效果评价：通过本次培训，</w:t>
            </w:r>
            <w:r>
              <w:rPr>
                <w:rFonts w:hint="eastAsia" w:ascii="宋体" w:hAnsi="宋体" w:eastAsia="宋体" w:cs="宋体"/>
                <w:sz w:val="21"/>
                <w:szCs w:val="21"/>
                <w:lang w:val="en-US" w:eastAsia="zh-CN"/>
              </w:rPr>
              <w:t>内审员清楚了内审技巧，各自在内审中的职责，如何开展内审工作等</w:t>
            </w:r>
            <w:r>
              <w:rPr>
                <w:rFonts w:hint="eastAsia" w:ascii="宋体" w:hAnsi="宋体" w:eastAsia="宋体" w:cs="宋体"/>
                <w:sz w:val="21"/>
                <w:szCs w:val="21"/>
              </w:rPr>
              <w:t>，评价人：周锡涛。</w:t>
            </w:r>
          </w:p>
          <w:p>
            <w:pPr>
              <w:keepNext w:val="0"/>
              <w:keepLines w:val="0"/>
              <w:pageBreakBefore w:val="0"/>
              <w:tabs>
                <w:tab w:val="center" w:pos="3169"/>
              </w:tabs>
              <w:kinsoku/>
              <w:wordWrap/>
              <w:overflowPunct/>
              <w:topLinePunct w:val="0"/>
              <w:autoSpaceDE/>
              <w:autoSpaceDN/>
              <w:bidi w:val="0"/>
              <w:spacing w:line="240" w:lineRule="auto"/>
              <w:ind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：202</w:t>
            </w:r>
            <w:r>
              <w:rPr>
                <w:rFonts w:hint="eastAsia" w:ascii="宋体" w:hAnsi="宋体" w:eastAsia="宋体" w:cs="宋体"/>
                <w:sz w:val="21"/>
                <w:szCs w:val="21"/>
                <w:lang w:val="en-US" w:eastAsia="zh-CN"/>
              </w:rPr>
              <w:t>3年2月16日-18日</w:t>
            </w:r>
            <w:r>
              <w:rPr>
                <w:rFonts w:hint="eastAsia" w:ascii="宋体" w:hAnsi="宋体" w:eastAsia="宋体" w:cs="宋体"/>
                <w:sz w:val="21"/>
                <w:szCs w:val="21"/>
              </w:rPr>
              <w:t>，ISO9001、ISO14001、ISO45001标准培训,培训老师：</w:t>
            </w:r>
            <w:r>
              <w:rPr>
                <w:rFonts w:hint="eastAsia" w:ascii="宋体" w:hAnsi="宋体" w:eastAsia="宋体" w:cs="宋体"/>
                <w:sz w:val="21"/>
                <w:szCs w:val="21"/>
                <w:lang w:val="en-US" w:eastAsia="zh-CN"/>
              </w:rPr>
              <w:t>咨询老师，</w:t>
            </w:r>
            <w:r>
              <w:rPr>
                <w:rFonts w:hint="eastAsia" w:ascii="宋体" w:hAnsi="宋体" w:eastAsia="宋体" w:cs="宋体"/>
                <w:sz w:val="21"/>
                <w:szCs w:val="21"/>
              </w:rPr>
              <w:t>参加培训人员：公司全体员工。口试确认，均合格。培训效果评价：通过本次培训，使各位人员基本掌握ISO9001、ISO14001、ISO45001管理体系要求的结构，对ISO9001、ISO14001、ISO45001管理体系要求有了一定的认识，希望各位进一步加强学习，达到理解标准各条款的程度。评价人：姚晓君。</w:t>
            </w:r>
          </w:p>
          <w:p>
            <w:pPr>
              <w:keepNext w:val="0"/>
              <w:keepLines w:val="0"/>
              <w:pageBreakBefore w:val="0"/>
              <w:tabs>
                <w:tab w:val="center" w:pos="3169"/>
              </w:tabs>
              <w:kinsoku/>
              <w:wordWrap/>
              <w:overflowPunct/>
              <w:topLinePunct w:val="0"/>
              <w:autoSpaceDE/>
              <w:autoSpaceDN/>
              <w:bidi w:val="0"/>
              <w:spacing w:line="240" w:lineRule="auto"/>
              <w:ind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其余培训计划均按时进行了培训。</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意识</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7.3</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公司通过宣导、培训、制度约束等方式确保员工能意识到他们从事的活动的相关性及重要性，以及他们对贯彻方针、达成目标及实现QES的有效性的积极贡献，以及其不符合QES要求的后果。</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经与员工沟通了解，基本具备以上必要环境和职业健康安全管理体系相关意识。</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沟通</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7.4</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信息沟通与协商控制程序</w:t>
            </w:r>
            <w:r>
              <w:rPr>
                <w:rFonts w:hint="eastAsia" w:ascii="宋体" w:hAnsi="宋体" w:eastAsia="宋体" w:cs="宋体"/>
                <w:sz w:val="21"/>
                <w:szCs w:val="21"/>
              </w:rPr>
              <w:t>》规定了公司内外信息交流、协商的对象、方式、记录等。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对部门之间有需要交流的有关安全健康管理信息，在公司内部利用部门会议、宣传栏进行安全管理方针及目标、指标、管理方案及环保法律法规等内容的宣传、沟通。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公司员工参与协商，员工提出参与安全知识的学习和培训，需要发放劳保用品。</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查见内部交流主要通过直接面谈、会议、文件、培训方式，外部交流主要通过电话、信函方式。也可以通过工会等员工权益机构提出诉求。</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查见：公司内部会议记录表，沟通信息包括：</w:t>
            </w:r>
          </w:p>
          <w:p>
            <w:pPr>
              <w:keepNext w:val="0"/>
              <w:keepLines w:val="0"/>
              <w:pageBreakBefore w:val="0"/>
              <w:numPr>
                <w:ilvl w:val="0"/>
                <w:numId w:val="1"/>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告知员工：管理者代表是姚晓君。</w:t>
            </w:r>
          </w:p>
          <w:p>
            <w:pPr>
              <w:keepNext w:val="0"/>
              <w:keepLines w:val="0"/>
              <w:pageBreakBefore w:val="0"/>
              <w:numPr>
                <w:ilvl w:val="0"/>
                <w:numId w:val="1"/>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告知员工：职业健康安全事务代表是汪勤。</w:t>
            </w:r>
          </w:p>
          <w:p>
            <w:pPr>
              <w:keepNext w:val="0"/>
              <w:keepLines w:val="0"/>
              <w:pageBreakBefore w:val="0"/>
              <w:numPr>
                <w:ilvl w:val="0"/>
                <w:numId w:val="1"/>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告知员工：环境及职业健康安全管理体系建立的依据、标准和意义，因公司在施工和作业过程涉及到安全危害，故与业主方签有安全责任书。</w:t>
            </w:r>
          </w:p>
          <w:p>
            <w:pPr>
              <w:keepNext w:val="0"/>
              <w:keepLines w:val="0"/>
              <w:pageBreakBefore w:val="0"/>
              <w:numPr>
                <w:ilvl w:val="0"/>
                <w:numId w:val="1"/>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组织员工学习：与环境及安全健康管理有关的法律法规，包括《环境保护法》、《劳动合同法》、《安全服务法》、《职业病防治法》等关于员工权益、保险等内容；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4）将环境管理、劳动保护要求、安全要求和意义作为新员工岗前培训内容。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询问职业健康安全事务代表汪勤，了解到暂未发生员工与企业的劳动纠纷、工伤、员工投诉、员工权益争执等情况。</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审核时未发现有相关方投诉等安全违规情况发生。</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文件化信息</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7.5</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有《</w:t>
            </w:r>
            <w:r>
              <w:rPr>
                <w:rFonts w:hint="eastAsia" w:ascii="宋体" w:hAnsi="宋体" w:eastAsia="宋体" w:cs="宋体"/>
                <w:sz w:val="21"/>
                <w:szCs w:val="21"/>
                <w:lang w:eastAsia="zh-CN"/>
              </w:rPr>
              <w:t>文件和文件和记录控制程序</w:t>
            </w:r>
            <w:r>
              <w:rPr>
                <w:rFonts w:hint="eastAsia" w:ascii="宋体" w:hAnsi="宋体" w:eastAsia="宋体" w:cs="宋体"/>
                <w:sz w:val="21"/>
                <w:szCs w:val="21"/>
              </w:rPr>
              <w:t>》，体系文件</w:t>
            </w:r>
            <w:r>
              <w:rPr>
                <w:rFonts w:hint="eastAsia" w:ascii="宋体" w:hAnsi="宋体" w:eastAsia="宋体" w:cs="宋体"/>
                <w:sz w:val="21"/>
                <w:szCs w:val="21"/>
                <w:lang w:eastAsia="zh-CN"/>
              </w:rPr>
              <w:t>于</w:t>
            </w:r>
            <w:r>
              <w:rPr>
                <w:rFonts w:hint="eastAsia" w:ascii="宋体" w:hAnsi="宋体" w:eastAsia="宋体" w:cs="宋体"/>
                <w:sz w:val="21"/>
                <w:szCs w:val="21"/>
              </w:rPr>
              <w:t>2019年10月20日</w:t>
            </w:r>
            <w:r>
              <w:rPr>
                <w:rFonts w:hint="eastAsia" w:ascii="宋体" w:hAnsi="宋体" w:eastAsia="宋体" w:cs="宋体"/>
                <w:sz w:val="21"/>
                <w:szCs w:val="21"/>
                <w:lang w:eastAsia="zh-CN"/>
              </w:rPr>
              <w:t>生效</w:t>
            </w:r>
            <w:r>
              <w:rPr>
                <w:rFonts w:hint="eastAsia" w:ascii="宋体" w:hAnsi="宋体" w:eastAsia="宋体" w:cs="宋体"/>
                <w:sz w:val="21"/>
                <w:szCs w:val="21"/>
              </w:rPr>
              <w:t>，文件规定了质量、环境和安全职业健康文件的编制、审批、评审、编号、回收、发放、更改、换版、作废等的管理和控制。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查《体系受控文件清单》，包括管理手册、程序文件(25个)，另有公司制定的《应急救援预案》、《岗位工作人员任职要求》、《员工手册》等文件。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查：《文件发放、回收登记表》，抽查文件发放情况，有收文、发文的确认签字，符合文件发放规定。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查《环境、职业健康安全法律法规及其他要求清单》，收录有88份，内容有国家和地方与质量、环境和职业健康安全管理体系相关适用法律法规。</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文件资料基本满足岗位工作需要，并为现行有效版本。</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查文件的评审及更新：管理评审时对文件的适宜性及可操作性进行评审：适宜、可操作。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查文件的作废：暂无作废文件。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电子文档需要责任部门留下发放记录，并告知换页处置要求。</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文件按需求和公司管理规定发放至有关部门和人员，查有发放记录，符合。</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有《</w:t>
            </w:r>
            <w:r>
              <w:rPr>
                <w:rFonts w:hint="eastAsia" w:ascii="宋体" w:hAnsi="宋体" w:eastAsia="宋体" w:cs="宋体"/>
                <w:sz w:val="21"/>
                <w:szCs w:val="21"/>
                <w:lang w:eastAsia="zh-CN"/>
              </w:rPr>
              <w:t>文件和记录控制程序</w:t>
            </w:r>
            <w:r>
              <w:rPr>
                <w:rFonts w:hint="eastAsia" w:ascii="宋体" w:hAnsi="宋体" w:eastAsia="宋体" w:cs="宋体"/>
                <w:sz w:val="21"/>
                <w:szCs w:val="21"/>
              </w:rPr>
              <w:t>》，对记录表单的设计、编号、填写、贮存、保管、保护、检索、保存期限、到期处置等方面规定了要求并按此程序控制。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提供《记录清单（含质量、环境安全）》，记录文件清单，规定了记录的名称、编号、责任部门、保存期限等内容。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核对标准规定的应保留的记录和保存期限，标准所规定的记录均涵盖，保存期限规定的合理。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记录清单中对记录的管理、控制进行明确的分工。行政部主要负责归档公司质量、环境及职业健康安全的标识、编目、保管、贮存，负责本程序的归口管理。见行政部保管的记录：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a.法律、法规及其他要求清单；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b.年度培训计划等记录；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c.管理评审计划等记录；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d.危险源辨识及风险评价台帐；</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e.质量/环境/职业健康目标完成情况统计表；</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f.职业健康安全目标指标和管理方案。</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所见记录反映行政部能够按照记录控制要求进行管理，记录保存完整，填写清晰、工整。记录控制符合要求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分析和评价</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9.1.3</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1.管理手册及相关文件中对收集产品、过程、体系数据的范围、类型、统计方法进行了规定。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2.查顾客满意度调查表：公司202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月以问卷形式对顾客进行了满意度调查，共计发放</w:t>
            </w:r>
            <w:r>
              <w:rPr>
                <w:rFonts w:hint="eastAsia" w:ascii="宋体" w:hAnsi="宋体" w:eastAsia="宋体" w:cs="宋体"/>
                <w:sz w:val="21"/>
                <w:szCs w:val="21"/>
                <w:lang w:val="en-US" w:eastAsia="zh-CN"/>
              </w:rPr>
              <w:t>4</w:t>
            </w:r>
            <w:r>
              <w:rPr>
                <w:rFonts w:hint="eastAsia" w:ascii="宋体" w:hAnsi="宋体" w:eastAsia="宋体" w:cs="宋体"/>
                <w:sz w:val="21"/>
                <w:szCs w:val="21"/>
              </w:rPr>
              <w:t>份，回收</w:t>
            </w:r>
            <w:r>
              <w:rPr>
                <w:rFonts w:hint="eastAsia" w:ascii="宋体" w:hAnsi="宋体" w:eastAsia="宋体" w:cs="宋体"/>
                <w:sz w:val="21"/>
                <w:szCs w:val="21"/>
                <w:lang w:val="en-US" w:eastAsia="zh-CN"/>
              </w:rPr>
              <w:t>4</w:t>
            </w:r>
            <w:r>
              <w:rPr>
                <w:rFonts w:hint="eastAsia" w:ascii="宋体" w:hAnsi="宋体" w:eastAsia="宋体" w:cs="宋体"/>
                <w:sz w:val="21"/>
                <w:szCs w:val="21"/>
              </w:rPr>
              <w:t>份。对公司的服务、质量、交付、价格等项进行打分。查《顾客满意程度调查表》对满意度进行了统计；通过统计顾客满意度为9</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3.查质量目标统计等记录，公司</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月至202</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年2月</w:t>
            </w:r>
            <w:r>
              <w:rPr>
                <w:rFonts w:hint="eastAsia" w:ascii="宋体" w:hAnsi="宋体" w:eastAsia="宋体" w:cs="宋体"/>
                <w:sz w:val="21"/>
                <w:szCs w:val="21"/>
              </w:rPr>
              <w:t>数据统计的结果为：</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销售服务项目按约完成合格率100%；   实测：100%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顾客满意度得分≥90分               实测：9</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4.查《管理评审资料》对过程和产品的特性及趋势、供方、顾客满意、产品的符合性进行了分析，均较满意。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根据组织提供的相关文件资料，数据分析深度不够，缺乏实质性的支持性数据文件，现场已经口头提出。</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不符合和纠正措施</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10.2</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公司制定系列程序文件《</w:t>
            </w:r>
            <w:r>
              <w:rPr>
                <w:rFonts w:hint="eastAsia" w:ascii="宋体" w:hAnsi="宋体" w:eastAsia="宋体" w:cs="宋体"/>
                <w:sz w:val="21"/>
                <w:szCs w:val="21"/>
                <w:lang w:eastAsia="zh-CN"/>
              </w:rPr>
              <w:t>管理评审控制程序</w:t>
            </w:r>
            <w:r>
              <w:rPr>
                <w:rFonts w:hint="eastAsia" w:ascii="宋体" w:hAnsi="宋体" w:eastAsia="宋体" w:cs="宋体"/>
                <w:sz w:val="21"/>
                <w:szCs w:val="21"/>
              </w:rPr>
              <w:t>》、《</w:t>
            </w:r>
            <w:r>
              <w:rPr>
                <w:rFonts w:hint="eastAsia" w:ascii="宋体" w:hAnsi="宋体" w:eastAsia="宋体" w:cs="宋体"/>
                <w:sz w:val="21"/>
                <w:szCs w:val="21"/>
                <w:lang w:eastAsia="zh-CN"/>
              </w:rPr>
              <w:t>不合格品控制程序</w:t>
            </w:r>
            <w:r>
              <w:rPr>
                <w:rFonts w:hint="eastAsia" w:ascii="宋体" w:hAnsi="宋体" w:eastAsia="宋体" w:cs="宋体"/>
                <w:sz w:val="21"/>
                <w:szCs w:val="21"/>
              </w:rPr>
              <w:t>》、《</w:t>
            </w:r>
            <w:r>
              <w:rPr>
                <w:rFonts w:hint="eastAsia" w:ascii="宋体" w:hAnsi="宋体" w:eastAsia="宋体" w:cs="宋体"/>
                <w:sz w:val="21"/>
                <w:szCs w:val="21"/>
                <w:lang w:eastAsia="zh-CN"/>
              </w:rPr>
              <w:t>纠正和预防措施控制程序</w:t>
            </w:r>
            <w:r>
              <w:rPr>
                <w:rFonts w:hint="eastAsia" w:ascii="宋体" w:hAnsi="宋体" w:eastAsia="宋体" w:cs="宋体"/>
                <w:sz w:val="21"/>
                <w:szCs w:val="21"/>
              </w:rPr>
              <w:t>》及《</w:t>
            </w:r>
            <w:r>
              <w:rPr>
                <w:rFonts w:hint="eastAsia" w:ascii="宋体" w:hAnsi="宋体" w:eastAsia="宋体" w:cs="宋体"/>
                <w:sz w:val="21"/>
                <w:szCs w:val="21"/>
                <w:lang w:eastAsia="zh-CN"/>
              </w:rPr>
              <w:t>内部审核控制程序</w:t>
            </w:r>
            <w:r>
              <w:rPr>
                <w:rFonts w:hint="eastAsia" w:ascii="宋体" w:hAnsi="宋体" w:eastAsia="宋体" w:cs="宋体"/>
                <w:sz w:val="21"/>
                <w:szCs w:val="21"/>
              </w:rPr>
              <w:t>》等，对持续改进的过程予以规定，以实现</w:t>
            </w:r>
            <w:r>
              <w:rPr>
                <w:rFonts w:hint="eastAsia" w:ascii="宋体" w:hAnsi="宋体" w:eastAsia="宋体" w:cs="宋体"/>
                <w:sz w:val="21"/>
                <w:szCs w:val="21"/>
                <w:lang w:eastAsia="zh-CN"/>
              </w:rPr>
              <w:t>质量、</w:t>
            </w:r>
            <w:r>
              <w:rPr>
                <w:rFonts w:hint="eastAsia" w:ascii="宋体" w:hAnsi="宋体" w:eastAsia="宋体" w:cs="宋体"/>
                <w:sz w:val="21"/>
                <w:szCs w:val="21"/>
              </w:rPr>
              <w:t>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公司通过方针、目标的达成分析、内部审核结果、数据资料统计分析、纠正和预防措施和管理评审等方式，以推动</w:t>
            </w:r>
            <w:r>
              <w:rPr>
                <w:rFonts w:hint="eastAsia" w:ascii="宋体" w:hAnsi="宋体" w:eastAsia="宋体" w:cs="宋体"/>
                <w:sz w:val="21"/>
                <w:szCs w:val="21"/>
                <w:lang w:eastAsia="zh-CN"/>
              </w:rPr>
              <w:t>质量、</w:t>
            </w:r>
            <w:r>
              <w:rPr>
                <w:rFonts w:hint="eastAsia" w:ascii="宋体" w:hAnsi="宋体" w:eastAsia="宋体" w:cs="宋体"/>
                <w:sz w:val="21"/>
                <w:szCs w:val="21"/>
              </w:rPr>
              <w:t>环境和职业健康安全管理体系的持续改进。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公司主要按策划的管理手册、程序文件等实施运行，主要采用内审、管理评审、数据分析、纠正和预防措施、方针和目标等来实现对</w:t>
            </w:r>
            <w:r>
              <w:rPr>
                <w:rFonts w:hint="eastAsia" w:ascii="宋体" w:hAnsi="宋体" w:eastAsia="宋体" w:cs="宋体"/>
                <w:sz w:val="21"/>
                <w:szCs w:val="21"/>
                <w:lang w:eastAsia="zh-CN"/>
              </w:rPr>
              <w:t>质量、</w:t>
            </w:r>
            <w:r>
              <w:rPr>
                <w:rFonts w:hint="eastAsia" w:ascii="宋体" w:hAnsi="宋体" w:eastAsia="宋体" w:cs="宋体"/>
                <w:sz w:val="21"/>
                <w:szCs w:val="21"/>
              </w:rPr>
              <w:t>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p>
        </w:tc>
      </w:tr>
    </w:tbl>
    <w:p>
      <w:pPr>
        <w:pStyle w:val="4"/>
        <w:jc w:val="left"/>
        <w:rPr>
          <w:rFonts w:hint="eastAsia" w:ascii="宋体" w:hAnsi="宋体" w:eastAsia="宋体" w:cs="宋体"/>
          <w:sz w:val="21"/>
          <w:szCs w:val="21"/>
        </w:rPr>
      </w:pPr>
      <w:r>
        <w:rPr>
          <w:rFonts w:hint="eastAsia" w:ascii="宋体" w:hAnsi="宋体" w:eastAsia="宋体" w:cs="宋体"/>
          <w:sz w:val="21"/>
          <w:szCs w:val="21"/>
        </w:rPr>
        <w:t>说明：不符合标注N</w:t>
      </w: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br w:type="page"/>
      </w:r>
    </w:p>
    <w:p>
      <w:pPr>
        <w:spacing w:line="480" w:lineRule="exact"/>
        <w:jc w:val="center"/>
        <w:rPr>
          <w:rFonts w:hint="eastAsia" w:ascii="隶书" w:hAnsi="隶书" w:eastAsia="隶书" w:cs="隶书"/>
          <w:bCs/>
          <w:color w:val="000000"/>
          <w:sz w:val="32"/>
          <w:szCs w:val="32"/>
        </w:rPr>
      </w:pPr>
      <w:r>
        <w:rPr>
          <w:rFonts w:hint="eastAsia" w:ascii="隶书" w:hAnsi="隶书" w:eastAsia="隶书" w:cs="隶书"/>
          <w:bCs/>
          <w:color w:val="000000"/>
          <w:sz w:val="32"/>
          <w:szCs w:val="32"/>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208"/>
        <w:gridCol w:w="995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过程与活动、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抽样计划</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涉及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条款</w:t>
            </w:r>
          </w:p>
        </w:tc>
        <w:tc>
          <w:tcPr>
            <w:tcW w:w="9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受审核部门：行政部/财务部   主管领导：姚晓君     陪同人员：</w:t>
            </w:r>
            <w:r>
              <w:rPr>
                <w:rFonts w:hint="eastAsia" w:ascii="宋体" w:hAnsi="宋体" w:eastAsia="宋体" w:cs="宋体"/>
                <w:spacing w:val="0"/>
                <w:sz w:val="21"/>
                <w:szCs w:val="21"/>
                <w:lang w:val="en-US" w:eastAsia="zh-CN"/>
              </w:rPr>
              <w:t>周锡涛</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审核员：</w:t>
            </w:r>
            <w:r>
              <w:rPr>
                <w:rFonts w:hint="eastAsia" w:ascii="宋体" w:hAnsi="宋体" w:eastAsia="宋体" w:cs="宋体"/>
                <w:spacing w:val="0"/>
                <w:sz w:val="21"/>
                <w:szCs w:val="21"/>
                <w:lang w:val="en-US" w:eastAsia="zh-CN"/>
              </w:rPr>
              <w:t>余家龙</w:t>
            </w:r>
            <w:r>
              <w:rPr>
                <w:rFonts w:hint="eastAsia" w:ascii="宋体" w:hAnsi="宋体" w:eastAsia="宋体" w:cs="宋体"/>
                <w:spacing w:val="0"/>
                <w:sz w:val="21"/>
                <w:szCs w:val="21"/>
              </w:rPr>
              <w:t xml:space="preserve">      审核时间：</w:t>
            </w:r>
            <w:r>
              <w:rPr>
                <w:rFonts w:hint="eastAsia" w:ascii="宋体" w:hAnsi="宋体" w:eastAsia="宋体" w:cs="宋体"/>
                <w:spacing w:val="0"/>
                <w:sz w:val="21"/>
                <w:szCs w:val="21"/>
                <w:lang w:eastAsia="zh-CN"/>
              </w:rPr>
              <w:t>2023年3月14日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审核条款：EMS：</w:t>
            </w:r>
          </w:p>
          <w:p>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5.3组织的角色、职责和权限；6.2目标及其达成的策划；6.1.2环境因素；6.1.3合规义务；7.1资源;7.2能力；7.3意识；7.4沟通；7.5文件化信息；8.1运行策划和控制；8.2应急准备和响应；9.1监视、测量、分析与评估；9.1.2符合性评估；10.2不符合和纠正措施；10.3持续改进/EMS运行控制相关财务支出证据</w:t>
            </w:r>
          </w:p>
          <w:p>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OHSMS：</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组织的角色、职责和权限</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ES5.3</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在管理手册中和岗位职务说明书中规定了行政部和财务部的安全职责和权限，以确保部门工作的展开和实施：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1)负责公司的行政管理工作，对所负责工作的质量负责；</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2)负责人事管理、员工培训、考核及管理。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3)负责组织公司各项教育培训工作。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4)负责公司体系文件的推行工作和监督实施。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5)负责确保环保资金、职业健康安全资金的落实。</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部门职责清晰、明确。</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行政部和财务部负责人能基本阐述本部门的主要职责。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目标及其实现的策划</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ES6.2</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查见：公司有将环境、职业健康安全目标分解到各个部门，行政部及财务部的目标是：</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1、环境、职业健康安全目标             实施情况（</w:t>
            </w:r>
            <w:r>
              <w:rPr>
                <w:rFonts w:hint="eastAsia" w:ascii="宋体" w:hAnsi="宋体" w:eastAsia="宋体" w:cs="宋体"/>
                <w:spacing w:val="0"/>
                <w:sz w:val="21"/>
                <w:szCs w:val="21"/>
                <w:lang w:eastAsia="zh-CN"/>
              </w:rPr>
              <w:t>2022.3-2023.2</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0000"/>
                <w:spacing w:val="0"/>
                <w:sz w:val="21"/>
                <w:szCs w:val="21"/>
                <w:lang w:eastAsia="zh-CN"/>
              </w:rPr>
            </w:pPr>
            <w:r>
              <w:rPr>
                <w:rFonts w:hint="eastAsia" w:ascii="宋体" w:hAnsi="宋体" w:eastAsia="宋体" w:cs="宋体"/>
                <w:spacing w:val="0"/>
                <w:sz w:val="21"/>
                <w:szCs w:val="21"/>
              </w:rPr>
              <w:t>1）</w:t>
            </w:r>
            <w:r>
              <w:rPr>
                <w:rFonts w:hint="eastAsia" w:ascii="宋体" w:hAnsi="宋体" w:eastAsia="宋体" w:cs="宋体"/>
                <w:spacing w:val="0"/>
                <w:sz w:val="21"/>
                <w:szCs w:val="21"/>
                <w:lang w:eastAsia="zh-CN"/>
              </w:rPr>
              <w:t>重大安全事故和伤亡事故为0</w:t>
            </w:r>
            <w:r>
              <w:rPr>
                <w:rFonts w:hint="eastAsia" w:ascii="宋体" w:hAnsi="宋体" w:eastAsia="宋体" w:cs="宋体"/>
                <w:color w:val="000000"/>
                <w:spacing w:val="0"/>
                <w:sz w:val="21"/>
                <w:szCs w:val="21"/>
              </w:rPr>
              <w:t xml:space="preserve">；               </w:t>
            </w:r>
            <w:r>
              <w:rPr>
                <w:rFonts w:hint="eastAsia" w:ascii="宋体" w:hAnsi="宋体" w:eastAsia="宋体" w:cs="宋体"/>
                <w:color w:val="000000"/>
                <w:spacing w:val="0"/>
                <w:sz w:val="21"/>
                <w:szCs w:val="21"/>
                <w:lang w:eastAsia="zh-CN"/>
              </w:rPr>
              <w:t>未发生</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000000"/>
                <w:spacing w:val="0"/>
                <w:sz w:val="21"/>
                <w:szCs w:val="21"/>
                <w:lang w:eastAsia="zh-CN"/>
              </w:rPr>
            </w:pPr>
            <w:r>
              <w:rPr>
                <w:rFonts w:hint="eastAsia" w:ascii="宋体" w:hAnsi="宋体" w:eastAsia="宋体" w:cs="宋体"/>
                <w:spacing w:val="0"/>
                <w:sz w:val="21"/>
                <w:szCs w:val="21"/>
              </w:rPr>
              <w:t>2）固废综合处理率</w:t>
            </w:r>
            <w:r>
              <w:rPr>
                <w:rFonts w:hint="eastAsia" w:ascii="宋体" w:hAnsi="宋体" w:eastAsia="宋体" w:cs="宋体"/>
                <w:spacing w:val="0"/>
                <w:sz w:val="21"/>
                <w:szCs w:val="21"/>
                <w:lang w:eastAsia="zh-CN"/>
              </w:rPr>
              <w:t>100%</w:t>
            </w:r>
            <w:r>
              <w:rPr>
                <w:rFonts w:hint="eastAsia" w:ascii="宋体" w:hAnsi="宋体" w:eastAsia="宋体" w:cs="宋体"/>
                <w:spacing w:val="0"/>
                <w:sz w:val="21"/>
                <w:szCs w:val="21"/>
              </w:rPr>
              <w:t>；</w:t>
            </w:r>
            <w:r>
              <w:rPr>
                <w:rFonts w:hint="eastAsia" w:ascii="宋体" w:hAnsi="宋体" w:eastAsia="宋体" w:cs="宋体"/>
                <w:color w:val="000000"/>
                <w:spacing w:val="0"/>
                <w:sz w:val="21"/>
                <w:szCs w:val="21"/>
              </w:rPr>
              <w:t xml:space="preserve">；                     </w:t>
            </w:r>
            <w:r>
              <w:rPr>
                <w:rFonts w:hint="eastAsia" w:ascii="宋体" w:hAnsi="宋体" w:eastAsia="宋体" w:cs="宋体"/>
                <w:color w:val="000000"/>
                <w:spacing w:val="0"/>
                <w:sz w:val="21"/>
                <w:szCs w:val="21"/>
                <w:lang w:eastAsia="zh-CN"/>
              </w:rPr>
              <w:t>100%</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3）</w:t>
            </w:r>
            <w:r>
              <w:rPr>
                <w:rFonts w:hint="eastAsia" w:ascii="宋体" w:hAnsi="宋体" w:eastAsia="宋体" w:cs="宋体"/>
                <w:spacing w:val="0"/>
                <w:sz w:val="21"/>
                <w:szCs w:val="21"/>
                <w:lang w:val="en-US" w:eastAsia="zh-CN"/>
              </w:rPr>
              <w:t xml:space="preserve">火灾事故为0                               </w:t>
            </w:r>
            <w:r>
              <w:rPr>
                <w:rFonts w:hint="eastAsia" w:ascii="宋体" w:hAnsi="宋体" w:eastAsia="宋体" w:cs="宋体"/>
                <w:color w:val="000000"/>
                <w:spacing w:val="0"/>
                <w:sz w:val="21"/>
                <w:szCs w:val="21"/>
                <w:lang w:eastAsia="zh-CN"/>
              </w:rPr>
              <w:t>未发生</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w:t>
            </w:r>
            <w:r>
              <w:rPr>
                <w:rFonts w:hint="eastAsia" w:ascii="宋体" w:hAnsi="宋体" w:eastAsia="宋体" w:cs="宋体"/>
                <w:spacing w:val="0"/>
                <w:sz w:val="21"/>
                <w:szCs w:val="21"/>
                <w:lang w:eastAsia="zh-CN"/>
              </w:rPr>
              <w:t>2022年3月-2023年2月</w:t>
            </w:r>
            <w:r>
              <w:rPr>
                <w:rFonts w:hint="eastAsia" w:ascii="宋体" w:hAnsi="宋体" w:eastAsia="宋体" w:cs="宋体"/>
                <w:spacing w:val="0"/>
                <w:sz w:val="21"/>
                <w:szCs w:val="21"/>
              </w:rPr>
              <w:t>的目标考核记录，经考核均完成目标任务。</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查见公司制定的环境管理方案有：固废排放管理方案、</w:t>
            </w:r>
            <w:r>
              <w:rPr>
                <w:rFonts w:hint="eastAsia" w:ascii="宋体" w:hAnsi="宋体" w:eastAsia="宋体" w:cs="宋体"/>
                <w:spacing w:val="0"/>
                <w:sz w:val="21"/>
                <w:szCs w:val="21"/>
                <w:lang w:eastAsia="zh-CN"/>
              </w:rPr>
              <w:t>潜在火灾</w:t>
            </w:r>
            <w:r>
              <w:rPr>
                <w:rFonts w:hint="eastAsia" w:ascii="宋体" w:hAnsi="宋体" w:eastAsia="宋体" w:cs="宋体"/>
                <w:spacing w:val="0"/>
                <w:sz w:val="21"/>
                <w:szCs w:val="21"/>
              </w:rPr>
              <w:t>管理方案2个管理方案。管理方案内容涉及：目标/指标、管理方案、资金预算、完成日期、责任部门。</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抽查：固废排放管理方案控制措施：</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1)对全体人员进行环保教育，树立环保意识；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2）对于不同性质的废弃物、办公室垃圾进行分类管理；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资源</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7.1</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总经理对资源的配备比较重视，人力资源、设备和工作环境等可满足</w:t>
            </w:r>
            <w:r>
              <w:rPr>
                <w:rFonts w:hint="eastAsia" w:ascii="宋体" w:hAnsi="宋体" w:eastAsia="宋体" w:cs="宋体"/>
                <w:spacing w:val="0"/>
                <w:sz w:val="21"/>
                <w:szCs w:val="21"/>
                <w:lang w:eastAsia="zh-CN"/>
              </w:rPr>
              <w:t>机械设备， 电气设备， 柴油发电机组的销售</w:t>
            </w:r>
            <w:r>
              <w:rPr>
                <w:rFonts w:hint="eastAsia" w:ascii="宋体" w:hAnsi="宋体" w:eastAsia="宋体" w:cs="宋体"/>
                <w:spacing w:val="0"/>
                <w:sz w:val="21"/>
                <w:szCs w:val="21"/>
              </w:rPr>
              <w:t>需要。</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能力</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S7.2</w:t>
            </w:r>
          </w:p>
        </w:tc>
        <w:tc>
          <w:tcPr>
            <w:tcW w:w="99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提供有20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-2023年</w:t>
            </w:r>
            <w:r>
              <w:rPr>
                <w:rFonts w:hint="eastAsia" w:ascii="宋体" w:hAnsi="宋体" w:eastAsia="宋体" w:cs="宋体"/>
                <w:spacing w:val="0"/>
                <w:sz w:val="21"/>
                <w:szCs w:val="21"/>
              </w:rPr>
              <w:t>培训计划表，</w:t>
            </w:r>
            <w:r>
              <w:rPr>
                <w:rFonts w:hint="eastAsia" w:ascii="宋体" w:hAnsi="宋体" w:eastAsia="宋体" w:cs="宋体"/>
                <w:spacing w:val="0"/>
                <w:sz w:val="21"/>
                <w:szCs w:val="21"/>
                <w:lang w:val="en-US" w:eastAsia="zh-CN"/>
              </w:rPr>
              <w:t>2023年</w:t>
            </w:r>
            <w:r>
              <w:rPr>
                <w:rFonts w:hint="eastAsia" w:ascii="宋体" w:hAnsi="宋体" w:eastAsia="宋体" w:cs="宋体"/>
                <w:spacing w:val="0"/>
                <w:sz w:val="21"/>
                <w:szCs w:val="21"/>
              </w:rPr>
              <w:t>计划培训</w:t>
            </w: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次，已培训</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次。</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抽查培训计划和培训记录。</w:t>
            </w:r>
          </w:p>
          <w:p>
            <w:pPr>
              <w:keepNext w:val="0"/>
              <w:keepLines w:val="0"/>
              <w:pageBreakBefore w:val="0"/>
              <w:tabs>
                <w:tab w:val="center" w:pos="3169"/>
              </w:tabs>
              <w:kinsoku/>
              <w:wordWrap/>
              <w:overflowPunct/>
              <w:topLinePunct w:val="0"/>
              <w:autoSpaceDE/>
              <w:autoSpaceDN/>
              <w:bidi w:val="0"/>
              <w:spacing w:line="240" w:lineRule="auto"/>
              <w:ind w:firstLine="210" w:firstLineChars="1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：202</w:t>
            </w:r>
            <w:r>
              <w:rPr>
                <w:rFonts w:hint="eastAsia" w:ascii="宋体" w:hAnsi="宋体" w:eastAsia="宋体" w:cs="宋体"/>
                <w:spacing w:val="0"/>
                <w:sz w:val="21"/>
                <w:szCs w:val="21"/>
                <w:lang w:val="en-US" w:eastAsia="zh-CN"/>
              </w:rPr>
              <w:t>3年1月4日</w:t>
            </w:r>
            <w:r>
              <w:rPr>
                <w:rFonts w:hint="eastAsia" w:ascii="宋体" w:hAnsi="宋体" w:eastAsia="宋体" w:cs="宋体"/>
                <w:spacing w:val="0"/>
                <w:sz w:val="21"/>
                <w:szCs w:val="21"/>
              </w:rPr>
              <w:t>，内审程序和技巧,培训老师：张老师  参加培训人员：</w:t>
            </w:r>
            <w:r>
              <w:rPr>
                <w:rFonts w:hint="eastAsia" w:ascii="宋体" w:hAnsi="宋体" w:eastAsia="宋体" w:cs="宋体"/>
                <w:spacing w:val="0"/>
                <w:sz w:val="21"/>
                <w:szCs w:val="21"/>
                <w:lang w:val="en-US" w:eastAsia="zh-CN"/>
              </w:rPr>
              <w:t>姚晓君、汪勤</w:t>
            </w:r>
            <w:r>
              <w:rPr>
                <w:rFonts w:hint="eastAsia" w:ascii="宋体" w:hAnsi="宋体" w:eastAsia="宋体" w:cs="宋体"/>
                <w:spacing w:val="0"/>
                <w:sz w:val="21"/>
                <w:szCs w:val="21"/>
              </w:rPr>
              <w:t>。口试确认，均合格。培训效果评价：通过本次培训，</w:t>
            </w:r>
            <w:r>
              <w:rPr>
                <w:rFonts w:hint="eastAsia" w:ascii="宋体" w:hAnsi="宋体" w:eastAsia="宋体" w:cs="宋体"/>
                <w:spacing w:val="0"/>
                <w:sz w:val="21"/>
                <w:szCs w:val="21"/>
                <w:lang w:val="en-US" w:eastAsia="zh-CN"/>
              </w:rPr>
              <w:t>内审员清楚了内审技巧，各自在内审中的职责，如何开展内审工作等</w:t>
            </w:r>
            <w:r>
              <w:rPr>
                <w:rFonts w:hint="eastAsia" w:ascii="宋体" w:hAnsi="宋体" w:eastAsia="宋体" w:cs="宋体"/>
                <w:spacing w:val="0"/>
                <w:sz w:val="21"/>
                <w:szCs w:val="21"/>
              </w:rPr>
              <w:t>，评价人：周锡涛。</w:t>
            </w:r>
          </w:p>
          <w:p>
            <w:pPr>
              <w:keepNext w:val="0"/>
              <w:keepLines w:val="0"/>
              <w:pageBreakBefore w:val="0"/>
              <w:tabs>
                <w:tab w:val="center" w:pos="3169"/>
              </w:tabs>
              <w:kinsoku/>
              <w:wordWrap/>
              <w:overflowPunct/>
              <w:topLinePunct w:val="0"/>
              <w:autoSpaceDE/>
              <w:autoSpaceDN/>
              <w:bidi w:val="0"/>
              <w:spacing w:line="240" w:lineRule="auto"/>
              <w:ind w:firstLine="210" w:firstLineChars="1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：202</w:t>
            </w:r>
            <w:r>
              <w:rPr>
                <w:rFonts w:hint="eastAsia" w:ascii="宋体" w:hAnsi="宋体" w:eastAsia="宋体" w:cs="宋体"/>
                <w:spacing w:val="0"/>
                <w:sz w:val="21"/>
                <w:szCs w:val="21"/>
                <w:lang w:val="en-US" w:eastAsia="zh-CN"/>
              </w:rPr>
              <w:t>3年2月16日-18日</w:t>
            </w:r>
            <w:r>
              <w:rPr>
                <w:rFonts w:hint="eastAsia" w:ascii="宋体" w:hAnsi="宋体" w:eastAsia="宋体" w:cs="宋体"/>
                <w:spacing w:val="0"/>
                <w:sz w:val="21"/>
                <w:szCs w:val="21"/>
              </w:rPr>
              <w:t>，ISO9001、ISO14001、ISO45001标准培训,培训老师：</w:t>
            </w:r>
            <w:r>
              <w:rPr>
                <w:rFonts w:hint="eastAsia" w:ascii="宋体" w:hAnsi="宋体" w:eastAsia="宋体" w:cs="宋体"/>
                <w:spacing w:val="0"/>
                <w:sz w:val="21"/>
                <w:szCs w:val="21"/>
                <w:lang w:val="en-US" w:eastAsia="zh-CN"/>
              </w:rPr>
              <w:t>咨询老师，</w:t>
            </w:r>
            <w:r>
              <w:rPr>
                <w:rFonts w:hint="eastAsia" w:ascii="宋体" w:hAnsi="宋体" w:eastAsia="宋体" w:cs="宋体"/>
                <w:spacing w:val="0"/>
                <w:sz w:val="21"/>
                <w:szCs w:val="21"/>
              </w:rPr>
              <w:t>参加培训人员：公司全体员工。口试确认，均合格。培训效果评价：通过本次培训，使各位人员基本掌握ISO9001、ISO14001、ISO45001管理体系要求的结构，对ISO9001、ISO14001、ISO45001管理体系要求有了一定的认识，希望各位进一步加强学习，达到理解标准各条款的程度。评价人：姚晓君。</w:t>
            </w:r>
          </w:p>
          <w:p>
            <w:pPr>
              <w:keepNext w:val="0"/>
              <w:keepLines w:val="0"/>
              <w:pageBreakBefore w:val="0"/>
              <w:tabs>
                <w:tab w:val="center" w:pos="3169"/>
              </w:tabs>
              <w:kinsoku/>
              <w:wordWrap/>
              <w:overflowPunct/>
              <w:topLinePunct w:val="0"/>
              <w:autoSpaceDE/>
              <w:autoSpaceDN/>
              <w:bidi w:val="0"/>
              <w:spacing w:line="240" w:lineRule="auto"/>
              <w:ind w:firstLine="210" w:firstLineChars="1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其余培训计划均按时进行了培训。</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意识</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S7.3</w:t>
            </w:r>
          </w:p>
        </w:tc>
        <w:tc>
          <w:tcPr>
            <w:tcW w:w="99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公司通过宣导、培训、制度约束等方式确保员工能意识到他们从事的活动的相关性及重要性，以及他们对贯彻方针、达成目标及实现QES的有效性的积极贡献，以及其不符合QES要求的后果。</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经与员工沟通了解，基本具备以上必要环境和职业健康安全管理体系相关意识。</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沟通</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S7.4</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9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信息沟通与协商控制程序</w:t>
            </w:r>
            <w:r>
              <w:rPr>
                <w:rFonts w:hint="eastAsia" w:ascii="宋体" w:hAnsi="宋体" w:eastAsia="宋体" w:cs="宋体"/>
                <w:spacing w:val="0"/>
                <w:sz w:val="21"/>
                <w:szCs w:val="21"/>
              </w:rPr>
              <w:t>》规定了公司内外信息交流、协商的对象、方式、记录等。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对部门之间有需要交流的有关安全健康管理信息，在公司内部利用部门会议、宣传栏进行安全管理方针及目标、指标、管理方案及环保法律法规等内容的宣传、沟通。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公司员工参与协商，员工提出参与安全知识的学习和培训，需要发放劳保用品。</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查见内部交流主要通过直接面谈、会议、文件、培训方式，外部交流主要通过电话、信函方式。也可以通过工会等员工权益机构提出诉求。</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查见：公司内部会议记录表，沟通信息包括：</w:t>
            </w:r>
          </w:p>
          <w:p>
            <w:pPr>
              <w:keepNext w:val="0"/>
              <w:keepLines w:val="0"/>
              <w:pageBreakBefore w:val="0"/>
              <w:numPr>
                <w:ilvl w:val="0"/>
                <w:numId w:val="2"/>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告知员工：管理者代表是姚晓君。</w:t>
            </w:r>
          </w:p>
          <w:p>
            <w:pPr>
              <w:keepNext w:val="0"/>
              <w:keepLines w:val="0"/>
              <w:pageBreakBefore w:val="0"/>
              <w:numPr>
                <w:ilvl w:val="0"/>
                <w:numId w:val="2"/>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告知员工：职业健康安全事务代表是汪勤。</w:t>
            </w:r>
          </w:p>
          <w:p>
            <w:pPr>
              <w:keepNext w:val="0"/>
              <w:keepLines w:val="0"/>
              <w:pageBreakBefore w:val="0"/>
              <w:numPr>
                <w:ilvl w:val="0"/>
                <w:numId w:val="2"/>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告知员工：环境及职业健康安全管理体系建立的依据、标准和意义，因公司在施工和作业过程涉及到安全危害，故与业主方签有安全责任书。</w:t>
            </w:r>
          </w:p>
          <w:p>
            <w:pPr>
              <w:keepNext w:val="0"/>
              <w:keepLines w:val="0"/>
              <w:pageBreakBefore w:val="0"/>
              <w:numPr>
                <w:ilvl w:val="0"/>
                <w:numId w:val="2"/>
              </w:numPr>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组织员工学习：与环境及安全健康管理有关的法律法规，包括《环境保护法》、《劳动合同法》、《安全服务法》、《职业病防治法》等关于员工权益、保险等内容；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4）将环境管理、劳动保护要求、安全要求和意义作为新员工岗前培训内容。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询问职业健康安全事务代表汪勤，了解到暂未发生员工与企业的劳动纠纷、工伤、员工投诉、员工权益争执等情况。</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审核时未发现有相关方投诉等安全违规情况发生。</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文件化信息</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w:t>
            </w:r>
            <w:r>
              <w:rPr>
                <w:rFonts w:hint="eastAsia" w:ascii="宋体" w:hAnsi="宋体" w:eastAsia="宋体" w:cs="宋体"/>
                <w:spacing w:val="0"/>
                <w:sz w:val="21"/>
                <w:szCs w:val="21"/>
              </w:rPr>
              <w:t>S7.5</w:t>
            </w:r>
          </w:p>
        </w:tc>
        <w:tc>
          <w:tcPr>
            <w:tcW w:w="99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w:t>
            </w:r>
            <w:r>
              <w:rPr>
                <w:rFonts w:hint="eastAsia" w:ascii="宋体" w:hAnsi="宋体" w:eastAsia="宋体" w:cs="宋体"/>
                <w:spacing w:val="0"/>
                <w:sz w:val="21"/>
                <w:szCs w:val="21"/>
                <w:lang w:eastAsia="zh-CN"/>
              </w:rPr>
              <w:t>文件和文件和记录控制程序</w:t>
            </w:r>
            <w:r>
              <w:rPr>
                <w:rFonts w:hint="eastAsia" w:ascii="宋体" w:hAnsi="宋体" w:eastAsia="宋体" w:cs="宋体"/>
                <w:spacing w:val="0"/>
                <w:sz w:val="21"/>
                <w:szCs w:val="21"/>
              </w:rPr>
              <w:t>》，体系文件</w:t>
            </w:r>
            <w:r>
              <w:rPr>
                <w:rFonts w:hint="eastAsia" w:ascii="宋体" w:hAnsi="宋体" w:eastAsia="宋体" w:cs="宋体"/>
                <w:spacing w:val="0"/>
                <w:sz w:val="21"/>
                <w:szCs w:val="21"/>
                <w:lang w:eastAsia="zh-CN"/>
              </w:rPr>
              <w:t>于</w:t>
            </w:r>
            <w:r>
              <w:rPr>
                <w:rFonts w:hint="eastAsia" w:ascii="宋体" w:hAnsi="宋体" w:eastAsia="宋体" w:cs="宋体"/>
                <w:spacing w:val="0"/>
                <w:sz w:val="21"/>
                <w:szCs w:val="21"/>
              </w:rPr>
              <w:t>2019年10月20日</w:t>
            </w:r>
            <w:r>
              <w:rPr>
                <w:rFonts w:hint="eastAsia" w:ascii="宋体" w:hAnsi="宋体" w:eastAsia="宋体" w:cs="宋体"/>
                <w:spacing w:val="0"/>
                <w:sz w:val="21"/>
                <w:szCs w:val="21"/>
                <w:lang w:eastAsia="zh-CN"/>
              </w:rPr>
              <w:t>生效</w:t>
            </w:r>
            <w:r>
              <w:rPr>
                <w:rFonts w:hint="eastAsia" w:ascii="宋体" w:hAnsi="宋体" w:eastAsia="宋体" w:cs="宋体"/>
                <w:spacing w:val="0"/>
                <w:sz w:val="21"/>
                <w:szCs w:val="21"/>
              </w:rPr>
              <w:t>，文件规定了质量、环境和安全职业健康文件的编制、审批、评审、编号、回收、发放、更改、换版、作废等的管理和控制。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查《体系受控文件清单》，包括管理手册、程序文件(25个)，另有公司制定的《应急救援预案》、《岗位工作人员任职要求》、《员工手册》等文件。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查：《文件发放、回收登记表》，抽查文件发放情况，有收文、发文的确认签字，符合文件发放规定。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查《环境、职业健康安全法律法规及其他要求清单》，收录有88份，内容有国家和地方与质量、环境和职业健康安全管理体系相关适用法律法规。</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文件资料基本满足岗位工作需要，并为现行有效版本。</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查文件的评审及更新：管理评审时对文件的适宜性及可操作性进行评审：适宜、可操作。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查文件的作废：暂无作废文件。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电子文档需要责任部门留下发放记录，并告知换页处置要求。</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文件按需求和公司管理规定发放至有关部门和人员，查有发放记录，符合。</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w:t>
            </w:r>
            <w:r>
              <w:rPr>
                <w:rFonts w:hint="eastAsia" w:ascii="宋体" w:hAnsi="宋体" w:eastAsia="宋体" w:cs="宋体"/>
                <w:spacing w:val="0"/>
                <w:sz w:val="21"/>
                <w:szCs w:val="21"/>
                <w:lang w:eastAsia="zh-CN"/>
              </w:rPr>
              <w:t>文件和记录控制程序</w:t>
            </w:r>
            <w:r>
              <w:rPr>
                <w:rFonts w:hint="eastAsia" w:ascii="宋体" w:hAnsi="宋体" w:eastAsia="宋体" w:cs="宋体"/>
                <w:spacing w:val="0"/>
                <w:sz w:val="21"/>
                <w:szCs w:val="21"/>
              </w:rPr>
              <w:t>》，对记录表单的设计、编号、填写、贮存、保管、保护、检索、保存期限、到期处置等方面规定了要求并按此程序控制。</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提供《记录清单（含质量、环境安全）》，记录文件清单，规定了记录的名称、编号、责任部门、保存期限等内容。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核对标准规定的应保留的记录和保存期限，标准所规定的记录均涵盖，保存期限规定的合理。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记录清单中对记录的管理、控制进行明确的分工。行政部主要负责归档公司质量、环境及职业健康安全的标识、编目、保管、贮存，负责本程序的归口管理。见行政部保管的记录：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a.法律、法规及其他要求清单；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b.年度培训计划等记录；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c.管理评审计划等记录；</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d.危险源辨识及风险评价台帐；</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e.质量/环境/职业健康目标完成情况统计表；</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f.职业健康安全目标指标和管理方案。</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所见记录反映行政部能够按照记录控制要求进行管理，记录保存完整，填写清晰、工整。记录控制符合要求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环境因素</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E6.1.2</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w:t>
            </w:r>
            <w:r>
              <w:rPr>
                <w:rFonts w:hint="eastAsia" w:ascii="宋体" w:hAnsi="宋体" w:eastAsia="宋体" w:cs="宋体"/>
                <w:spacing w:val="0"/>
                <w:sz w:val="21"/>
                <w:szCs w:val="21"/>
                <w:lang w:eastAsia="zh-CN"/>
              </w:rPr>
              <w:t>环境因素识别与评价控制程序</w:t>
            </w:r>
            <w:r>
              <w:rPr>
                <w:rFonts w:hint="eastAsia" w:ascii="宋体" w:hAnsi="宋体" w:eastAsia="宋体" w:cs="宋体"/>
                <w:spacing w:val="0"/>
                <w:sz w:val="21"/>
                <w:szCs w:val="21"/>
              </w:rPr>
              <w:t>》，上述文件对识别和评价方法、程序、职责、记录作了规定。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作业过程无变化，未重新组织各个部门开展环境因素的识别工作。</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查见：《环境因素调查、评价表》和《重要环境因素清单》，按照部门和经营过程进行识别并评价出公司重要环境因素有：1）火灾；2）固废排放；</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项，识别清楚、准确，评价合理。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查：公司《环境因素调查、评价表》，涉及以下内容：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a.废弃纸杯、日光灯管、墨盒等办公用品固废排放等；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b.办公水、电的消耗；</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共计识别13项。识别基本清楚、全面。</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查：行政部及办公区域的《环境因素识别评价表》，涉及以下内容：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a.废弃纸杯、日光灯管、墨盒、电脑、空调等办公用品及设备固废排放等；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b.水、电、纸张等资源和能源消耗等；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c.生活垃圾的排放；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d.烟火的使用造成的火灾</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e．生活污水排放等；</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共计识别13项。识别基本清楚、全面。</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符合</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危险源识别、评价与控制措施</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S6.1.2 </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w:t>
            </w:r>
            <w:r>
              <w:rPr>
                <w:rFonts w:hint="eastAsia" w:ascii="宋体" w:hAnsi="宋体" w:eastAsia="宋体" w:cs="宋体"/>
                <w:spacing w:val="0"/>
                <w:sz w:val="21"/>
                <w:szCs w:val="21"/>
                <w:lang w:eastAsia="zh-CN"/>
              </w:rPr>
              <w:t>危险源辨识、风险评价和风险控制程序</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上述文件对识别和评价方法、程序、职责、记录作了规定。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查见：《危险源识别评价表》，25项危险源。经过打分和小组评议共评价出公司不可接受风险：</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项，分别是：1）火灾；2）触电。</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辨识清楚、准确，评价充分合理。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查见确定的风险控制措施：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A：每年张贴安全、职业卫生的宣传、禁示标识；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B：每年不少于一次职业卫生、劳动防护、健康知识讲座或培训；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C：安全目标纳入部门、个人的绩效考核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D：每年对一线岗位员工进行健康体检；</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E：确保劳保防护用品按时发放、按规定佩带使用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查见：行政部“危险源识别评价表”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行政部共识别出包括:</w:t>
            </w:r>
          </w:p>
          <w:p>
            <w:pPr>
              <w:keepNext w:val="0"/>
              <w:keepLines w:val="0"/>
              <w:pageBreakBefore w:val="0"/>
              <w:kinsoku/>
              <w:wordWrap/>
              <w:overflowPunct/>
              <w:topLinePunct w:val="0"/>
              <w:autoSpaceDE/>
              <w:autoSpaceDN/>
              <w:bidi w:val="0"/>
              <w:spacing w:line="240" w:lineRule="auto"/>
              <w:ind w:left="218" w:leftChars="104"/>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办公电器线路插头、开关使用不当引发触电伤人；线路老化漏电、人员吸烟应发火灾、人员出差导致意外事故、中暑等15项危险源.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采用的是经验判断法、过程分析法识别。</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查见，行政部打分法确定了2项不可接受风险办公、服务场所吸烟/使用明火/电源线路老化/违规使用大功率电器/消防器材失效；2.电线电缆绝缘失效、电器设备漏电、误操作电器。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危险源辨识基本充分、风险等级评价基本合理。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查见确定的管理措施：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消防逃生通道设立；</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消防设备的配备及定期检查；</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消防应急预案的制订及演练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每年参与公司组织的消防演练</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法规与其他要求/合规性义务</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ES6.1.3 </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3"/>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w:t>
            </w:r>
            <w:r>
              <w:rPr>
                <w:rFonts w:hint="eastAsia" w:ascii="宋体" w:hAnsi="宋体" w:eastAsia="宋体" w:cs="宋体"/>
                <w:spacing w:val="0"/>
                <w:sz w:val="21"/>
                <w:szCs w:val="21"/>
                <w:lang w:eastAsia="zh-CN"/>
              </w:rPr>
              <w:t>合规性评价控制程序</w:t>
            </w:r>
            <w:r>
              <w:rPr>
                <w:rFonts w:hint="eastAsia" w:ascii="宋体" w:hAnsi="宋体" w:eastAsia="宋体" w:cs="宋体"/>
                <w:spacing w:val="0"/>
                <w:sz w:val="21"/>
                <w:szCs w:val="21"/>
              </w:rPr>
              <w:t>》，查有《环境/职业健康安全法律法规标准及其他要求清单》，对本公司环境和职业健康安全管理体系适用的法律法规和当地政府、行业要求进行了识别，包括环境质量标准、排放标准、职业健康安全卫生标准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查见：20</w:t>
            </w:r>
            <w:r>
              <w:rPr>
                <w:rFonts w:hint="eastAsia" w:ascii="宋体" w:hAnsi="宋体" w:eastAsia="宋体" w:cs="宋体"/>
                <w:spacing w:val="0"/>
                <w:sz w:val="21"/>
                <w:szCs w:val="21"/>
                <w:lang w:val="en-US" w:eastAsia="zh-CN"/>
              </w:rPr>
              <w:t>23</w:t>
            </w:r>
            <w:r>
              <w:rPr>
                <w:rFonts w:hint="eastAsia" w:ascii="宋体" w:hAnsi="宋体" w:eastAsia="宋体" w:cs="宋体"/>
                <w:spacing w:val="0"/>
                <w:sz w:val="21"/>
                <w:szCs w:val="21"/>
              </w:rPr>
              <w:t>年《适用的法律法规及其他要求清单》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1）国家相关法律法规等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sz w:val="21"/>
                <w:szCs w:val="21"/>
                <w:lang w:val="en-US" w:eastAsia="zh-CN"/>
              </w:rPr>
              <w:t>成都市</w:t>
            </w:r>
            <w:r>
              <w:rPr>
                <w:rFonts w:hint="eastAsia" w:ascii="宋体" w:hAnsi="宋体" w:eastAsia="宋体" w:cs="宋体"/>
                <w:spacing w:val="0"/>
                <w:sz w:val="21"/>
                <w:szCs w:val="21"/>
              </w:rPr>
              <w:t>等地方法规；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3）与环境、职业健康安全管理相关的执行标准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 ：中华人民共和国环境保护法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中华人民共和国消防法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中华人民共和国安全生产法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劳动防护用品配备标准</w:t>
            </w:r>
          </w:p>
          <w:p>
            <w:pPr>
              <w:keepNext w:val="0"/>
              <w:keepLines w:val="0"/>
              <w:pageBreakBefore w:val="0"/>
              <w:kinsoku/>
              <w:wordWrap/>
              <w:overflowPunct/>
              <w:topLinePunct w:val="0"/>
              <w:autoSpaceDE/>
              <w:autoSpaceDN/>
              <w:bidi w:val="0"/>
              <w:spacing w:line="240" w:lineRule="auto"/>
              <w:ind w:firstLine="525" w:firstLineChars="25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固体废弃物污染防治法等88份。</w:t>
            </w:r>
          </w:p>
          <w:p>
            <w:pPr>
              <w:keepNext w:val="0"/>
              <w:keepLines w:val="0"/>
              <w:pageBreakBefore w:val="0"/>
              <w:kinsoku/>
              <w:wordWrap/>
              <w:overflowPunct/>
              <w:topLinePunct w:val="0"/>
              <w:autoSpaceDE/>
              <w:autoSpaceDN/>
              <w:bidi w:val="0"/>
              <w:spacing w:line="240" w:lineRule="auto"/>
              <w:ind w:firstLine="525" w:firstLineChars="25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《清单》中列出了法规名称、颁布实施时间、适用条款等内容；</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运行控制</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ES8.1</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根据过程的运行准则，组织实施资源能源的消耗控制火灾预防、职业健康安全事故防范等过程的控制，避免和减少了环境职业健康安全的损失。</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消防设施检查、节能降耗运行检查、火灾预防运行检查、安全环境检查等关键运行控制信息的证据都以记录或文件的方式保留。</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抽查环境运行的策划与控制实施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1）固体废弃物排放的管控：</w:t>
            </w:r>
          </w:p>
          <w:p>
            <w:pPr>
              <w:pStyle w:val="15"/>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制定并实施</w:t>
            </w:r>
            <w:r>
              <w:rPr>
                <w:rFonts w:hint="eastAsia" w:ascii="宋体" w:hAnsi="宋体" w:eastAsia="宋体" w:cs="宋体"/>
                <w:bCs/>
                <w:spacing w:val="0"/>
                <w:sz w:val="21"/>
                <w:szCs w:val="21"/>
              </w:rPr>
              <w:t>《</w:t>
            </w:r>
            <w:r>
              <w:rPr>
                <w:rFonts w:hint="eastAsia" w:ascii="宋体" w:hAnsi="宋体" w:eastAsia="宋体" w:cs="宋体"/>
                <w:bCs/>
                <w:spacing w:val="0"/>
                <w:sz w:val="21"/>
                <w:szCs w:val="21"/>
                <w:lang w:eastAsia="zh-CN"/>
              </w:rPr>
              <w:t>环境运行控制程序</w:t>
            </w:r>
            <w:r>
              <w:rPr>
                <w:rFonts w:hint="eastAsia" w:ascii="宋体" w:hAnsi="宋体" w:eastAsia="宋体" w:cs="宋体"/>
                <w:bCs/>
                <w:spacing w:val="0"/>
                <w:sz w:val="21"/>
                <w:szCs w:val="21"/>
              </w:rPr>
              <w:t>》中固体废弃物控制要求</w:t>
            </w:r>
            <w:r>
              <w:rPr>
                <w:rFonts w:hint="eastAsia" w:ascii="宋体" w:hAnsi="宋体" w:eastAsia="宋体" w:cs="宋体"/>
                <w:spacing w:val="0"/>
                <w:sz w:val="21"/>
                <w:szCs w:val="21"/>
              </w:rPr>
              <w:t>。行政部负责废弃物的分类、收集、保管、委托有资质的环保公司合法拉运、处置。现场分设：可回收一般废弃物、不可回收一般废弃物，员工能按要求分类放置固体废弃物。</w:t>
            </w:r>
          </w:p>
          <w:p>
            <w:pPr>
              <w:pStyle w:val="15"/>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2）资源、能源消耗管控：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3）火灾预防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制定并实施</w:t>
            </w:r>
            <w:r>
              <w:rPr>
                <w:rFonts w:hint="eastAsia" w:ascii="宋体" w:hAnsi="宋体" w:eastAsia="宋体" w:cs="宋体"/>
                <w:bCs/>
                <w:spacing w:val="0"/>
                <w:sz w:val="21"/>
                <w:szCs w:val="21"/>
              </w:rPr>
              <w:t>《</w:t>
            </w:r>
            <w:r>
              <w:rPr>
                <w:rFonts w:hint="eastAsia" w:ascii="宋体" w:hAnsi="宋体" w:eastAsia="宋体" w:cs="宋体"/>
                <w:bCs/>
                <w:spacing w:val="0"/>
                <w:sz w:val="21"/>
                <w:szCs w:val="21"/>
                <w:lang w:eastAsia="zh-CN"/>
              </w:rPr>
              <w:t>应急准备与响应控制程序</w:t>
            </w:r>
            <w:r>
              <w:rPr>
                <w:rFonts w:hint="eastAsia" w:ascii="宋体" w:hAnsi="宋体" w:eastAsia="宋体" w:cs="宋体"/>
                <w:bCs/>
                <w:spacing w:val="0"/>
                <w:sz w:val="21"/>
                <w:szCs w:val="21"/>
              </w:rPr>
              <w:t>》</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组织管辖的区域内，均按要求配备</w:t>
            </w:r>
            <w:r>
              <w:rPr>
                <w:rFonts w:hint="eastAsia" w:ascii="宋体" w:hAnsi="宋体" w:eastAsia="宋体" w:cs="宋体"/>
                <w:bCs/>
                <w:spacing w:val="0"/>
                <w:sz w:val="21"/>
                <w:szCs w:val="21"/>
              </w:rPr>
              <w:t>灭火器、消防栓、应急灯及安全出口标识</w:t>
            </w:r>
            <w:r>
              <w:rPr>
                <w:rFonts w:hint="eastAsia" w:ascii="宋体" w:hAnsi="宋体" w:eastAsia="宋体" w:cs="宋体"/>
                <w:spacing w:val="0"/>
                <w:sz w:val="21"/>
                <w:szCs w:val="21"/>
              </w:rPr>
              <w:t>并每月点检记录；对可能产生火灾隐患的区域予以重点排查，若发现问题及时上报、整改。经现场确认：实物及其状态、人员行为及相关记录均符合要求。</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查见组织的职业健康安全运行控制状况：</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1）意外火灾控制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2）意外触电防控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各部门经常检查电气设备和线路的安全状况，发现问题及时维修或更换，防止因短路、超负荷等，下班前对用电器具进行检查，防止电源没有切断的情况，配电及用电场所均张贴有明显的警示标志—“禁止触摸，有电危险，当心触电”，电气作业有专业的电工操作，并配有绝缘装置。</w:t>
            </w:r>
          </w:p>
          <w:p>
            <w:pPr>
              <w:keepNext w:val="0"/>
              <w:keepLines w:val="0"/>
              <w:pageBreakBefore w:val="0"/>
              <w:tabs>
                <w:tab w:val="center" w:pos="2589"/>
              </w:tabs>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bCs/>
                <w:spacing w:val="0"/>
                <w:sz w:val="21"/>
                <w:szCs w:val="21"/>
              </w:rPr>
              <w:t>3</w:t>
            </w:r>
            <w:r>
              <w:rPr>
                <w:rFonts w:hint="eastAsia" w:ascii="宋体" w:hAnsi="宋体" w:eastAsia="宋体" w:cs="宋体"/>
                <w:spacing w:val="0"/>
                <w:sz w:val="21"/>
                <w:szCs w:val="21"/>
              </w:rPr>
              <w:t>）急救应对</w:t>
            </w:r>
            <w:r>
              <w:rPr>
                <w:rFonts w:hint="eastAsia" w:ascii="宋体" w:hAnsi="宋体" w:eastAsia="宋体" w:cs="宋体"/>
                <w:spacing w:val="0"/>
                <w:sz w:val="21"/>
                <w:szCs w:val="21"/>
              </w:rPr>
              <w:tab/>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公司现场配备有创口贴、消暑、止痛及纱布等急救用品，并对其数量、保质期等予以跟进管控。</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4）对相关方施加影响</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00B050"/>
                <w:spacing w:val="0"/>
                <w:sz w:val="21"/>
                <w:szCs w:val="21"/>
              </w:rPr>
            </w:pPr>
            <w:r>
              <w:rPr>
                <w:rFonts w:hint="eastAsia" w:ascii="宋体" w:hAnsi="宋体" w:eastAsia="宋体" w:cs="宋体"/>
                <w:spacing w:val="0"/>
                <w:sz w:val="21"/>
                <w:szCs w:val="21"/>
              </w:rPr>
              <w:t>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应急准备和响应</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ES8.2</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w:t>
            </w:r>
            <w:r>
              <w:rPr>
                <w:rFonts w:hint="eastAsia" w:ascii="宋体" w:hAnsi="宋体" w:eastAsia="宋体" w:cs="宋体"/>
                <w:spacing w:val="0"/>
                <w:sz w:val="21"/>
                <w:szCs w:val="21"/>
                <w:lang w:eastAsia="zh-CN"/>
              </w:rPr>
              <w:t>应急准备与响应控制程序</w:t>
            </w:r>
            <w:r>
              <w:rPr>
                <w:rFonts w:hint="eastAsia" w:ascii="宋体" w:hAnsi="宋体" w:eastAsia="宋体" w:cs="宋体"/>
                <w:spacing w:val="0"/>
                <w:sz w:val="21"/>
                <w:szCs w:val="21"/>
              </w:rPr>
              <w:t>》、《消防火灾应急疏散预案》等。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查见：消防演练实况记录：公司全体人员参加了</w:t>
            </w:r>
            <w:r>
              <w:rPr>
                <w:rFonts w:hint="eastAsia" w:ascii="宋体" w:hAnsi="宋体" w:eastAsia="宋体" w:cs="宋体"/>
                <w:spacing w:val="0"/>
                <w:sz w:val="21"/>
                <w:szCs w:val="21"/>
                <w:lang w:eastAsia="zh-CN"/>
              </w:rPr>
              <w:t>202</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lang w:eastAsia="zh-CN"/>
              </w:rPr>
              <w:t>年12月</w:t>
            </w:r>
            <w:r>
              <w:rPr>
                <w:rFonts w:hint="eastAsia" w:ascii="宋体" w:hAnsi="宋体" w:eastAsia="宋体" w:cs="宋体"/>
                <w:spacing w:val="0"/>
                <w:sz w:val="21"/>
                <w:szCs w:val="21"/>
                <w:lang w:val="en-US" w:eastAsia="zh-CN"/>
              </w:rPr>
              <w:t>10</w:t>
            </w:r>
            <w:r>
              <w:rPr>
                <w:rFonts w:hint="eastAsia" w:ascii="宋体" w:hAnsi="宋体" w:eastAsia="宋体" w:cs="宋体"/>
                <w:spacing w:val="0"/>
                <w:sz w:val="21"/>
                <w:szCs w:val="21"/>
                <w:lang w:eastAsia="zh-CN"/>
              </w:rPr>
              <w:t>日</w:t>
            </w:r>
            <w:r>
              <w:rPr>
                <w:rFonts w:hint="eastAsia" w:ascii="宋体" w:hAnsi="宋体" w:eastAsia="宋体" w:cs="宋体"/>
                <w:spacing w:val="0"/>
                <w:sz w:val="21"/>
                <w:szCs w:val="21"/>
              </w:rPr>
              <w:t>在公司由行政部组织的火灾消防演练。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查，现场能提供以上演练记录及消防安全演习总结报告。</w:t>
            </w:r>
            <w:r>
              <w:rPr>
                <w:rFonts w:hint="eastAsia" w:ascii="宋体" w:hAnsi="宋体" w:eastAsia="宋体" w:cs="宋体"/>
                <w:spacing w:val="0"/>
                <w:sz w:val="21"/>
                <w:szCs w:val="21"/>
                <w:lang w:eastAsia="zh-CN"/>
              </w:rPr>
              <w:t>通过此次演练，让所有职工都在一定程度上对火灾事故应急疏散、正确逃生和正确使用灭火器材的技能有了进一步的实际体验，基本完成了本次消防演习，也达到了预期的目的</w:t>
            </w:r>
            <w:r>
              <w:rPr>
                <w:rFonts w:hint="eastAsia" w:ascii="宋体" w:hAnsi="宋体" w:eastAsia="宋体" w:cs="宋体"/>
                <w:spacing w:val="0"/>
                <w:sz w:val="21"/>
                <w:szCs w:val="21"/>
              </w:rPr>
              <w:t>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应急准备：在公司办公区域，按要求配置灭火器。</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监视、测量、分析与评估</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ES9.1</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有《环境和职业健康安全</w:t>
            </w:r>
            <w:r>
              <w:rPr>
                <w:rFonts w:hint="eastAsia" w:ascii="宋体" w:hAnsi="宋体" w:eastAsia="宋体" w:cs="宋体"/>
                <w:spacing w:val="0"/>
                <w:sz w:val="21"/>
                <w:szCs w:val="21"/>
                <w:lang w:eastAsia="zh-CN"/>
              </w:rPr>
              <w:t>环境运行控制程序</w:t>
            </w:r>
            <w:r>
              <w:rPr>
                <w:rFonts w:hint="eastAsia" w:ascii="宋体" w:hAnsi="宋体" w:eastAsia="宋体" w:cs="宋体"/>
                <w:spacing w:val="0"/>
                <w:sz w:val="21"/>
                <w:szCs w:val="21"/>
              </w:rPr>
              <w:t>》和管理文件。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查公司环境安全运行检查记录表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程序文件规定公司每月月底由行政部组织人员对各部门及作业现场的环境方面和安全消防方面进行检查，检查内容涉及：固废的处理；水电能源使用；环保意识的培训；消防器材的配备，消防保养等。检查结论：合格。提供有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年至202</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月份的安全环境检查月报记录。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职工健康体检报告</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公司服务性质其范围不涉及职业病危害，暂未进行员工职业健康体检。</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符合性评估</w:t>
            </w:r>
            <w:r>
              <w:rPr>
                <w:rFonts w:hint="eastAsia" w:ascii="宋体" w:hAnsi="宋体" w:eastAsia="宋体" w:cs="宋体"/>
                <w:spacing w:val="0"/>
                <w:sz w:val="21"/>
                <w:szCs w:val="21"/>
                <w:lang w:val="en-US" w:eastAsia="zh-CN"/>
              </w:rPr>
              <w:t>/法律法规要求和其他要求的合规性评价</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ES9.1.2 </w:t>
            </w: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w:t>
            </w:r>
            <w:r>
              <w:rPr>
                <w:rFonts w:hint="eastAsia" w:ascii="宋体" w:hAnsi="宋体" w:eastAsia="宋体" w:cs="宋体"/>
                <w:spacing w:val="0"/>
                <w:sz w:val="21"/>
                <w:szCs w:val="21"/>
                <w:lang w:eastAsia="zh-CN"/>
              </w:rPr>
              <w:t>合规性评价控制程序</w:t>
            </w:r>
            <w:r>
              <w:rPr>
                <w:rFonts w:hint="eastAsia" w:ascii="宋体" w:hAnsi="宋体" w:eastAsia="宋体" w:cs="宋体"/>
                <w:spacing w:val="0"/>
                <w:sz w:val="21"/>
                <w:szCs w:val="21"/>
              </w:rPr>
              <w:t>》，规定明确基本合理。行政部组织对公司环境安全健康管理活动，遵守相关法律法规和其他要求情况进行评价，评价结果符合相关法律法规和其他要求，无违法违规情况并保持有合规性评价记录。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查由行政部组织各部门于2022年1</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月1</w:t>
            </w:r>
            <w:r>
              <w:rPr>
                <w:rFonts w:hint="eastAsia" w:ascii="宋体" w:hAnsi="宋体" w:eastAsia="宋体" w:cs="宋体"/>
                <w:spacing w:val="0"/>
                <w:sz w:val="21"/>
                <w:szCs w:val="21"/>
                <w:lang w:val="en-US" w:eastAsia="zh-CN"/>
              </w:rPr>
              <w:t>0</w:t>
            </w:r>
            <w:r>
              <w:rPr>
                <w:rFonts w:hint="eastAsia" w:ascii="宋体" w:hAnsi="宋体" w:eastAsia="宋体" w:cs="宋体"/>
                <w:spacing w:val="0"/>
                <w:sz w:val="21"/>
                <w:szCs w:val="21"/>
              </w:rPr>
              <w:t>日对公司管理和经营活动中涉及的重要环境因素、危险源、法律法规进行了评价。</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评价结论：符合</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评价人：姚晓君、汪勤、周锡涛等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不符合和纠正措施</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持续改进</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E</w:t>
            </w:r>
            <w:r>
              <w:rPr>
                <w:rFonts w:hint="eastAsia" w:ascii="宋体" w:hAnsi="宋体" w:eastAsia="宋体" w:cs="宋体"/>
                <w:spacing w:val="0"/>
                <w:sz w:val="21"/>
                <w:szCs w:val="21"/>
                <w:lang w:val="en-US" w:eastAsia="zh-CN"/>
              </w:rPr>
              <w:t>S</w:t>
            </w:r>
            <w:r>
              <w:rPr>
                <w:rFonts w:hint="eastAsia" w:ascii="宋体" w:hAnsi="宋体" w:eastAsia="宋体" w:cs="宋体"/>
                <w:spacing w:val="0"/>
                <w:sz w:val="21"/>
                <w:szCs w:val="21"/>
              </w:rPr>
              <w:t>10.</w:t>
            </w:r>
            <w:r>
              <w:rPr>
                <w:rFonts w:hint="eastAsia" w:ascii="宋体" w:hAnsi="宋体" w:eastAsia="宋体" w:cs="宋体"/>
                <w:spacing w:val="0"/>
                <w:sz w:val="21"/>
                <w:szCs w:val="21"/>
                <w:lang w:val="en-US" w:eastAsia="zh-CN"/>
              </w:rPr>
              <w:t>2,10.3</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公司制定系列程序文件《</w:t>
            </w:r>
            <w:r>
              <w:rPr>
                <w:rFonts w:hint="eastAsia" w:ascii="宋体" w:hAnsi="宋体" w:eastAsia="宋体" w:cs="宋体"/>
                <w:spacing w:val="0"/>
                <w:sz w:val="21"/>
                <w:szCs w:val="21"/>
                <w:lang w:eastAsia="zh-CN"/>
              </w:rPr>
              <w:t>管理评审控制程序</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不合格品控制程序</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纠正和预防措施控制程序</w:t>
            </w:r>
            <w:r>
              <w:rPr>
                <w:rFonts w:hint="eastAsia" w:ascii="宋体" w:hAnsi="宋体" w:eastAsia="宋体" w:cs="宋体"/>
                <w:spacing w:val="0"/>
                <w:sz w:val="21"/>
                <w:szCs w:val="21"/>
              </w:rPr>
              <w:t>》及《</w:t>
            </w:r>
            <w:r>
              <w:rPr>
                <w:rFonts w:hint="eastAsia" w:ascii="宋体" w:hAnsi="宋体" w:eastAsia="宋体" w:cs="宋体"/>
                <w:spacing w:val="0"/>
                <w:sz w:val="21"/>
                <w:szCs w:val="21"/>
                <w:lang w:eastAsia="zh-CN"/>
              </w:rPr>
              <w:t>内部审核控制程序</w:t>
            </w:r>
            <w:r>
              <w:rPr>
                <w:rFonts w:hint="eastAsia" w:ascii="宋体" w:hAnsi="宋体" w:eastAsia="宋体" w:cs="宋体"/>
                <w:spacing w:val="0"/>
                <w:sz w:val="21"/>
                <w:szCs w:val="21"/>
              </w:rPr>
              <w:t>》等，对持续改进的过程予以规定，以实现</w:t>
            </w:r>
            <w:r>
              <w:rPr>
                <w:rFonts w:hint="eastAsia" w:ascii="宋体" w:hAnsi="宋体" w:eastAsia="宋体" w:cs="宋体"/>
                <w:spacing w:val="0"/>
                <w:sz w:val="21"/>
                <w:szCs w:val="21"/>
                <w:lang w:eastAsia="zh-CN"/>
              </w:rPr>
              <w:t>质量、</w:t>
            </w:r>
            <w:r>
              <w:rPr>
                <w:rFonts w:hint="eastAsia" w:ascii="宋体" w:hAnsi="宋体" w:eastAsia="宋体" w:cs="宋体"/>
                <w:spacing w:val="0"/>
                <w:sz w:val="21"/>
                <w:szCs w:val="21"/>
              </w:rPr>
              <w:t>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公司通过方针、目标的达成分析、内部审核结果、数据资料统计分析、纠正和预防措施和管理评审等方式，以推动</w:t>
            </w:r>
            <w:r>
              <w:rPr>
                <w:rFonts w:hint="eastAsia" w:ascii="宋体" w:hAnsi="宋体" w:eastAsia="宋体" w:cs="宋体"/>
                <w:spacing w:val="0"/>
                <w:sz w:val="21"/>
                <w:szCs w:val="21"/>
                <w:lang w:eastAsia="zh-CN"/>
              </w:rPr>
              <w:t>质量、</w:t>
            </w:r>
            <w:r>
              <w:rPr>
                <w:rFonts w:hint="eastAsia" w:ascii="宋体" w:hAnsi="宋体" w:eastAsia="宋体" w:cs="宋体"/>
                <w:spacing w:val="0"/>
                <w:sz w:val="21"/>
                <w:szCs w:val="21"/>
              </w:rPr>
              <w:t>环境和职业健康安全管理体系的持续改进。</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公司主要按策划的管理手册、程序文件等实施运行，主要采用内审、管理评审、数据分析、纠正和预防措施、方针和目标等来实现对</w:t>
            </w:r>
            <w:r>
              <w:rPr>
                <w:rFonts w:hint="eastAsia" w:ascii="宋体" w:hAnsi="宋体" w:eastAsia="宋体" w:cs="宋体"/>
                <w:spacing w:val="0"/>
                <w:sz w:val="21"/>
                <w:szCs w:val="21"/>
                <w:lang w:eastAsia="zh-CN"/>
              </w:rPr>
              <w:t>质量、</w:t>
            </w:r>
            <w:r>
              <w:rPr>
                <w:rFonts w:hint="eastAsia" w:ascii="宋体" w:hAnsi="宋体" w:eastAsia="宋体" w:cs="宋体"/>
                <w:spacing w:val="0"/>
                <w:sz w:val="21"/>
                <w:szCs w:val="21"/>
              </w:rPr>
              <w:t>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EMS/OHSMS运行控制相关财务支出证据</w:t>
            </w: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p>
        </w:tc>
        <w:tc>
          <w:tcPr>
            <w:tcW w:w="995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提供20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年度安全环保</w:t>
            </w:r>
            <w:r>
              <w:rPr>
                <w:rFonts w:hint="eastAsia" w:ascii="宋体" w:hAnsi="宋体" w:eastAsia="宋体" w:cs="宋体"/>
                <w:spacing w:val="0"/>
                <w:sz w:val="21"/>
                <w:szCs w:val="21"/>
                <w:lang w:eastAsia="zh-CN"/>
              </w:rPr>
              <w:t>计划</w:t>
            </w:r>
            <w:r>
              <w:rPr>
                <w:rFonts w:hint="eastAsia" w:ascii="宋体" w:hAnsi="宋体" w:eastAsia="宋体" w:cs="宋体"/>
                <w:spacing w:val="0"/>
                <w:sz w:val="21"/>
                <w:szCs w:val="21"/>
              </w:rPr>
              <w:t>投入清单：支出项目有保险、灭火器等消防器材、劳动防护用品、</w:t>
            </w:r>
            <w:r>
              <w:rPr>
                <w:rFonts w:hint="eastAsia" w:ascii="宋体" w:hAnsi="宋体" w:eastAsia="宋体" w:cs="宋体"/>
                <w:spacing w:val="0"/>
                <w:sz w:val="21"/>
                <w:szCs w:val="21"/>
                <w:lang w:val="en-US" w:eastAsia="zh-CN"/>
              </w:rPr>
              <w:t>应急药品、</w:t>
            </w:r>
            <w:r>
              <w:rPr>
                <w:rFonts w:hint="eastAsia" w:ascii="宋体" w:hAnsi="宋体" w:eastAsia="宋体" w:cs="宋体"/>
                <w:spacing w:val="0"/>
                <w:sz w:val="21"/>
                <w:szCs w:val="21"/>
              </w:rPr>
              <w:t>消防安全培训等共计</w:t>
            </w:r>
            <w:r>
              <w:rPr>
                <w:rFonts w:hint="eastAsia" w:ascii="宋体" w:hAnsi="宋体" w:eastAsia="宋体" w:cs="宋体"/>
                <w:spacing w:val="0"/>
                <w:sz w:val="21"/>
                <w:szCs w:val="21"/>
                <w:lang w:val="en-US" w:eastAsia="zh-CN"/>
              </w:rPr>
              <w:t>6万</w:t>
            </w:r>
            <w:r>
              <w:rPr>
                <w:rFonts w:hint="eastAsia" w:ascii="宋体" w:hAnsi="宋体" w:eastAsia="宋体" w:cs="宋体"/>
                <w:spacing w:val="0"/>
                <w:sz w:val="21"/>
                <w:szCs w:val="21"/>
              </w:rPr>
              <w:t>元左右。</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bl>
    <w:p>
      <w:pPr>
        <w:pStyle w:val="4"/>
        <w:jc w:val="left"/>
        <w:rPr>
          <w:rFonts w:hint="eastAsia" w:ascii="宋体" w:hAnsi="宋体" w:eastAsia="宋体" w:cs="宋体"/>
          <w:sz w:val="21"/>
          <w:szCs w:val="21"/>
        </w:rPr>
      </w:pPr>
      <w:r>
        <w:rPr>
          <w:rFonts w:hint="eastAsia" w:ascii="宋体" w:hAnsi="宋体" w:eastAsia="宋体" w:cs="宋体"/>
          <w:sz w:val="21"/>
          <w:szCs w:val="21"/>
        </w:rPr>
        <w:t>说明：不符合标注N</w:t>
      </w: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pStyle w:val="4"/>
        <w:jc w:val="left"/>
        <w:rPr>
          <w:rFonts w:hint="eastAsia" w:ascii="宋体" w:hAnsi="宋体" w:eastAsia="宋体" w:cs="宋体"/>
          <w:sz w:val="21"/>
          <w:szCs w:val="21"/>
        </w:rPr>
      </w:pPr>
    </w:p>
    <w:p>
      <w:pPr>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br w:type="page"/>
      </w:r>
    </w:p>
    <w:p>
      <w:pPr>
        <w:spacing w:line="480" w:lineRule="exact"/>
        <w:jc w:val="center"/>
        <w:rPr>
          <w:rFonts w:hint="eastAsia" w:ascii="隶书" w:hAnsi="隶书" w:eastAsia="隶书" w:cs="隶书"/>
          <w:bCs/>
          <w:color w:val="000000"/>
          <w:sz w:val="36"/>
          <w:szCs w:val="36"/>
        </w:rPr>
      </w:pPr>
      <w:r>
        <w:rPr>
          <w:rFonts w:hint="eastAsia" w:ascii="隶书" w:hAnsi="隶书" w:eastAsia="隶书" w:cs="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过程与活动、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涉及</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受审核部门：供销部  主管领导：</w:t>
            </w:r>
            <w:r>
              <w:rPr>
                <w:rFonts w:hint="eastAsia" w:ascii="宋体" w:hAnsi="宋体" w:eastAsia="宋体" w:cs="宋体"/>
                <w:spacing w:val="0"/>
                <w:sz w:val="21"/>
                <w:szCs w:val="21"/>
                <w:lang w:val="en-US" w:eastAsia="zh-CN"/>
              </w:rPr>
              <w:t>汪勤</w:t>
            </w:r>
            <w:r>
              <w:rPr>
                <w:rFonts w:hint="eastAsia" w:ascii="宋体" w:hAnsi="宋体" w:eastAsia="宋体" w:cs="宋体"/>
                <w:spacing w:val="0"/>
                <w:sz w:val="21"/>
                <w:szCs w:val="21"/>
              </w:rPr>
              <w:t xml:space="preserve">     陪同人员：</w:t>
            </w:r>
            <w:r>
              <w:rPr>
                <w:rFonts w:hint="eastAsia" w:ascii="宋体" w:hAnsi="宋体" w:eastAsia="宋体" w:cs="宋体"/>
                <w:spacing w:val="0"/>
                <w:sz w:val="21"/>
                <w:szCs w:val="21"/>
                <w:lang w:val="en-US" w:eastAsia="zh-CN"/>
              </w:rPr>
              <w:t>蒋晓丽</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10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审核员：</w:t>
            </w:r>
            <w:r>
              <w:rPr>
                <w:rFonts w:hint="eastAsia" w:ascii="宋体" w:hAnsi="宋体" w:eastAsia="宋体" w:cs="宋体"/>
                <w:spacing w:val="0"/>
                <w:sz w:val="21"/>
                <w:szCs w:val="21"/>
                <w:lang w:eastAsia="zh-CN"/>
              </w:rPr>
              <w:t>张心</w:t>
            </w:r>
            <w:r>
              <w:rPr>
                <w:rFonts w:hint="eastAsia" w:ascii="宋体" w:hAnsi="宋体" w:eastAsia="宋体" w:cs="宋体"/>
                <w:spacing w:val="0"/>
                <w:sz w:val="21"/>
                <w:szCs w:val="21"/>
              </w:rPr>
              <w:t xml:space="preserve">   审核时间：</w:t>
            </w:r>
            <w:r>
              <w:rPr>
                <w:rFonts w:hint="eastAsia" w:ascii="宋体" w:hAnsi="宋体" w:eastAsia="宋体" w:cs="宋体"/>
                <w:spacing w:val="0"/>
                <w:sz w:val="21"/>
                <w:szCs w:val="21"/>
                <w:lang w:eastAsia="zh-CN"/>
              </w:rPr>
              <w:t>2023年3月14日</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10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审核条款：QMS：</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5.3组织的角色、职责和权限；6.2质量目标及其实现的策划；7.1.3基础设施；7.1.4过程运行环境；7.1.5监视和测量设备；8.1运行策划和控制；</w:t>
            </w:r>
            <w:r>
              <w:rPr>
                <w:rFonts w:hint="eastAsia" w:ascii="宋体" w:hAnsi="宋体" w:eastAsia="宋体" w:cs="宋体"/>
                <w:color w:val="000000" w:themeColor="text1"/>
                <w:spacing w:val="0"/>
                <w:sz w:val="21"/>
                <w:szCs w:val="21"/>
              </w:rPr>
              <w:t>8.2产品要求和服务；8.3</w:t>
            </w:r>
            <w:r>
              <w:rPr>
                <w:rFonts w:hint="eastAsia" w:ascii="宋体" w:hAnsi="宋体" w:eastAsia="宋体" w:cs="宋体"/>
                <w:spacing w:val="0"/>
                <w:sz w:val="21"/>
                <w:szCs w:val="21"/>
              </w:rPr>
              <w:t>设计控制；8.4外部提供过程、产品和服务的控制；8.5.1生产和服务提供的控制（不符合验证）；8.5.2标识和可追溯性；8.5.3顾客或外部供方的财产；8.5.4防护；8.5.6更改控制；8.6产品和服务放行；8.7不合格输出的控制；9.1.2顾客满意</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组织的角色、职责和权限</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Q5.3</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查组织编制了《岗位任职要求》等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体系文件中已经明确了供销部的岗位职责，具体为：</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a)  负责市场的开发；</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b)  负责物料采购；</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e)  负责市场调研工作和收集有关信息传达到本公司内各部门；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f)  负责组织公司各职能部门对合同进行评审。</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000000"/>
                <w:spacing w:val="0"/>
                <w:sz w:val="21"/>
                <w:szCs w:val="21"/>
              </w:rPr>
              <w:t>部门职责清楚，描述符合部门实际情况。</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质量目标及其实现的策划</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Q6.2</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spacing w:val="0"/>
                <w:sz w:val="21"/>
                <w:szCs w:val="21"/>
              </w:rPr>
              <w:t>供销部</w:t>
            </w:r>
            <w:r>
              <w:rPr>
                <w:rFonts w:hint="eastAsia" w:ascii="宋体" w:hAnsi="宋体" w:eastAsia="宋体" w:cs="宋体"/>
                <w:color w:val="000000"/>
                <w:spacing w:val="0"/>
                <w:sz w:val="21"/>
                <w:szCs w:val="21"/>
              </w:rPr>
              <w:t xml:space="preserve">《部门质量目标测量报告》 </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测量时间：</w:t>
            </w:r>
            <w:r>
              <w:rPr>
                <w:rFonts w:hint="eastAsia" w:ascii="宋体" w:hAnsi="宋体" w:eastAsia="宋体" w:cs="宋体"/>
                <w:color w:val="000000"/>
                <w:spacing w:val="0"/>
                <w:sz w:val="21"/>
                <w:szCs w:val="21"/>
                <w:lang w:val="en-US" w:eastAsia="zh-CN"/>
              </w:rPr>
              <w:t xml:space="preserve">          </w:t>
            </w:r>
            <w:r>
              <w:rPr>
                <w:rFonts w:hint="eastAsia" w:ascii="宋体" w:hAnsi="宋体" w:eastAsia="宋体" w:cs="宋体"/>
                <w:color w:val="000000"/>
                <w:spacing w:val="0"/>
                <w:sz w:val="21"/>
                <w:szCs w:val="21"/>
              </w:rPr>
              <w:t xml:space="preserve">  </w:t>
            </w:r>
            <w:r>
              <w:rPr>
                <w:rFonts w:hint="eastAsia" w:ascii="宋体" w:hAnsi="宋体" w:eastAsia="宋体" w:cs="宋体"/>
                <w:color w:val="000000"/>
                <w:spacing w:val="0"/>
                <w:sz w:val="21"/>
                <w:szCs w:val="21"/>
                <w:lang w:val="en-US" w:eastAsia="zh-CN"/>
              </w:rPr>
              <w:t xml:space="preserve">        </w:t>
            </w:r>
            <w:r>
              <w:rPr>
                <w:rFonts w:hint="eastAsia" w:ascii="宋体" w:hAnsi="宋体" w:eastAsia="宋体" w:cs="宋体"/>
                <w:color w:val="000000"/>
                <w:spacing w:val="0"/>
                <w:sz w:val="21"/>
                <w:szCs w:val="21"/>
              </w:rPr>
              <w:t>（</w:t>
            </w:r>
            <w:r>
              <w:rPr>
                <w:rFonts w:hint="eastAsia" w:ascii="宋体" w:hAnsi="宋体" w:eastAsia="宋体" w:cs="宋体"/>
                <w:color w:val="000000"/>
                <w:spacing w:val="0"/>
                <w:sz w:val="21"/>
                <w:szCs w:val="21"/>
                <w:lang w:eastAsia="zh-CN"/>
              </w:rPr>
              <w:t>2022.3-2023.2</w:t>
            </w:r>
            <w:r>
              <w:rPr>
                <w:rFonts w:hint="eastAsia" w:ascii="宋体" w:hAnsi="宋体" w:eastAsia="宋体" w:cs="宋体"/>
                <w:color w:val="000000"/>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顾客满意得分≥90分                    9</w:t>
            </w:r>
            <w:r>
              <w:rPr>
                <w:rFonts w:hint="eastAsia" w:ascii="宋体" w:hAnsi="宋体" w:eastAsia="宋体" w:cs="宋体"/>
                <w:color w:val="000000"/>
                <w:spacing w:val="0"/>
                <w:sz w:val="21"/>
                <w:szCs w:val="21"/>
                <w:lang w:val="en-US" w:eastAsia="zh-CN"/>
              </w:rPr>
              <w:t>7</w:t>
            </w:r>
            <w:r>
              <w:rPr>
                <w:rFonts w:hint="eastAsia" w:ascii="宋体" w:hAnsi="宋体" w:eastAsia="宋体" w:cs="宋体"/>
                <w:color w:val="000000"/>
                <w:spacing w:val="0"/>
                <w:sz w:val="21"/>
                <w:szCs w:val="21"/>
              </w:rPr>
              <w:t>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lang w:eastAsia="zh-CN"/>
              </w:rPr>
            </w:pPr>
            <w:r>
              <w:rPr>
                <w:rFonts w:hint="eastAsia" w:ascii="宋体" w:hAnsi="宋体" w:eastAsia="宋体" w:cs="宋体"/>
                <w:color w:val="000000"/>
                <w:spacing w:val="0"/>
                <w:sz w:val="21"/>
                <w:szCs w:val="21"/>
                <w:lang w:eastAsia="zh-CN"/>
              </w:rPr>
              <w:t>销售服务项目按约完成合格率100%</w:t>
            </w:r>
            <w:r>
              <w:rPr>
                <w:rFonts w:hint="eastAsia" w:ascii="宋体" w:hAnsi="宋体" w:eastAsia="宋体" w:cs="宋体"/>
                <w:color w:val="000000"/>
                <w:spacing w:val="0"/>
                <w:sz w:val="21"/>
                <w:szCs w:val="21"/>
                <w:lang w:val="en-US" w:eastAsia="zh-CN"/>
              </w:rPr>
              <w:t xml:space="preserve">     </w:t>
            </w:r>
            <w:r>
              <w:rPr>
                <w:rFonts w:hint="eastAsia" w:ascii="宋体" w:hAnsi="宋体" w:eastAsia="宋体" w:cs="宋体"/>
                <w:color w:val="000000"/>
                <w:spacing w:val="0"/>
                <w:sz w:val="21"/>
                <w:szCs w:val="21"/>
              </w:rPr>
              <w:t xml:space="preserve">   </w:t>
            </w:r>
            <w:r>
              <w:rPr>
                <w:rFonts w:hint="eastAsia" w:ascii="宋体" w:hAnsi="宋体" w:eastAsia="宋体" w:cs="宋体"/>
                <w:color w:val="000000"/>
                <w:spacing w:val="0"/>
                <w:sz w:val="21"/>
                <w:szCs w:val="21"/>
                <w:lang w:eastAsia="zh-CN"/>
              </w:rPr>
              <w:t>100%</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lang w:eastAsia="zh-CN"/>
              </w:rPr>
            </w:pPr>
            <w:r>
              <w:rPr>
                <w:rFonts w:hint="eastAsia" w:ascii="宋体" w:hAnsi="宋体" w:eastAsia="宋体" w:cs="宋体"/>
                <w:spacing w:val="0"/>
                <w:sz w:val="21"/>
                <w:szCs w:val="21"/>
              </w:rPr>
              <w:t>供方按时评价率</w:t>
            </w:r>
            <w:r>
              <w:rPr>
                <w:rFonts w:hint="eastAsia" w:ascii="宋体" w:hAnsi="宋体" w:eastAsia="宋体" w:cs="宋体"/>
                <w:color w:val="000000"/>
                <w:spacing w:val="0"/>
                <w:sz w:val="21"/>
                <w:szCs w:val="21"/>
                <w:lang w:eastAsia="zh-CN"/>
              </w:rPr>
              <w:t xml:space="preserve">100%  </w:t>
            </w:r>
            <w:r>
              <w:rPr>
                <w:rFonts w:hint="eastAsia" w:ascii="宋体" w:hAnsi="宋体" w:eastAsia="宋体" w:cs="宋体"/>
                <w:spacing w:val="0"/>
                <w:sz w:val="21"/>
                <w:szCs w:val="21"/>
              </w:rPr>
              <w:t xml:space="preserve">                  </w:t>
            </w:r>
            <w:r>
              <w:rPr>
                <w:rFonts w:hint="eastAsia" w:ascii="宋体" w:hAnsi="宋体" w:eastAsia="宋体" w:cs="宋体"/>
                <w:color w:val="000000"/>
                <w:spacing w:val="0"/>
                <w:sz w:val="21"/>
                <w:szCs w:val="21"/>
                <w:lang w:eastAsia="zh-CN"/>
              </w:rPr>
              <w:t>100%</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现场查见20</w:t>
            </w:r>
            <w:r>
              <w:rPr>
                <w:rFonts w:hint="eastAsia" w:ascii="宋体" w:hAnsi="宋体" w:eastAsia="宋体" w:cs="宋体"/>
                <w:color w:val="000000"/>
                <w:spacing w:val="0"/>
                <w:sz w:val="21"/>
                <w:szCs w:val="21"/>
                <w:lang w:val="en-US" w:eastAsia="zh-CN"/>
              </w:rPr>
              <w:t>22</w:t>
            </w:r>
            <w:r>
              <w:rPr>
                <w:rFonts w:hint="eastAsia" w:ascii="宋体" w:hAnsi="宋体" w:eastAsia="宋体" w:cs="宋体"/>
                <w:color w:val="000000"/>
                <w:spacing w:val="0"/>
                <w:sz w:val="21"/>
                <w:szCs w:val="21"/>
              </w:rPr>
              <w:t>年</w:t>
            </w:r>
            <w:r>
              <w:rPr>
                <w:rFonts w:hint="eastAsia" w:ascii="宋体" w:hAnsi="宋体" w:eastAsia="宋体" w:cs="宋体"/>
                <w:color w:val="000000"/>
                <w:spacing w:val="0"/>
                <w:sz w:val="21"/>
                <w:szCs w:val="21"/>
                <w:lang w:val="en-US" w:eastAsia="zh-CN"/>
              </w:rPr>
              <w:t>12</w:t>
            </w:r>
            <w:r>
              <w:rPr>
                <w:rFonts w:hint="eastAsia" w:ascii="宋体" w:hAnsi="宋体" w:eastAsia="宋体" w:cs="宋体"/>
                <w:color w:val="000000"/>
                <w:spacing w:val="0"/>
                <w:sz w:val="21"/>
                <w:szCs w:val="21"/>
              </w:rPr>
              <w:t>月对四家客户从质量、价格、服务、交期等进行了顾客满意度调查，平均得分达到9</w:t>
            </w:r>
            <w:r>
              <w:rPr>
                <w:rFonts w:hint="eastAsia" w:ascii="宋体" w:hAnsi="宋体" w:eastAsia="宋体" w:cs="宋体"/>
                <w:color w:val="000000"/>
                <w:spacing w:val="0"/>
                <w:sz w:val="21"/>
                <w:szCs w:val="21"/>
                <w:lang w:val="en-US" w:eastAsia="zh-CN"/>
              </w:rPr>
              <w:t>7</w:t>
            </w:r>
            <w:r>
              <w:rPr>
                <w:rFonts w:hint="eastAsia" w:ascii="宋体" w:hAnsi="宋体" w:eastAsia="宋体" w:cs="宋体"/>
                <w:color w:val="000000"/>
                <w:spacing w:val="0"/>
                <w:sz w:val="21"/>
                <w:szCs w:val="21"/>
              </w:rPr>
              <w:t>分，达到目标要求。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sz w:val="21"/>
                <w:szCs w:val="21"/>
              </w:rPr>
              <w:t>符合要求</w:t>
            </w:r>
            <w:r>
              <w:rPr>
                <w:rFonts w:hint="eastAsia" w:ascii="宋体" w:hAnsi="宋体" w:eastAsia="宋体" w:cs="宋体"/>
                <w:color w:val="000000"/>
                <w:spacing w:val="0"/>
                <w:sz w:val="21"/>
                <w:szCs w:val="21"/>
                <w:lang w:eastAsia="zh-CN"/>
              </w:rPr>
              <w:t>。</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基础设施</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Q</w:t>
            </w:r>
            <w:r>
              <w:rPr>
                <w:rFonts w:hint="eastAsia" w:ascii="宋体" w:hAnsi="宋体" w:eastAsia="宋体" w:cs="宋体"/>
                <w:spacing w:val="0"/>
                <w:sz w:val="21"/>
                <w:szCs w:val="21"/>
              </w:rPr>
              <w:t>7.1.3</w:t>
            </w:r>
          </w:p>
        </w:tc>
        <w:tc>
          <w:tcPr>
            <w:tcW w:w="1023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查见，《设备一览清单》，公司配置的设备主要有电脑、打印机、空调等。</w:t>
            </w:r>
            <w:r>
              <w:rPr>
                <w:rFonts w:hint="eastAsia" w:ascii="宋体" w:hAnsi="宋体" w:eastAsia="宋体" w:cs="宋体"/>
                <w:spacing w:val="0"/>
                <w:sz w:val="21"/>
                <w:szCs w:val="21"/>
              </w:rPr>
              <w:t>可以满足产品销售</w:t>
            </w:r>
            <w:r>
              <w:rPr>
                <w:rFonts w:hint="eastAsia" w:ascii="宋体" w:hAnsi="宋体" w:eastAsia="宋体" w:cs="宋体"/>
                <w:color w:val="000000"/>
                <w:spacing w:val="0"/>
                <w:sz w:val="21"/>
                <w:szCs w:val="21"/>
              </w:rPr>
              <w:t>的需要。</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查见，《设备维护保养记录》</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负责人讲，平时对设备的保养均是清洁为主，如果有大的维修就请维修公司来</w:t>
            </w:r>
            <w:r>
              <w:rPr>
                <w:rFonts w:hint="eastAsia" w:ascii="宋体" w:hAnsi="宋体" w:eastAsia="宋体" w:cs="宋体"/>
                <w:color w:val="000000"/>
                <w:spacing w:val="0"/>
                <w:sz w:val="21"/>
                <w:szCs w:val="21"/>
                <w:lang w:eastAsia="zh-CN"/>
              </w:rPr>
              <w:t>办公现场</w:t>
            </w:r>
            <w:r>
              <w:rPr>
                <w:rFonts w:hint="eastAsia" w:ascii="宋体" w:hAnsi="宋体" w:eastAsia="宋体" w:cs="宋体"/>
                <w:color w:val="000000"/>
                <w:spacing w:val="0"/>
                <w:sz w:val="21"/>
                <w:szCs w:val="21"/>
              </w:rPr>
              <w:t>进行维修。</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3、抽查，《设备维修记录》</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lang w:eastAsia="zh-CN"/>
              </w:rPr>
            </w:pPr>
            <w:r>
              <w:rPr>
                <w:rFonts w:hint="eastAsia" w:ascii="宋体" w:hAnsi="宋体" w:eastAsia="宋体" w:cs="宋体"/>
                <w:color w:val="000000"/>
                <w:spacing w:val="0"/>
                <w:sz w:val="21"/>
                <w:szCs w:val="21"/>
              </w:rPr>
              <w:t>日期：20</w:t>
            </w:r>
            <w:r>
              <w:rPr>
                <w:rFonts w:hint="eastAsia" w:ascii="宋体" w:hAnsi="宋体" w:eastAsia="宋体" w:cs="宋体"/>
                <w:color w:val="000000"/>
                <w:spacing w:val="0"/>
                <w:sz w:val="21"/>
                <w:szCs w:val="21"/>
                <w:lang w:val="en-US" w:eastAsia="zh-CN"/>
              </w:rPr>
              <w:t>23</w:t>
            </w:r>
            <w:r>
              <w:rPr>
                <w:rFonts w:hint="eastAsia" w:ascii="宋体" w:hAnsi="宋体" w:eastAsia="宋体" w:cs="宋体"/>
                <w:color w:val="000000"/>
                <w:spacing w:val="0"/>
                <w:sz w:val="21"/>
                <w:szCs w:val="21"/>
              </w:rPr>
              <w:t>年</w:t>
            </w:r>
            <w:r>
              <w:rPr>
                <w:rFonts w:hint="eastAsia" w:ascii="宋体" w:hAnsi="宋体" w:eastAsia="宋体" w:cs="宋体"/>
                <w:color w:val="000000"/>
                <w:spacing w:val="0"/>
                <w:sz w:val="21"/>
                <w:szCs w:val="21"/>
                <w:lang w:val="en-US" w:eastAsia="zh-CN"/>
              </w:rPr>
              <w:t>1</w:t>
            </w:r>
            <w:r>
              <w:rPr>
                <w:rFonts w:hint="eastAsia" w:ascii="宋体" w:hAnsi="宋体" w:eastAsia="宋体" w:cs="宋体"/>
                <w:color w:val="000000"/>
                <w:spacing w:val="0"/>
                <w:sz w:val="21"/>
                <w:szCs w:val="21"/>
              </w:rPr>
              <w:t>月</w:t>
            </w:r>
            <w:r>
              <w:rPr>
                <w:rFonts w:hint="eastAsia" w:ascii="宋体" w:hAnsi="宋体" w:eastAsia="宋体" w:cs="宋体"/>
                <w:color w:val="000000"/>
                <w:spacing w:val="0"/>
                <w:sz w:val="21"/>
                <w:szCs w:val="21"/>
                <w:lang w:val="en-US" w:eastAsia="zh-CN"/>
              </w:rPr>
              <w:t>6</w:t>
            </w:r>
            <w:r>
              <w:rPr>
                <w:rFonts w:hint="eastAsia" w:ascii="宋体" w:hAnsi="宋体" w:eastAsia="宋体" w:cs="宋体"/>
                <w:color w:val="000000"/>
                <w:spacing w:val="0"/>
                <w:sz w:val="21"/>
                <w:szCs w:val="21"/>
              </w:rPr>
              <w:t>日  设备：</w:t>
            </w:r>
            <w:r>
              <w:rPr>
                <w:rFonts w:hint="eastAsia" w:ascii="宋体" w:hAnsi="宋体" w:eastAsia="宋体" w:cs="宋体"/>
                <w:color w:val="000000"/>
                <w:spacing w:val="0"/>
                <w:sz w:val="21"/>
                <w:szCs w:val="21"/>
                <w:lang w:val="en-US" w:eastAsia="zh-CN"/>
              </w:rPr>
              <w:t>电脑</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lang w:val="en-US" w:eastAsia="zh-CN"/>
              </w:rPr>
            </w:pPr>
            <w:r>
              <w:rPr>
                <w:rFonts w:hint="eastAsia" w:ascii="宋体" w:hAnsi="宋体" w:eastAsia="宋体" w:cs="宋体"/>
                <w:color w:val="000000"/>
                <w:spacing w:val="0"/>
                <w:sz w:val="21"/>
                <w:szCs w:val="21"/>
              </w:rPr>
              <w:t>设备故障：</w:t>
            </w:r>
            <w:r>
              <w:rPr>
                <w:rFonts w:hint="eastAsia" w:ascii="宋体" w:hAnsi="宋体" w:eastAsia="宋体" w:cs="宋体"/>
                <w:color w:val="000000"/>
                <w:spacing w:val="0"/>
                <w:sz w:val="21"/>
                <w:szCs w:val="21"/>
                <w:lang w:val="en-US" w:eastAsia="zh-CN"/>
              </w:rPr>
              <w:t>电脑运行缓慢</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维修项目：</w:t>
            </w:r>
            <w:r>
              <w:rPr>
                <w:rFonts w:hint="eastAsia" w:ascii="宋体" w:hAnsi="宋体" w:eastAsia="宋体" w:cs="宋体"/>
                <w:color w:val="000000"/>
                <w:spacing w:val="0"/>
                <w:sz w:val="21"/>
                <w:szCs w:val="21"/>
                <w:lang w:val="en-US" w:eastAsia="zh-CN"/>
              </w:rPr>
              <w:t>电脑垃圾清理，重要文件备份</w:t>
            </w:r>
            <w:r>
              <w:rPr>
                <w:rFonts w:hint="eastAsia" w:ascii="宋体" w:hAnsi="宋体" w:eastAsia="宋体" w:cs="宋体"/>
                <w:color w:val="000000"/>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验证：</w:t>
            </w:r>
            <w:r>
              <w:rPr>
                <w:rFonts w:hint="eastAsia" w:ascii="宋体" w:hAnsi="宋体" w:eastAsia="宋体" w:cs="宋体"/>
                <w:color w:val="000000"/>
                <w:spacing w:val="0"/>
                <w:sz w:val="21"/>
                <w:szCs w:val="21"/>
                <w:lang w:val="en-US" w:eastAsia="zh-CN"/>
              </w:rPr>
              <w:t>清理了电脑垃圾，并用U盘将重要文件进行了备份</w:t>
            </w:r>
            <w:r>
              <w:rPr>
                <w:rFonts w:hint="eastAsia" w:ascii="宋体" w:hAnsi="宋体" w:eastAsia="宋体" w:cs="宋体"/>
                <w:color w:val="000000"/>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验证人：姚晓君</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4、办公室场所布置合理配备消防器材，无仓库，产品均采取供方直发到客户处的形式。</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5、负责人讲平时公司的业务联系采取租车或开自己的私家车的形式，产品的运输采取供方直接送货到客户处的形式，可以满足销售经营的需要。</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6、公司办公条件满足要求，配置有电脑、电话、打印机，可以满足销售的需要。</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过程运行环境</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Q</w:t>
            </w:r>
            <w:r>
              <w:rPr>
                <w:rFonts w:hint="eastAsia" w:ascii="宋体" w:hAnsi="宋体" w:eastAsia="宋体" w:cs="宋体"/>
                <w:spacing w:val="0"/>
                <w:sz w:val="21"/>
                <w:szCs w:val="21"/>
              </w:rPr>
              <w:t>7.1.4</w:t>
            </w:r>
          </w:p>
        </w:tc>
        <w:tc>
          <w:tcPr>
            <w:tcW w:w="1023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lang w:eastAsia="zh-CN"/>
              </w:rPr>
              <w:t>现场</w:t>
            </w:r>
            <w:r>
              <w:rPr>
                <w:rFonts w:hint="eastAsia" w:ascii="宋体" w:hAnsi="宋体" w:eastAsia="宋体" w:cs="宋体"/>
                <w:color w:val="000000"/>
                <w:spacing w:val="0"/>
                <w:sz w:val="21"/>
                <w:szCs w:val="21"/>
              </w:rPr>
              <w:t>查看：</w:t>
            </w:r>
            <w:r>
              <w:rPr>
                <w:rFonts w:hint="eastAsia" w:ascii="宋体" w:hAnsi="宋体" w:eastAsia="宋体" w:cs="宋体"/>
                <w:color w:val="000000"/>
                <w:spacing w:val="0"/>
                <w:sz w:val="21"/>
                <w:szCs w:val="21"/>
                <w:lang w:val="en-US" w:eastAsia="zh-CN"/>
              </w:rPr>
              <w:t>公司面积1</w:t>
            </w:r>
            <w:r>
              <w:rPr>
                <w:rFonts w:hint="eastAsia" w:ascii="宋体" w:hAnsi="宋体" w:cs="宋体"/>
                <w:color w:val="000000"/>
                <w:spacing w:val="0"/>
                <w:sz w:val="21"/>
                <w:szCs w:val="21"/>
                <w:lang w:val="en-US" w:eastAsia="zh-CN"/>
              </w:rPr>
              <w:t>5</w:t>
            </w:r>
            <w:bookmarkStart w:id="0" w:name="_GoBack"/>
            <w:bookmarkEnd w:id="0"/>
            <w:r>
              <w:rPr>
                <w:rFonts w:hint="eastAsia" w:ascii="宋体" w:hAnsi="宋体" w:eastAsia="宋体" w:cs="宋体"/>
                <w:color w:val="000000"/>
                <w:spacing w:val="0"/>
                <w:sz w:val="21"/>
                <w:szCs w:val="21"/>
                <w:lang w:val="en-US" w:eastAsia="zh-CN"/>
              </w:rPr>
              <w:t>0㎡，</w:t>
            </w:r>
            <w:r>
              <w:rPr>
                <w:rFonts w:hint="eastAsia" w:ascii="宋体" w:hAnsi="宋体" w:eastAsia="宋体" w:cs="宋体"/>
                <w:color w:val="000000"/>
                <w:spacing w:val="0"/>
                <w:sz w:val="21"/>
                <w:szCs w:val="21"/>
              </w:rPr>
              <w:t>经营场所内设备布置合理，通道畅通，照明设施齐全，均配备了办公设施设备、消防设施等设施，经营场所光线较充足。目前工作环境符合销售服务需要。</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监视和测量设备</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Q</w:t>
            </w:r>
            <w:r>
              <w:rPr>
                <w:rFonts w:hint="eastAsia" w:ascii="宋体" w:hAnsi="宋体" w:eastAsia="宋体" w:cs="宋体"/>
                <w:spacing w:val="0"/>
                <w:sz w:val="21"/>
                <w:szCs w:val="21"/>
              </w:rPr>
              <w:t>7.1.5</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公司只对名称、规格型号、外观、质量证明性文件等进行验证；质量技术特性由供方提供控制，故公司无监视和测量设备。</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Q8.1</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spacing w:val="0"/>
                <w:sz w:val="21"/>
                <w:szCs w:val="21"/>
                <w:lang w:eastAsia="zh-CN"/>
              </w:rPr>
            </w:pPr>
            <w:r>
              <w:rPr>
                <w:rFonts w:hint="eastAsia" w:ascii="宋体" w:hAnsi="宋体" w:eastAsia="宋体" w:cs="宋体"/>
                <w:color w:val="000000"/>
                <w:spacing w:val="0"/>
                <w:sz w:val="21"/>
                <w:szCs w:val="21"/>
              </w:rPr>
              <w:t>公司主要销售产品：</w:t>
            </w:r>
            <w:r>
              <w:rPr>
                <w:rFonts w:hint="eastAsia" w:ascii="宋体" w:hAnsi="宋体" w:eastAsia="宋体" w:cs="宋体"/>
                <w:spacing w:val="0"/>
                <w:sz w:val="21"/>
                <w:szCs w:val="21"/>
                <w:lang w:eastAsia="zh-CN"/>
              </w:rPr>
              <w:t>机械设备， 电气设备， 柴油发电机组的销售</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公司产品执行标准：</w:t>
            </w:r>
            <w:r>
              <w:rPr>
                <w:rFonts w:hint="eastAsia" w:ascii="宋体" w:hAnsi="宋体" w:eastAsia="宋体" w:cs="宋体"/>
                <w:spacing w:val="0"/>
                <w:sz w:val="21"/>
                <w:szCs w:val="21"/>
              </w:rPr>
              <w:t>客户技术要求及合同</w:t>
            </w:r>
            <w:r>
              <w:rPr>
                <w:rFonts w:hint="eastAsia" w:ascii="宋体" w:hAnsi="宋体" w:eastAsia="宋体" w:cs="宋体"/>
                <w:color w:val="000000"/>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供销部负责产品实现和服务提供的策划，策划输出的具体结果包括以下内容：</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a）确定产品和服务的要求；--《合同》、《招投标文件》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b）建立过程准则以及产品和服务的接收准则；---销售作业指导书、《合同》、《招投标文件》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c）确定符合产品和服务要求的资源；---《销售作业指导书》、《销售规范》</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d）按照准则实施过程控制；---《销售人员绩效评价》</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e）保持、保留必要的文件和记录。---文件和质量记录等。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---策划输出经过评审及跟进、必要的更改控制及批准等以适合组织的运行需要。</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----外包过程：</w:t>
            </w:r>
            <w:r>
              <w:rPr>
                <w:rFonts w:hint="eastAsia" w:ascii="宋体" w:hAnsi="宋体" w:eastAsia="宋体" w:cs="宋体"/>
                <w:color w:val="000000"/>
                <w:spacing w:val="0"/>
                <w:sz w:val="21"/>
                <w:szCs w:val="21"/>
                <w:lang w:eastAsia="zh-CN"/>
              </w:rPr>
              <w:t>暂无</w:t>
            </w:r>
            <w:r>
              <w:rPr>
                <w:rFonts w:hint="eastAsia" w:ascii="宋体" w:hAnsi="宋体" w:eastAsia="宋体" w:cs="宋体"/>
                <w:color w:val="000000"/>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----特殊过程的识别：销售过程</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000000"/>
                <w:spacing w:val="0"/>
                <w:sz w:val="21"/>
                <w:szCs w:val="21"/>
              </w:rPr>
              <w:t>----经确认：暂无策划的更改。</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设计</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Q8.3</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color w:val="000000"/>
                <w:spacing w:val="0"/>
                <w:sz w:val="21"/>
                <w:szCs w:val="21"/>
              </w:rPr>
              <w:t>公司的产品均是销售给特定顾客，现阶段没有新产品和新顾客，</w:t>
            </w:r>
            <w:r>
              <w:rPr>
                <w:rFonts w:hint="eastAsia" w:ascii="宋体" w:hAnsi="宋体" w:eastAsia="宋体" w:cs="宋体"/>
                <w:spacing w:val="0"/>
                <w:sz w:val="21"/>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不影响为顾客提供满足法律、法规的产品和服务。</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产品要求和服务</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96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auto"/>
                <w:spacing w:val="0"/>
                <w:sz w:val="21"/>
                <w:szCs w:val="21"/>
              </w:rPr>
              <w:t>Q8.2</w:t>
            </w:r>
          </w:p>
        </w:tc>
        <w:tc>
          <w:tcPr>
            <w:tcW w:w="10231"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公司制定并实施《</w:t>
            </w:r>
            <w:r>
              <w:rPr>
                <w:rFonts w:hint="eastAsia" w:ascii="宋体" w:hAnsi="宋体" w:eastAsia="宋体" w:cs="宋体"/>
                <w:color w:val="auto"/>
                <w:spacing w:val="0"/>
                <w:sz w:val="21"/>
                <w:szCs w:val="21"/>
                <w:lang w:eastAsia="zh-CN"/>
              </w:rPr>
              <w:t>与顾客有关要求控制程序</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eastAsia="zh-CN"/>
              </w:rPr>
              <w:t>供销部</w:t>
            </w:r>
            <w:r>
              <w:rPr>
                <w:rFonts w:hint="eastAsia" w:ascii="宋体" w:hAnsi="宋体" w:eastAsia="宋体" w:cs="宋体"/>
                <w:color w:val="auto"/>
                <w:spacing w:val="0"/>
                <w:sz w:val="21"/>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对市场进行调研，定向顾客提供的产品和服务的要求，从以下几个方面来确定与服务有关的要求：</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（1）顾客对产品规定的要求,包括产品项目内容、技术、进度和费用要求以及后期服务要求；      </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（2）与产品有关的法律、法规要求；</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（3）公司确定的其他附加要求；</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顾客有合作意向时或发放招标文件时，介绍公司产品，了解顾客对产品性能、功能、数量等要求，并结合企业标准进行确定，且明示在合同或订单上，确定顾客对产品的具体要求。</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抽销售合同：</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rPr>
              <w:t>顾客：</w:t>
            </w:r>
            <w:r>
              <w:rPr>
                <w:rFonts w:hint="eastAsia" w:ascii="宋体" w:hAnsi="宋体" w:eastAsia="宋体" w:cs="宋体"/>
                <w:color w:val="auto"/>
                <w:spacing w:val="0"/>
                <w:sz w:val="21"/>
                <w:szCs w:val="21"/>
                <w:lang w:val="en-US" w:eastAsia="zh-CN"/>
              </w:rPr>
              <w:t>大唐甘肃电力开发有限公司碧口水力发电厂</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签订时间：2022年6月22日</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销售产品：</w:t>
            </w:r>
            <w:r>
              <w:rPr>
                <w:rFonts w:hint="eastAsia" w:ascii="宋体" w:hAnsi="宋体" w:eastAsia="宋体" w:cs="宋体"/>
                <w:color w:val="auto"/>
                <w:spacing w:val="0"/>
                <w:sz w:val="21"/>
                <w:szCs w:val="21"/>
                <w:lang w:val="en-US" w:eastAsia="zh-CN"/>
              </w:rPr>
              <w:t>配电箱等电气设备</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合同约定了产品的名称、型号、规格、运输、结算、违约、技术验收指标等。</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签订人：周锡涛</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highlight w:val="none"/>
              </w:rPr>
            </w:pP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顾客：</w:t>
            </w:r>
            <w:r>
              <w:rPr>
                <w:rFonts w:hint="eastAsia" w:ascii="宋体" w:hAnsi="宋体" w:eastAsia="宋体" w:cs="宋体"/>
                <w:color w:val="auto"/>
                <w:spacing w:val="0"/>
                <w:sz w:val="21"/>
                <w:szCs w:val="21"/>
                <w:highlight w:val="none"/>
                <w:lang w:val="en-US" w:eastAsia="zh-CN"/>
              </w:rPr>
              <w:t>中能智新科技产业发展有限公司</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销售产品：</w:t>
            </w:r>
            <w:r>
              <w:rPr>
                <w:rFonts w:hint="eastAsia" w:ascii="宋体" w:hAnsi="宋体" w:eastAsia="宋体" w:cs="宋体"/>
                <w:color w:val="auto"/>
                <w:spacing w:val="0"/>
                <w:sz w:val="21"/>
                <w:szCs w:val="21"/>
                <w:highlight w:val="none"/>
                <w:lang w:val="en-US" w:eastAsia="zh-CN"/>
              </w:rPr>
              <w:t>柴油发电机组及配件</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highlight w:val="none"/>
              </w:rPr>
              <w:t>合同约定：产品的名称、型号</w:t>
            </w:r>
            <w:r>
              <w:rPr>
                <w:rFonts w:hint="eastAsia" w:ascii="宋体" w:hAnsi="宋体" w:eastAsia="宋体" w:cs="宋体"/>
                <w:color w:val="auto"/>
                <w:spacing w:val="0"/>
                <w:sz w:val="21"/>
                <w:szCs w:val="21"/>
              </w:rPr>
              <w:t>、规格、运输、结算、违约、技术验收指标等</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签订时间：20</w:t>
            </w:r>
            <w:r>
              <w:rPr>
                <w:rFonts w:hint="eastAsia" w:ascii="宋体" w:hAnsi="宋体" w:eastAsia="宋体" w:cs="宋体"/>
                <w:color w:val="auto"/>
                <w:spacing w:val="0"/>
                <w:sz w:val="21"/>
                <w:szCs w:val="21"/>
                <w:lang w:val="en-US" w:eastAsia="zh-CN"/>
              </w:rPr>
              <w:t>22</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12</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22</w:t>
            </w:r>
            <w:r>
              <w:rPr>
                <w:rFonts w:hint="eastAsia" w:ascii="宋体" w:hAnsi="宋体" w:eastAsia="宋体" w:cs="宋体"/>
                <w:color w:val="auto"/>
                <w:spacing w:val="0"/>
                <w:sz w:val="21"/>
                <w:szCs w:val="21"/>
              </w:rPr>
              <w:t>日  签订人：周锡涛</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顾客：</w:t>
            </w:r>
            <w:r>
              <w:rPr>
                <w:rFonts w:hint="eastAsia" w:ascii="宋体" w:hAnsi="宋体" w:eastAsia="宋体" w:cs="宋体"/>
                <w:color w:val="auto"/>
                <w:spacing w:val="0"/>
                <w:sz w:val="21"/>
                <w:szCs w:val="21"/>
                <w:highlight w:val="none"/>
                <w:lang w:val="en-US" w:eastAsia="zh-CN"/>
              </w:rPr>
              <w:t>四川省农村信用社联合社</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销售产品：</w:t>
            </w:r>
            <w:r>
              <w:rPr>
                <w:rFonts w:hint="eastAsia" w:ascii="宋体" w:hAnsi="宋体" w:eastAsia="宋体" w:cs="宋体"/>
                <w:color w:val="auto"/>
                <w:spacing w:val="0"/>
                <w:sz w:val="21"/>
                <w:szCs w:val="21"/>
                <w:highlight w:val="none"/>
                <w:lang w:val="en-US" w:eastAsia="zh-CN"/>
              </w:rPr>
              <w:t>机械设备</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highlight w:val="none"/>
              </w:rPr>
              <w:t>合同约定：产品的名称、型号</w:t>
            </w:r>
            <w:r>
              <w:rPr>
                <w:rFonts w:hint="eastAsia" w:ascii="宋体" w:hAnsi="宋体" w:eastAsia="宋体" w:cs="宋体"/>
                <w:color w:val="auto"/>
                <w:spacing w:val="0"/>
                <w:sz w:val="21"/>
                <w:szCs w:val="21"/>
              </w:rPr>
              <w:t>、规格、运输、结算、违约、技术验收指标等</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签订时间：20</w:t>
            </w:r>
            <w:r>
              <w:rPr>
                <w:rFonts w:hint="eastAsia" w:ascii="宋体" w:hAnsi="宋体" w:eastAsia="宋体" w:cs="宋体"/>
                <w:color w:val="auto"/>
                <w:spacing w:val="0"/>
                <w:sz w:val="21"/>
                <w:szCs w:val="21"/>
                <w:lang w:val="en-US" w:eastAsia="zh-CN"/>
              </w:rPr>
              <w:t>22</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8</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日  签订人：周锡涛</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与产品和服务有关要求能在合同中进行确定。</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为了明确与产品有关的要求，确保公司有能力满足顾客要求；在公司向顾客做出提供产品的承诺之前对产品有关要求进行了评审。查见：</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r>
              <w:rPr>
                <w:rFonts w:hint="eastAsia" w:ascii="宋体" w:hAnsi="宋体" w:eastAsia="宋体" w:cs="宋体"/>
                <w:color w:val="auto"/>
                <w:spacing w:val="0"/>
                <w:sz w:val="21"/>
                <w:szCs w:val="21"/>
                <w:lang w:val="en-US" w:eastAsia="zh-CN"/>
              </w:rPr>
              <w:t>2022年6月22日</w:t>
            </w:r>
            <w:r>
              <w:rPr>
                <w:rFonts w:hint="eastAsia" w:ascii="宋体" w:hAnsi="宋体" w:eastAsia="宋体" w:cs="宋体"/>
                <w:color w:val="auto"/>
                <w:spacing w:val="0"/>
                <w:sz w:val="21"/>
                <w:szCs w:val="21"/>
              </w:rPr>
              <w:t>与</w:t>
            </w:r>
            <w:r>
              <w:rPr>
                <w:rFonts w:hint="eastAsia" w:ascii="宋体" w:hAnsi="宋体" w:eastAsia="宋体" w:cs="宋体"/>
                <w:color w:val="auto"/>
                <w:spacing w:val="0"/>
                <w:sz w:val="21"/>
                <w:szCs w:val="21"/>
                <w:lang w:val="en-US" w:eastAsia="zh-CN"/>
              </w:rPr>
              <w:t>大唐甘肃电力开发有限公司碧口水力发电厂</w:t>
            </w:r>
            <w:r>
              <w:rPr>
                <w:rFonts w:hint="eastAsia" w:ascii="宋体" w:hAnsi="宋体" w:eastAsia="宋体" w:cs="宋体"/>
                <w:color w:val="auto"/>
                <w:spacing w:val="0"/>
                <w:sz w:val="21"/>
                <w:szCs w:val="21"/>
              </w:rPr>
              <w:t>签订的合同，产品：</w:t>
            </w:r>
            <w:r>
              <w:rPr>
                <w:rFonts w:hint="eastAsia" w:ascii="宋体" w:hAnsi="宋体" w:eastAsia="宋体" w:cs="宋体"/>
                <w:color w:val="auto"/>
                <w:spacing w:val="0"/>
                <w:sz w:val="21"/>
                <w:szCs w:val="21"/>
                <w:highlight w:val="none"/>
                <w:lang w:val="en-US" w:eastAsia="zh-CN"/>
              </w:rPr>
              <w:t>配电箱等电气设备</w:t>
            </w:r>
            <w:r>
              <w:rPr>
                <w:rFonts w:hint="eastAsia" w:ascii="宋体" w:hAnsi="宋体" w:eastAsia="宋体" w:cs="宋体"/>
                <w:color w:val="auto"/>
                <w:spacing w:val="0"/>
                <w:sz w:val="21"/>
                <w:szCs w:val="21"/>
              </w:rPr>
              <w:t>等，详见合同清单。公司于</w:t>
            </w:r>
            <w:r>
              <w:rPr>
                <w:rFonts w:hint="eastAsia" w:ascii="宋体" w:hAnsi="宋体" w:eastAsia="宋体" w:cs="宋体"/>
                <w:color w:val="auto"/>
                <w:spacing w:val="0"/>
                <w:sz w:val="21"/>
                <w:szCs w:val="21"/>
                <w:lang w:val="en-US" w:eastAsia="zh-CN"/>
              </w:rPr>
              <w:t>2022年6月20日</w:t>
            </w:r>
            <w:r>
              <w:rPr>
                <w:rFonts w:hint="eastAsia" w:ascii="宋体" w:hAnsi="宋体" w:eastAsia="宋体" w:cs="宋体"/>
                <w:color w:val="auto"/>
                <w:spacing w:val="0"/>
                <w:sz w:val="21"/>
                <w:szCs w:val="21"/>
              </w:rPr>
              <w:t>进行了评审；审批意见：同意签订；审批人：周锡涛。</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（2）20</w:t>
            </w:r>
            <w:r>
              <w:rPr>
                <w:rFonts w:hint="eastAsia" w:ascii="宋体" w:hAnsi="宋体" w:eastAsia="宋体" w:cs="宋体"/>
                <w:color w:val="auto"/>
                <w:spacing w:val="0"/>
                <w:sz w:val="21"/>
                <w:szCs w:val="21"/>
                <w:lang w:val="en-US" w:eastAsia="zh-CN"/>
              </w:rPr>
              <w:t>22</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8</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日与</w:t>
            </w:r>
            <w:r>
              <w:rPr>
                <w:rFonts w:hint="eastAsia" w:ascii="宋体" w:hAnsi="宋体" w:eastAsia="宋体" w:cs="宋体"/>
                <w:color w:val="auto"/>
                <w:spacing w:val="0"/>
                <w:sz w:val="21"/>
                <w:szCs w:val="21"/>
                <w:highlight w:val="none"/>
                <w:lang w:val="en-US" w:eastAsia="zh-CN"/>
              </w:rPr>
              <w:t>四川省农村信用社联合社</w:t>
            </w:r>
            <w:r>
              <w:rPr>
                <w:rFonts w:hint="eastAsia" w:ascii="宋体" w:hAnsi="宋体" w:eastAsia="宋体" w:cs="宋体"/>
                <w:color w:val="auto"/>
                <w:spacing w:val="0"/>
                <w:sz w:val="21"/>
                <w:szCs w:val="21"/>
              </w:rPr>
              <w:t>签订的合同，产品：</w:t>
            </w:r>
            <w:r>
              <w:rPr>
                <w:rFonts w:hint="eastAsia" w:ascii="宋体" w:hAnsi="宋体" w:eastAsia="宋体" w:cs="宋体"/>
                <w:color w:val="auto"/>
                <w:spacing w:val="0"/>
                <w:sz w:val="21"/>
                <w:szCs w:val="21"/>
                <w:lang w:val="en-US" w:eastAsia="zh-CN"/>
              </w:rPr>
              <w:t>机械设备</w:t>
            </w:r>
            <w:r>
              <w:rPr>
                <w:rFonts w:hint="eastAsia" w:ascii="宋体" w:hAnsi="宋体" w:eastAsia="宋体" w:cs="宋体"/>
                <w:color w:val="auto"/>
                <w:spacing w:val="0"/>
                <w:sz w:val="21"/>
                <w:szCs w:val="21"/>
              </w:rPr>
              <w:t>，详见合同清单。公司于</w:t>
            </w:r>
            <w:r>
              <w:rPr>
                <w:rFonts w:hint="eastAsia" w:ascii="宋体" w:hAnsi="宋体" w:eastAsia="宋体" w:cs="宋体"/>
                <w:color w:val="auto"/>
                <w:spacing w:val="0"/>
                <w:sz w:val="21"/>
                <w:szCs w:val="21"/>
                <w:lang w:val="en-US" w:eastAsia="zh-CN"/>
              </w:rPr>
              <w:t>2022年8月2日</w:t>
            </w:r>
            <w:r>
              <w:rPr>
                <w:rFonts w:hint="eastAsia" w:ascii="宋体" w:hAnsi="宋体" w:eastAsia="宋体" w:cs="宋体"/>
                <w:color w:val="auto"/>
                <w:spacing w:val="0"/>
                <w:sz w:val="21"/>
                <w:szCs w:val="21"/>
              </w:rPr>
              <w:t>进行了评审；审批意见：同意签订；审批人：周锡涛。</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经询问公司负责人，所有口头或电话订单最终转化为合同，进行合同评审。</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基本符合要求。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负责人讲：</w:t>
            </w:r>
            <w:r>
              <w:rPr>
                <w:rFonts w:hint="eastAsia" w:ascii="宋体" w:hAnsi="宋体" w:eastAsia="宋体" w:cs="宋体"/>
                <w:color w:val="000000"/>
                <w:spacing w:val="0"/>
                <w:sz w:val="21"/>
                <w:szCs w:val="21"/>
                <w:lang w:val="en-US" w:eastAsia="zh-CN"/>
              </w:rPr>
              <w:t>近一年来</w:t>
            </w:r>
            <w:r>
              <w:rPr>
                <w:rFonts w:hint="eastAsia" w:ascii="宋体" w:hAnsi="宋体" w:eastAsia="宋体" w:cs="宋体"/>
                <w:color w:val="000000"/>
                <w:spacing w:val="0"/>
                <w:sz w:val="21"/>
                <w:szCs w:val="21"/>
              </w:rPr>
              <w:t>没有发生合同更改的情况，如果需要更改，需对更改内容重新评审。并将变化的要求及时通知有关人员。</w:t>
            </w:r>
          </w:p>
        </w:tc>
        <w:tc>
          <w:tcPr>
            <w:tcW w:w="1360"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外部提供过程、产品和服务的控制</w:t>
            </w:r>
          </w:p>
        </w:tc>
        <w:tc>
          <w:tcPr>
            <w:tcW w:w="960"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Q8.4</w:t>
            </w:r>
          </w:p>
        </w:tc>
        <w:tc>
          <w:tcPr>
            <w:tcW w:w="10231"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highlight w:val="none"/>
              </w:rPr>
              <w:t>公司策划了《</w:t>
            </w:r>
            <w:r>
              <w:rPr>
                <w:rFonts w:hint="eastAsia" w:ascii="宋体" w:hAnsi="宋体" w:eastAsia="宋体" w:cs="宋体"/>
                <w:spacing w:val="0"/>
                <w:sz w:val="21"/>
                <w:szCs w:val="21"/>
                <w:highlight w:val="none"/>
                <w:lang w:eastAsia="zh-CN"/>
              </w:rPr>
              <w:t>采购控制程序</w:t>
            </w:r>
            <w:r>
              <w:rPr>
                <w:rFonts w:hint="eastAsia" w:ascii="宋体" w:hAnsi="宋体" w:eastAsia="宋体" w:cs="宋体"/>
                <w:spacing w:val="0"/>
                <w:sz w:val="21"/>
                <w:szCs w:val="21"/>
                <w:highlight w:val="none"/>
              </w:rPr>
              <w:t>》，公司明确外部提供的过程、产</w:t>
            </w:r>
            <w:r>
              <w:rPr>
                <w:rFonts w:hint="eastAsia" w:ascii="宋体" w:hAnsi="宋体" w:eastAsia="宋体" w:cs="宋体"/>
                <w:spacing w:val="0"/>
                <w:sz w:val="21"/>
                <w:szCs w:val="21"/>
              </w:rPr>
              <w:t>品和服务构成组织自身的产品和服务的一部分。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公司基于外部供方提供所要求的过程、产品或服务的能力，确定外部供方的评价、选择、绩效监视以及再评价的准则，并加以实施。详见《</w:t>
            </w:r>
            <w:r>
              <w:rPr>
                <w:rFonts w:hint="eastAsia" w:ascii="宋体" w:hAnsi="宋体" w:eastAsia="宋体" w:cs="宋体"/>
                <w:spacing w:val="0"/>
                <w:sz w:val="21"/>
                <w:szCs w:val="21"/>
                <w:lang w:eastAsia="zh-CN"/>
              </w:rPr>
              <w:t>采购控制程序</w:t>
            </w:r>
            <w:r>
              <w:rPr>
                <w:rFonts w:hint="eastAsia" w:ascii="宋体" w:hAnsi="宋体" w:eastAsia="宋体" w:cs="宋体"/>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公司无外包过程。</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见《合格供方名录》，均进行了合格供应商评价确认，抽：</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查《合格供方名录》，公司于20</w:t>
            </w:r>
            <w:r>
              <w:rPr>
                <w:rFonts w:hint="eastAsia" w:ascii="宋体" w:hAnsi="宋体" w:eastAsia="宋体" w:cs="宋体"/>
                <w:spacing w:val="0"/>
                <w:sz w:val="21"/>
                <w:szCs w:val="21"/>
                <w:lang w:val="en-US" w:eastAsia="zh-CN"/>
              </w:rPr>
              <w:t>23</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月对</w:t>
            </w:r>
            <w:r>
              <w:rPr>
                <w:rFonts w:hint="eastAsia" w:ascii="宋体" w:hAnsi="宋体" w:eastAsia="宋体" w:cs="宋体"/>
                <w:spacing w:val="0"/>
                <w:sz w:val="21"/>
                <w:szCs w:val="21"/>
                <w:lang w:val="en-US" w:eastAsia="zh-CN"/>
              </w:rPr>
              <w:t>合格</w:t>
            </w:r>
            <w:r>
              <w:rPr>
                <w:rFonts w:hint="eastAsia" w:ascii="宋体" w:hAnsi="宋体" w:eastAsia="宋体" w:cs="宋体"/>
                <w:spacing w:val="0"/>
                <w:sz w:val="21"/>
                <w:szCs w:val="21"/>
              </w:rPr>
              <w:t>供方进行了</w:t>
            </w:r>
            <w:r>
              <w:rPr>
                <w:rFonts w:hint="eastAsia" w:ascii="宋体" w:hAnsi="宋体" w:eastAsia="宋体" w:cs="宋体"/>
                <w:spacing w:val="0"/>
                <w:sz w:val="21"/>
                <w:szCs w:val="21"/>
                <w:lang w:val="en-US" w:eastAsia="zh-CN"/>
              </w:rPr>
              <w:t>年度</w:t>
            </w:r>
            <w:r>
              <w:rPr>
                <w:rFonts w:hint="eastAsia" w:ascii="宋体" w:hAnsi="宋体" w:eastAsia="宋体" w:cs="宋体"/>
                <w:spacing w:val="0"/>
                <w:sz w:val="21"/>
                <w:szCs w:val="21"/>
              </w:rPr>
              <w:t>评价：</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1、供方：</w:t>
            </w:r>
            <w:r>
              <w:rPr>
                <w:rFonts w:hint="eastAsia" w:ascii="宋体" w:hAnsi="宋体" w:eastAsia="宋体" w:cs="宋体"/>
                <w:spacing w:val="0"/>
                <w:sz w:val="21"/>
                <w:szCs w:val="21"/>
                <w:lang w:eastAsia="zh-CN"/>
              </w:rPr>
              <w:t>广东海洋王照明科技有限公司深圳分公司</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产品：</w:t>
            </w:r>
            <w:r>
              <w:rPr>
                <w:rFonts w:hint="eastAsia" w:ascii="宋体" w:hAnsi="宋体" w:eastAsia="宋体" w:cs="宋体"/>
                <w:spacing w:val="0"/>
                <w:sz w:val="21"/>
                <w:szCs w:val="21"/>
                <w:lang w:eastAsia="zh-CN"/>
              </w:rPr>
              <w:t>投光灯</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评价内容：产品质量、供货质量、价格、售后服务等。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评价结果：合格</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保持于合格供方名录</w:t>
            </w:r>
            <w:r>
              <w:rPr>
                <w:rFonts w:hint="eastAsia" w:ascii="宋体" w:hAnsi="宋体" w:eastAsia="宋体" w:cs="宋体"/>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评价人：行政部、供销部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 xml:space="preserve">批准：周锡涛  </w:t>
            </w:r>
            <w:r>
              <w:rPr>
                <w:rFonts w:hint="eastAsia" w:ascii="宋体" w:hAnsi="宋体" w:eastAsia="宋体" w:cs="宋体"/>
                <w:spacing w:val="0"/>
                <w:sz w:val="21"/>
                <w:szCs w:val="21"/>
                <w:lang w:eastAsia="zh-CN"/>
              </w:rPr>
              <w:t>2023年1月1日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2、供方：</w:t>
            </w:r>
            <w:r>
              <w:rPr>
                <w:rFonts w:hint="eastAsia" w:ascii="宋体" w:hAnsi="宋体" w:eastAsia="宋体" w:cs="宋体"/>
                <w:spacing w:val="0"/>
                <w:sz w:val="21"/>
                <w:szCs w:val="21"/>
                <w:lang w:eastAsia="zh-CN"/>
              </w:rPr>
              <w:t>四川骏杨明科技有限公司</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产品：</w:t>
            </w:r>
            <w:r>
              <w:rPr>
                <w:rFonts w:hint="eastAsia" w:ascii="宋体" w:hAnsi="宋体" w:eastAsia="宋体" w:cs="宋体"/>
                <w:spacing w:val="0"/>
                <w:sz w:val="21"/>
                <w:szCs w:val="21"/>
                <w:lang w:eastAsia="zh-CN"/>
              </w:rPr>
              <w:t>不间断供电电源</w:t>
            </w:r>
            <w:r>
              <w:rPr>
                <w:rFonts w:hint="eastAsia" w:ascii="宋体" w:hAnsi="宋体" w:eastAsia="宋体" w:cs="宋体"/>
                <w:spacing w:val="0"/>
                <w:sz w:val="21"/>
                <w:szCs w:val="21"/>
              </w:rPr>
              <w:t>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评价内容：供货质量、价格、售后服务等。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评价结果：合格</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保持于合格供方名录</w:t>
            </w:r>
            <w:r>
              <w:rPr>
                <w:rFonts w:hint="eastAsia" w:ascii="宋体" w:hAnsi="宋体" w:eastAsia="宋体" w:cs="宋体"/>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评价人：行政部、供销部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 xml:space="preserve">批准：周锡涛  </w:t>
            </w:r>
            <w:r>
              <w:rPr>
                <w:rFonts w:hint="eastAsia" w:ascii="宋体" w:hAnsi="宋体" w:eastAsia="宋体" w:cs="宋体"/>
                <w:spacing w:val="0"/>
                <w:sz w:val="21"/>
                <w:szCs w:val="21"/>
                <w:lang w:eastAsia="zh-CN"/>
              </w:rPr>
              <w:t>2023年1月1日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、供方：</w:t>
            </w:r>
            <w:r>
              <w:rPr>
                <w:rFonts w:hint="eastAsia" w:ascii="宋体" w:hAnsi="宋体" w:eastAsia="宋体" w:cs="宋体"/>
                <w:spacing w:val="0"/>
                <w:sz w:val="21"/>
                <w:szCs w:val="21"/>
                <w:lang w:eastAsia="zh-CN"/>
              </w:rPr>
              <w:t>深圳市腾跃中宇电子有限公司</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产品：</w:t>
            </w:r>
            <w:r>
              <w:rPr>
                <w:rFonts w:hint="eastAsia" w:ascii="宋体" w:hAnsi="宋体" w:eastAsia="宋体" w:cs="宋体"/>
                <w:spacing w:val="0"/>
                <w:kern w:val="0"/>
                <w:sz w:val="21"/>
                <w:szCs w:val="21"/>
                <w:lang w:eastAsia="zh-CN"/>
              </w:rPr>
              <w:t>防水电源</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评价内容：供货质量、付款方式、价格、售后服务等。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评价结果：合格</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保持于合格供方名录</w:t>
            </w:r>
            <w:r>
              <w:rPr>
                <w:rFonts w:hint="eastAsia" w:ascii="宋体" w:hAnsi="宋体" w:eastAsia="宋体" w:cs="宋体"/>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rPr>
            </w:pPr>
            <w:r>
              <w:rPr>
                <w:rFonts w:hint="eastAsia" w:ascii="宋体" w:hAnsi="宋体" w:eastAsia="宋体" w:cs="宋体"/>
                <w:spacing w:val="0"/>
                <w:sz w:val="21"/>
                <w:szCs w:val="21"/>
              </w:rPr>
              <w:t>评价人：</w:t>
            </w:r>
            <w:r>
              <w:rPr>
                <w:rFonts w:hint="eastAsia" w:ascii="宋体" w:hAnsi="宋体" w:eastAsia="宋体" w:cs="宋体"/>
                <w:color w:val="auto"/>
                <w:spacing w:val="0"/>
                <w:sz w:val="21"/>
                <w:szCs w:val="21"/>
              </w:rPr>
              <w:t>行政部、供销部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批准：周锡涛  </w:t>
            </w:r>
            <w:r>
              <w:rPr>
                <w:rFonts w:hint="eastAsia" w:ascii="宋体" w:hAnsi="宋体" w:eastAsia="宋体" w:cs="宋体"/>
                <w:color w:val="auto"/>
                <w:spacing w:val="0"/>
                <w:sz w:val="21"/>
                <w:szCs w:val="21"/>
                <w:lang w:eastAsia="zh-CN"/>
              </w:rPr>
              <w:t>2023年1月1日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、供方：</w:t>
            </w:r>
            <w:r>
              <w:rPr>
                <w:rFonts w:hint="eastAsia" w:ascii="宋体" w:hAnsi="宋体" w:eastAsia="宋体" w:cs="宋体"/>
                <w:color w:val="auto"/>
                <w:spacing w:val="0"/>
                <w:sz w:val="21"/>
                <w:szCs w:val="21"/>
                <w:lang w:eastAsia="zh-CN"/>
              </w:rPr>
              <w:t>四川航辰电气设备有限公司</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产品：</w:t>
            </w:r>
            <w:r>
              <w:rPr>
                <w:rFonts w:hint="eastAsia" w:ascii="宋体" w:hAnsi="宋体" w:eastAsia="宋体" w:cs="宋体"/>
                <w:color w:val="000000"/>
                <w:spacing w:val="0"/>
                <w:sz w:val="21"/>
                <w:szCs w:val="21"/>
                <w:lang w:val="en-US" w:eastAsia="zh-CN"/>
              </w:rPr>
              <w:t>NXBLE-63 4P C63 30mA 6kA等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评价内容：运输质量、付款方式、价格、售后服务等。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评价结果：合格</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保持于合格供方名录</w:t>
            </w:r>
            <w:r>
              <w:rPr>
                <w:rFonts w:hint="eastAsia" w:ascii="宋体" w:hAnsi="宋体" w:eastAsia="宋体" w:cs="宋体"/>
                <w:color w:val="auto"/>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评价人：行政部、供销部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 xml:space="preserve">批准：周锡涛  </w:t>
            </w:r>
            <w:r>
              <w:rPr>
                <w:rFonts w:hint="eastAsia" w:ascii="宋体" w:hAnsi="宋体" w:eastAsia="宋体" w:cs="宋体"/>
                <w:color w:val="auto"/>
                <w:spacing w:val="0"/>
                <w:sz w:val="21"/>
                <w:szCs w:val="21"/>
                <w:lang w:eastAsia="zh-CN"/>
              </w:rPr>
              <w:t>2023年1月1日</w:t>
            </w:r>
          </w:p>
          <w:p>
            <w:pPr>
              <w:pStyle w:val="2"/>
              <w:keepNext w:val="0"/>
              <w:keepLines w:val="0"/>
              <w:pageBreakBefore w:val="0"/>
              <w:kinsoku/>
              <w:wordWrap/>
              <w:overflowPunct/>
              <w:topLinePunct w:val="0"/>
              <w:bidi w:val="0"/>
              <w:spacing w:before="0" w:after="0" w:line="240" w:lineRule="auto"/>
              <w:jc w:val="left"/>
              <w:textAlignment w:val="auto"/>
              <w:rPr>
                <w:rFonts w:hint="eastAsia" w:ascii="宋体" w:hAnsi="宋体" w:eastAsia="宋体" w:cs="宋体"/>
                <w:spacing w:val="0"/>
                <w:sz w:val="21"/>
                <w:szCs w:val="21"/>
                <w:lang w:val="en-US"/>
              </w:rPr>
            </w:pPr>
            <w:r>
              <w:rPr>
                <w:rFonts w:hint="eastAsia" w:ascii="宋体" w:hAnsi="宋体" w:eastAsia="宋体" w:cs="宋体"/>
                <w:color w:val="auto"/>
                <w:spacing w:val="0"/>
                <w:sz w:val="21"/>
                <w:szCs w:val="21"/>
                <w:lang w:val="en-US" w:eastAsia="zh-CN"/>
              </w:rPr>
              <w:t>......</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能提供对该供方进行了合格供应商评价的证据，以及资质。</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对重要的材料供应商采用的管理方法为：第一次对供方进行全面评价，包括：供方资质、供方的质量管理体系、供方人员能力、设备能力、试用产品等。对于已经正常供货的供方管理，对每批产品进行检验，通过定期反馈供方产品质量，并对于质量问题要求供方进行纠正解决。同时通过对供方进行考核加强供方的质量管理。</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查，供方控制情况：</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1、采购产品：机械设备，电气设备，柴油发电机组等，公司主要采用对产品质量控制进行管理。对质量问题及时反馈处理。</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查，供方产品质量统计反馈情况，公司策划了采购产品的管理要求，质量反馈要求；</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 公司采购不合格情况：一般少量供货时规格型号不一致，双方协商后及时进行退货重新发货，并且以邮件的形式把每月的情况反馈给了各供应商。</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公司编制了《采购控制程序》，要求采购的主要材料必须进行检验。除柴油发电机组供方发到物流处进行验收外，其他产品均采用供方直发客户的方式，由客户收货时验收合格在发货单上签字发照片给公司存档。</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公司对产品名称、型号规格、外观、资料完整性、数量进行了验收，见8.6条款。</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查看其他采购物料均按要求进行验证入库。</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公司外部供方的管理基本符合要求。</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组织与外部供方沟通均通过合同、协议、电话、订单、邮件等方式予以实现，效果能满足要求。负责人讲沟通的内容包括：</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1、所提供的过程、产品和服务；</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2、对下列内容的批准：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1）产品和服务；</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2）方法、过程和设备；</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3）产品和服务的放行；</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4）能力，包括所要求的人员资质；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5）外部供方与组织的接口；</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6）对外部供方绩效的控制和监视；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7）组织或其顾客拟在外部供方现场实施的验证或确认活动。</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组织在签订采购合同前通过内部评审等措施，以确保所确定的要求是充分的。</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经询问，</w:t>
            </w:r>
            <w:r>
              <w:rPr>
                <w:rFonts w:hint="eastAsia" w:ascii="宋体" w:hAnsi="宋体" w:eastAsia="宋体" w:cs="宋体"/>
                <w:spacing w:val="0"/>
                <w:sz w:val="21"/>
                <w:szCs w:val="21"/>
                <w:lang w:eastAsia="zh-CN"/>
              </w:rPr>
              <w:t>供销部</w:t>
            </w:r>
            <w:r>
              <w:rPr>
                <w:rFonts w:hint="eastAsia" w:ascii="宋体" w:hAnsi="宋体" w:eastAsia="宋体" w:cs="宋体"/>
                <w:spacing w:val="0"/>
                <w:sz w:val="21"/>
                <w:szCs w:val="21"/>
              </w:rPr>
              <w:t>的采购通过签订采购订单形式进行采购。</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1、查</w:t>
            </w:r>
            <w:r>
              <w:rPr>
                <w:rFonts w:hint="eastAsia" w:ascii="宋体" w:hAnsi="宋体" w:eastAsia="宋体" w:cs="宋体"/>
                <w:spacing w:val="0"/>
                <w:sz w:val="21"/>
                <w:szCs w:val="21"/>
                <w:lang w:val="en-US" w:eastAsia="zh-CN"/>
              </w:rPr>
              <w:t>2023年1月6日</w:t>
            </w:r>
            <w:r>
              <w:rPr>
                <w:rFonts w:hint="eastAsia" w:ascii="宋体" w:hAnsi="宋体" w:eastAsia="宋体" w:cs="宋体"/>
                <w:spacing w:val="0"/>
                <w:sz w:val="21"/>
                <w:szCs w:val="21"/>
              </w:rPr>
              <w:t>签订的《采购合同》</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供应商：</w:t>
            </w:r>
            <w:r>
              <w:rPr>
                <w:rFonts w:hint="eastAsia" w:ascii="宋体" w:hAnsi="宋体" w:eastAsia="宋体" w:cs="宋体"/>
                <w:spacing w:val="0"/>
                <w:sz w:val="21"/>
                <w:szCs w:val="21"/>
                <w:lang w:eastAsia="zh-CN"/>
              </w:rPr>
              <w:t>四川华一电器有限公司</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产品：</w:t>
            </w:r>
            <w:r>
              <w:rPr>
                <w:rFonts w:hint="eastAsia" w:ascii="宋体" w:hAnsi="宋体" w:eastAsia="宋体" w:cs="宋体"/>
                <w:spacing w:val="0"/>
                <w:sz w:val="21"/>
                <w:szCs w:val="21"/>
                <w:lang w:val="en-US" w:eastAsia="zh-CN"/>
              </w:rPr>
              <w:t>低压配电柜</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订单内容：运输方式、结算、服务条款、期限、其他约定等。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签订人：周锡涛</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2、查</w:t>
            </w:r>
            <w:r>
              <w:rPr>
                <w:rFonts w:hint="eastAsia" w:ascii="宋体" w:hAnsi="宋体" w:eastAsia="宋体" w:cs="宋体"/>
                <w:spacing w:val="0"/>
                <w:sz w:val="21"/>
                <w:szCs w:val="21"/>
                <w:lang w:val="en-US" w:eastAsia="zh-CN"/>
              </w:rPr>
              <w:t>2022年7月14日</w:t>
            </w:r>
            <w:r>
              <w:rPr>
                <w:rFonts w:hint="eastAsia" w:ascii="宋体" w:hAnsi="宋体" w:eastAsia="宋体" w:cs="宋体"/>
                <w:spacing w:val="0"/>
                <w:sz w:val="21"/>
                <w:szCs w:val="21"/>
              </w:rPr>
              <w:t>签订的《合同》：</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供应商：</w:t>
            </w:r>
            <w:r>
              <w:rPr>
                <w:rFonts w:hint="eastAsia" w:ascii="宋体" w:hAnsi="宋体" w:eastAsia="宋体" w:cs="宋体"/>
                <w:spacing w:val="0"/>
                <w:sz w:val="21"/>
                <w:szCs w:val="21"/>
                <w:lang w:eastAsia="zh-CN"/>
              </w:rPr>
              <w:t>成都康发动力设备有限公司</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kern w:val="0"/>
                <w:sz w:val="21"/>
                <w:szCs w:val="21"/>
                <w:lang w:val="en-US" w:eastAsia="zh-CN"/>
              </w:rPr>
            </w:pPr>
            <w:r>
              <w:rPr>
                <w:rFonts w:hint="eastAsia" w:ascii="宋体" w:hAnsi="宋体" w:eastAsia="宋体" w:cs="宋体"/>
                <w:spacing w:val="0"/>
                <w:sz w:val="21"/>
                <w:szCs w:val="21"/>
              </w:rPr>
              <w:t>产品：</w:t>
            </w:r>
            <w:r>
              <w:rPr>
                <w:rFonts w:hint="eastAsia" w:ascii="宋体" w:hAnsi="宋体" w:eastAsia="宋体" w:cs="宋体"/>
                <w:spacing w:val="0"/>
                <w:kern w:val="0"/>
                <w:sz w:val="21"/>
                <w:szCs w:val="21"/>
                <w:lang w:val="en-US" w:eastAsia="zh-CN"/>
              </w:rPr>
              <w:t>800KW柴油发电机组</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采购订单内容：质量要求、技术标准、服务条款、期限、其他约定等。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签订人：周锡涛</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3、查</w:t>
            </w:r>
            <w:r>
              <w:rPr>
                <w:rFonts w:hint="eastAsia" w:ascii="宋体" w:hAnsi="宋体" w:eastAsia="宋体" w:cs="宋体"/>
                <w:spacing w:val="0"/>
                <w:sz w:val="21"/>
                <w:szCs w:val="21"/>
                <w:lang w:val="en-US" w:eastAsia="zh-CN"/>
              </w:rPr>
              <w:t>2022年11月16日</w:t>
            </w:r>
            <w:r>
              <w:rPr>
                <w:rFonts w:hint="eastAsia" w:ascii="宋体" w:hAnsi="宋体" w:eastAsia="宋体" w:cs="宋体"/>
                <w:spacing w:val="0"/>
                <w:sz w:val="21"/>
                <w:szCs w:val="21"/>
              </w:rPr>
              <w:t>签订的《产品采购订单》：</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供应商：</w:t>
            </w:r>
            <w:r>
              <w:rPr>
                <w:rFonts w:hint="eastAsia" w:ascii="宋体" w:hAnsi="宋体" w:eastAsia="宋体" w:cs="宋体"/>
                <w:spacing w:val="0"/>
                <w:sz w:val="21"/>
                <w:szCs w:val="21"/>
                <w:lang w:eastAsia="zh-CN"/>
              </w:rPr>
              <w:t>杭州金森科技有限公司</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kern w:val="0"/>
                <w:sz w:val="21"/>
                <w:szCs w:val="21"/>
                <w:lang w:eastAsia="zh-CN"/>
              </w:rPr>
            </w:pPr>
            <w:r>
              <w:rPr>
                <w:rFonts w:hint="eastAsia" w:ascii="宋体" w:hAnsi="宋体" w:eastAsia="宋体" w:cs="宋体"/>
                <w:spacing w:val="0"/>
                <w:sz w:val="21"/>
                <w:szCs w:val="21"/>
              </w:rPr>
              <w:t>产品：</w:t>
            </w:r>
            <w:r>
              <w:rPr>
                <w:rFonts w:hint="eastAsia" w:ascii="宋体" w:hAnsi="宋体" w:eastAsia="宋体" w:cs="宋体"/>
                <w:spacing w:val="0"/>
                <w:sz w:val="21"/>
                <w:szCs w:val="21"/>
                <w:lang w:eastAsia="zh-CN"/>
              </w:rPr>
              <w:t>升温型除湿机、风冷调暖型除湿机</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采购订单内容：质量要求、技术标准、服务条款、期限、其他约定等。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签订人：周锡涛</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以上产品均在合格供应商处进行采购。采购信息沟通有效。</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000000"/>
                <w:spacing w:val="0"/>
                <w:sz w:val="21"/>
                <w:szCs w:val="21"/>
              </w:rPr>
              <w:t>生产和服务提供的控制</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Q8.5.1</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公司制定了《销售过程控制程序》</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明确了受控条件包括：</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a）规定产品/服务/活动的特征以及拟获得结果的文件； </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b）可获得和使用适宜的监视和测量资源；</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c）适当阶段实施监视和测量活动；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d）为过程的运行提供适宜的基础设施和环境；</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e）配备具备能力的人员，包括所要求的资格；</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f）对特殊过程的确认和定期再确认；</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g）采取措施防止人为错误；</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h）实施放行、交付和交付后活动。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1、公司编制了《投标管理制度》、《销售服务管理制度》、《</w:t>
            </w:r>
            <w:r>
              <w:rPr>
                <w:rFonts w:hint="eastAsia" w:ascii="宋体" w:hAnsi="宋体" w:eastAsia="宋体" w:cs="宋体"/>
                <w:spacing w:val="0"/>
                <w:sz w:val="21"/>
                <w:szCs w:val="21"/>
                <w:lang w:eastAsia="zh-CN"/>
              </w:rPr>
              <w:t>与顾客有关要求控制程序</w:t>
            </w:r>
            <w:r>
              <w:rPr>
                <w:rFonts w:hint="eastAsia" w:ascii="宋体" w:hAnsi="宋体" w:eastAsia="宋体" w:cs="宋体"/>
                <w:spacing w:val="0"/>
                <w:sz w:val="21"/>
                <w:szCs w:val="21"/>
              </w:rPr>
              <w:t>》、《销售人员考核制度》、《售后服务管理制度》等对公司的产品销售过程进行了控制。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 xml:space="preserve">    组织产品覆盖范围：</w:t>
            </w:r>
            <w:r>
              <w:rPr>
                <w:rFonts w:hint="eastAsia" w:ascii="宋体" w:hAnsi="宋体" w:eastAsia="宋体" w:cs="宋体"/>
                <w:spacing w:val="0"/>
                <w:sz w:val="21"/>
                <w:szCs w:val="21"/>
                <w:lang w:eastAsia="zh-CN"/>
              </w:rPr>
              <w:t>机械设备， 电气设备， 柴油发电机组的销售</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2、产品销售服务流程：</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流程：确定顾客群体----商务洽谈----签订合同-----采购产品----产品交付----售后服务；</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特殊过程：销售过程。</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3、技术要求 合同：销售合同</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1)验收规范：合同技术要求及相应产品的国家标准、法律法规。</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2)作业指导书：《销售人员行为规范》、《销售作业指导手册》、《售后服务管理规范》、《销售人员考核制度》等。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3)使用适宜的设备：电脑、打印件、电话、网络等。设备维护保养：均进行了维护和保养。</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4)监视和测量设备</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公司只对名称、规格型号、外观、质量证明等进行验证；质量技术特性由供方提供，故公司无监视和测量设备；</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5)实施监视和测量：</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抽：202</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10</w:t>
            </w:r>
            <w:r>
              <w:rPr>
                <w:rFonts w:hint="eastAsia" w:ascii="宋体" w:hAnsi="宋体" w:eastAsia="宋体" w:cs="宋体"/>
                <w:spacing w:val="0"/>
                <w:sz w:val="21"/>
                <w:szCs w:val="21"/>
              </w:rPr>
              <w:t xml:space="preserve">月度考核表    </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销售人员汪勤进行了考核；考核指标有：计划与执行、支持与配合、工作效率、遵守制度、主动性、服务细致、以客户为中心、学习创新等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合计：9</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负责人讲，现在暂时没有还在履行期间的合同，查以往履行完成的合同控制情况</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）查看，销售跟踪情况：</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合同签订日期：</w:t>
            </w:r>
            <w:r>
              <w:rPr>
                <w:rFonts w:hint="eastAsia" w:ascii="宋体" w:hAnsi="宋体" w:eastAsia="宋体" w:cs="宋体"/>
                <w:spacing w:val="0"/>
                <w:sz w:val="21"/>
                <w:szCs w:val="21"/>
                <w:lang w:val="en-US" w:eastAsia="zh-CN"/>
              </w:rPr>
              <w:t>2022年12月22日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合同编号：</w:t>
            </w:r>
            <w:r>
              <w:rPr>
                <w:rFonts w:hint="eastAsia" w:ascii="宋体" w:hAnsi="宋体" w:eastAsia="宋体" w:cs="宋体"/>
                <w:spacing w:val="0"/>
                <w:sz w:val="21"/>
                <w:szCs w:val="21"/>
                <w:lang w:val="en-US" w:eastAsia="zh-CN"/>
              </w:rPr>
              <w:t>CD2022-20</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顾客：</w:t>
            </w:r>
            <w:r>
              <w:rPr>
                <w:rFonts w:hint="eastAsia" w:ascii="宋体" w:hAnsi="宋体" w:eastAsia="宋体" w:cs="宋体"/>
                <w:color w:val="auto"/>
                <w:spacing w:val="0"/>
                <w:sz w:val="21"/>
                <w:szCs w:val="21"/>
                <w:highlight w:val="none"/>
                <w:lang w:val="en-US" w:eastAsia="zh-CN"/>
              </w:rPr>
              <w:t>中能智新科技产业发展有限公司</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rPr>
            </w:pPr>
            <w:r>
              <w:rPr>
                <w:rFonts w:hint="eastAsia" w:ascii="宋体" w:hAnsi="宋体" w:eastAsia="宋体" w:cs="宋体"/>
                <w:spacing w:val="0"/>
                <w:sz w:val="21"/>
                <w:szCs w:val="21"/>
              </w:rPr>
              <w:t>销售产品：</w:t>
            </w:r>
            <w:r>
              <w:rPr>
                <w:rFonts w:hint="eastAsia" w:ascii="宋体" w:hAnsi="宋体" w:eastAsia="宋体" w:cs="宋体"/>
                <w:spacing w:val="0"/>
                <w:sz w:val="21"/>
                <w:szCs w:val="21"/>
                <w:lang w:val="en-US" w:eastAsia="zh-CN"/>
              </w:rPr>
              <w:t>柴油发电机组及配件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签订人员：周锡涛</w:t>
            </w:r>
          </w:p>
          <w:p>
            <w:pPr>
              <w:pStyle w:val="2"/>
              <w:keepNext w:val="0"/>
              <w:keepLines w:val="0"/>
              <w:pageBreakBefore w:val="0"/>
              <w:kinsoku/>
              <w:wordWrap/>
              <w:overflowPunct/>
              <w:topLinePunct w:val="0"/>
              <w:bidi w:val="0"/>
              <w:spacing w:before="0" w:after="0"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合同评审日期：2022年12月20日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查见采购合同</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供应商：</w:t>
            </w:r>
            <w:r>
              <w:rPr>
                <w:rFonts w:hint="eastAsia" w:ascii="宋体" w:hAnsi="宋体" w:eastAsia="宋体" w:cs="宋体"/>
                <w:spacing w:val="0"/>
                <w:sz w:val="21"/>
                <w:szCs w:val="21"/>
                <w:lang w:val="en-US" w:eastAsia="zh-CN"/>
              </w:rPr>
              <w:t>江苏苏美达机电有限公司</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产品：</w:t>
            </w:r>
            <w:r>
              <w:rPr>
                <w:rFonts w:hint="eastAsia" w:ascii="宋体" w:hAnsi="宋体" w:eastAsia="宋体" w:cs="宋体"/>
                <w:spacing w:val="0"/>
                <w:sz w:val="21"/>
                <w:szCs w:val="21"/>
                <w:lang w:val="en-US" w:eastAsia="zh-CN"/>
              </w:rPr>
              <w:t>1800KW柴油发电机组及配件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采购订单内容：质量要求、技术标准、服务条款、期限、其他约定等。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签订人：周锡涛</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时间：20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12</w:t>
            </w:r>
            <w:r>
              <w:rPr>
                <w:rFonts w:hint="eastAsia" w:ascii="宋体" w:hAnsi="宋体" w:eastAsia="宋体" w:cs="宋体"/>
                <w:spacing w:val="0"/>
                <w:sz w:val="21"/>
                <w:szCs w:val="21"/>
              </w:rPr>
              <w:t>月</w:t>
            </w:r>
            <w:r>
              <w:rPr>
                <w:rFonts w:hint="eastAsia" w:ascii="宋体" w:hAnsi="宋体" w:eastAsia="宋体" w:cs="宋体"/>
                <w:spacing w:val="0"/>
                <w:sz w:val="21"/>
                <w:szCs w:val="21"/>
                <w:lang w:val="en-US" w:eastAsia="zh-CN"/>
              </w:rPr>
              <w:t>27</w:t>
            </w:r>
            <w:r>
              <w:rPr>
                <w:rFonts w:hint="eastAsia" w:ascii="宋体" w:hAnsi="宋体" w:eastAsia="宋体" w:cs="宋体"/>
                <w:spacing w:val="0"/>
                <w:sz w:val="21"/>
                <w:szCs w:val="21"/>
              </w:rPr>
              <w:t>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查货物签收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eastAsia="zh-CN"/>
              </w:rPr>
              <w:t>顾客</w:t>
            </w:r>
            <w:r>
              <w:rPr>
                <w:rFonts w:hint="eastAsia" w:ascii="宋体" w:hAnsi="宋体" w:eastAsia="宋体" w:cs="宋体"/>
                <w:spacing w:val="0"/>
                <w:sz w:val="21"/>
                <w:szCs w:val="21"/>
              </w:rPr>
              <w:t>签字：</w:t>
            </w:r>
            <w:r>
              <w:rPr>
                <w:rFonts w:hint="eastAsia" w:ascii="宋体" w:hAnsi="宋体" w:eastAsia="宋体" w:cs="宋体"/>
                <w:spacing w:val="0"/>
                <w:sz w:val="21"/>
                <w:szCs w:val="21"/>
                <w:lang w:val="en-US" w:eastAsia="zh-CN"/>
              </w:rPr>
              <w:t>许海萍  签收时间：2023年3月1日</w:t>
            </w:r>
          </w:p>
          <w:p>
            <w:pPr>
              <w:pStyle w:val="2"/>
              <w:keepNext w:val="0"/>
              <w:keepLines w:val="0"/>
              <w:pageBreakBefore w:val="0"/>
              <w:kinsoku/>
              <w:wordWrap/>
              <w:overflowPunct/>
              <w:topLinePunct w:val="0"/>
              <w:bidi w:val="0"/>
              <w:spacing w:before="0" w:after="0"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drawing>
                <wp:inline distT="0" distB="0" distL="114300" distR="114300">
                  <wp:extent cx="2107565" cy="2790825"/>
                  <wp:effectExtent l="0" t="0" r="1079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107565" cy="2790825"/>
                          </a:xfrm>
                          <a:prstGeom prst="rect">
                            <a:avLst/>
                          </a:prstGeom>
                          <a:noFill/>
                          <a:ln>
                            <a:noFill/>
                          </a:ln>
                        </pic:spPr>
                      </pic:pic>
                    </a:graphicData>
                  </a:graphic>
                </wp:inline>
              </w:drawing>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查来货验收记录：</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提供《随机发货清单》内容包括对：附件、发电机组、资料手册等货品的规格、型号、外观、技术资料完整性、数量等进行了验收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验收人员：</w:t>
            </w:r>
            <w:r>
              <w:rPr>
                <w:rFonts w:hint="eastAsia" w:ascii="宋体" w:hAnsi="宋体" w:eastAsia="宋体" w:cs="宋体"/>
                <w:spacing w:val="0"/>
                <w:sz w:val="21"/>
                <w:szCs w:val="21"/>
                <w:lang w:val="en-US" w:eastAsia="zh-CN"/>
              </w:rPr>
              <w:t>李凤</w:t>
            </w:r>
            <w:r>
              <w:rPr>
                <w:rFonts w:hint="eastAsia" w:ascii="宋体" w:hAnsi="宋体" w:eastAsia="宋体" w:cs="宋体"/>
                <w:spacing w:val="0"/>
                <w:sz w:val="21"/>
                <w:szCs w:val="21"/>
              </w:rPr>
              <w:t xml:space="preserve"> 20</w:t>
            </w:r>
            <w:r>
              <w:rPr>
                <w:rFonts w:hint="eastAsia" w:ascii="宋体" w:hAnsi="宋体" w:eastAsia="宋体" w:cs="宋体"/>
                <w:spacing w:val="0"/>
                <w:sz w:val="21"/>
                <w:szCs w:val="21"/>
                <w:lang w:val="en-US" w:eastAsia="zh-CN"/>
              </w:rPr>
              <w:t>23</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lang w:eastAsia="zh-CN"/>
              </w:rPr>
              <w:t>月</w:t>
            </w:r>
            <w:r>
              <w:rPr>
                <w:rFonts w:hint="eastAsia" w:ascii="宋体" w:hAnsi="宋体" w:eastAsia="宋体" w:cs="宋体"/>
                <w:spacing w:val="0"/>
                <w:sz w:val="21"/>
                <w:szCs w:val="21"/>
                <w:lang w:val="en-US" w:eastAsia="zh-CN"/>
              </w:rPr>
              <w:t>18日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电气设备的销售、机械设备的销售等与以上销售流程控制情况基本一致</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抽《顾客满意度调查表》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客户：大唐甘肃发电有限公司碧口水力发电厂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对质量、价格、交期、服务等进行了考评，总分：9</w:t>
            </w: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分，比较满意。</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公司产品交付由柴油发电机供应商将产品发货到物流公司，公司派人检验合格后再进行交付，顾客在接收时进行验收，产品交付过程中未发生过大的质量问题，产品质量稳定，暂时没有接到顾客重大的质量投诉；其他产品则采取由供应商直接发货到客户处，客户直接签收的形式。</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查《送货签收单》</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2）买方名称：</w:t>
            </w:r>
            <w:r>
              <w:rPr>
                <w:rFonts w:hint="eastAsia" w:ascii="宋体" w:hAnsi="宋体" w:eastAsia="宋体" w:cs="宋体"/>
                <w:spacing w:val="0"/>
                <w:sz w:val="21"/>
                <w:szCs w:val="21"/>
                <w:lang w:eastAsia="zh-CN"/>
              </w:rPr>
              <w:t>大唐甘肃发电有限公司碧水水力发电厂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产品名称：</w:t>
            </w:r>
            <w:r>
              <w:rPr>
                <w:rFonts w:hint="eastAsia" w:ascii="宋体" w:hAnsi="宋体" w:eastAsia="宋体" w:cs="宋体"/>
                <w:spacing w:val="0"/>
                <w:sz w:val="21"/>
                <w:szCs w:val="21"/>
                <w:lang w:val="en-US" w:eastAsia="zh-CN"/>
              </w:rPr>
              <w:t>配电柜及配件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日期：20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10</w:t>
            </w:r>
            <w:r>
              <w:rPr>
                <w:rFonts w:hint="eastAsia" w:ascii="宋体" w:hAnsi="宋体" w:eastAsia="宋体" w:cs="宋体"/>
                <w:spacing w:val="0"/>
                <w:sz w:val="21"/>
                <w:szCs w:val="21"/>
              </w:rPr>
              <w:t>月</w:t>
            </w:r>
            <w:r>
              <w:rPr>
                <w:rFonts w:hint="eastAsia" w:ascii="宋体" w:hAnsi="宋体" w:eastAsia="宋体" w:cs="宋体"/>
                <w:spacing w:val="0"/>
                <w:sz w:val="21"/>
                <w:szCs w:val="21"/>
                <w:lang w:val="en-US" w:eastAsia="zh-CN"/>
              </w:rPr>
              <w:t>15</w:t>
            </w:r>
            <w:r>
              <w:rPr>
                <w:rFonts w:hint="eastAsia" w:ascii="宋体" w:hAnsi="宋体" w:eastAsia="宋体" w:cs="宋体"/>
                <w:spacing w:val="0"/>
                <w:sz w:val="21"/>
                <w:szCs w:val="21"/>
              </w:rPr>
              <w:t>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顾客签收：</w:t>
            </w:r>
            <w:r>
              <w:rPr>
                <w:rFonts w:hint="eastAsia" w:ascii="宋体" w:hAnsi="宋体" w:eastAsia="宋体" w:cs="宋体"/>
                <w:spacing w:val="0"/>
                <w:sz w:val="21"/>
                <w:szCs w:val="21"/>
                <w:lang w:val="en-US" w:eastAsia="zh-CN"/>
              </w:rPr>
              <w:t>付</w:t>
            </w:r>
            <w:r>
              <w:rPr>
                <w:rFonts w:hint="eastAsia" w:ascii="宋体" w:hAnsi="宋体" w:eastAsia="宋体" w:cs="宋体"/>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5、公司特殊过程确定为：销售服务。</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公司从人员培训考核、设施设备的配备、规范性文件的制定执行等方面对该特殊过程进行了确认</w:t>
            </w:r>
            <w:r>
              <w:rPr>
                <w:rFonts w:hint="eastAsia" w:ascii="宋体" w:hAnsi="宋体" w:eastAsia="宋体" w:cs="宋体"/>
                <w:spacing w:val="0"/>
                <w:sz w:val="21"/>
                <w:szCs w:val="21"/>
                <w:lang w:eastAsia="zh-CN"/>
              </w:rPr>
              <w:t>，确认时间：</w:t>
            </w:r>
            <w:r>
              <w:rPr>
                <w:rFonts w:hint="eastAsia" w:ascii="宋体" w:hAnsi="宋体" w:eastAsia="宋体" w:cs="宋体"/>
                <w:spacing w:val="0"/>
                <w:sz w:val="21"/>
                <w:szCs w:val="21"/>
                <w:lang w:val="en-US" w:eastAsia="zh-CN"/>
              </w:rPr>
              <w:t>2023年1月6日，人员：周锡涛、姚晓君、汪勤</w:t>
            </w:r>
            <w:r>
              <w:rPr>
                <w:rFonts w:hint="eastAsia" w:ascii="宋体" w:hAnsi="宋体" w:eastAsia="宋体" w:cs="宋体"/>
                <w:spacing w:val="0"/>
                <w:sz w:val="21"/>
                <w:szCs w:val="21"/>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不符合验证：经本次现场审核验证，提供有本年度特殊过程确认记录，无类似情况发生，上阶段不符合整改有效。</w:t>
            </w:r>
          </w:p>
        </w:tc>
        <w:tc>
          <w:tcPr>
            <w:tcW w:w="1360"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标识和可追溯性</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Q8.5.2</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现场查见，公司在经营过程中对标识和可追溯性进行了规定。</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1.销售过程采用客户投诉记录、售后维护信息确认回访表等进行标识；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2.成品按要求有检验合格标签，注明用户单位、产品名称、品种规格、数量、生产厂名、出厂日期等。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3.通过上述标识可以追溯产品的来源，和产品的生产日期、批次。</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b/>
                <w:bCs/>
                <w:color w:val="FF0000"/>
                <w:spacing w:val="0"/>
                <w:sz w:val="21"/>
                <w:szCs w:val="21"/>
              </w:rPr>
            </w:pPr>
            <w:r>
              <w:rPr>
                <w:rFonts w:hint="eastAsia" w:ascii="宋体" w:hAnsi="宋体" w:eastAsia="宋体" w:cs="宋体"/>
                <w:color w:val="000000"/>
                <w:spacing w:val="0"/>
                <w:sz w:val="21"/>
                <w:szCs w:val="21"/>
              </w:rPr>
              <w:t>标识基本符合要求。</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Q8.5.3</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公司顾客的财产为顾客信息、合同等，公司对顾客或外部供方财产进行了保存，当顾客或外部供方财产丢失时，应告知顾客或外部供方。 </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负责人讲目前没有发生顾客或外部供方财产丢失的情况；</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防护</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Q8.5.4</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产品防护</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1、对采购物资的搬运主要为人工装卸，可以起到产品搬运的防护的作用。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2、负责人讲物资的包装主要为原包装，能起到产品包装、运输、装卸的防护作用。</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交付后活动</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Q8.5.5</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公司明确产品和服务相关交付后活动的安排及管控要求，包括满足以下各项内容要求。如: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a）法律法规要求；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b）与产品和服务相关的潜在不期望的后果；</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c）其产品和服务的性质、用途和预期寿命；</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d）顾客要求；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e）顾客反馈。</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此外，也包括：交付后活动可能含的担保条款所规定的相关活动，诸如合同规定的售后服务、验收标准、结算及付款方式等附加服务等。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现场记录及沟通确认：已基本满足交付后活动的要求</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更改控制</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Q8.5.6</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公司对生产和服务提供的更改管控要求予以明确规定：包括对其更改的评审、授权信息及需采取的措施等。经查：体系运行至今，暂无生产和服务提供的更改情形。</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产品和服务放行；</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Q8.6</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◆公司为验证产品和服务的要求是否得到满足实施监视和检验的阶段、过程、项目及记录等予以规定，查见公司检验规范规定了检验方法、标准。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公司对特殊放行或紧急放行情况予以界定，原则上，一般情况下不许特殊放行或紧急放行；若特殊情况下，要实施紧急放行时，一定要得到供销部经理许可、公司总经理批准，适用时得到顾客的批准后方可实施。体系运行至今尚未发生特殊放行或紧急放行的情况。</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◆公司明确对各阶段产品和服务的放行均须实施必要的记录并保留。</w:t>
            </w:r>
          </w:p>
          <w:p>
            <w:pPr>
              <w:keepNext w:val="0"/>
              <w:keepLines w:val="0"/>
              <w:pageBreakBefore w:val="0"/>
              <w:kinsoku/>
              <w:wordWrap/>
              <w:overflowPunct/>
              <w:topLinePunct w:val="0"/>
              <w:bidi w:val="0"/>
              <w:spacing w:line="240" w:lineRule="auto"/>
              <w:ind w:firstLine="315" w:firstLineChars="150"/>
              <w:jc w:val="left"/>
              <w:textAlignment w:val="auto"/>
              <w:rPr>
                <w:rFonts w:hint="eastAsia" w:ascii="宋体" w:hAnsi="宋体" w:eastAsia="宋体" w:cs="宋体"/>
                <w:color w:val="000000"/>
                <w:spacing w:val="0"/>
                <w:sz w:val="21"/>
                <w:szCs w:val="21"/>
              </w:rPr>
            </w:pPr>
            <w:r>
              <w:rPr>
                <w:rFonts w:hint="eastAsia" w:ascii="宋体" w:hAnsi="宋体" w:eastAsia="宋体" w:cs="宋体"/>
                <w:spacing w:val="0"/>
                <w:sz w:val="21"/>
                <w:szCs w:val="21"/>
              </w:rPr>
              <w:t>询问部门负责人，公司销售的产品为化工产品和机械设备， 电气设备， 柴油发电机组。化工产品、机械设备， 电气设备均为直接由供方发送到客户处进行验证，客户检验合格后在验收单上签字确认。柴油发电机组公司先验收再发往顾客处。</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1、供货检验依据：合同的质量要求。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负责人讲：公司只对名称、规格型号、外观、质量证明等进行验证。</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采购物料检验：</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1、查，进货检验记录：</w:t>
            </w:r>
          </w:p>
          <w:p>
            <w:pPr>
              <w:pStyle w:val="10"/>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1）日期：</w:t>
            </w:r>
            <w:r>
              <w:rPr>
                <w:rFonts w:hint="eastAsia" w:ascii="宋体" w:hAnsi="宋体" w:eastAsia="宋体" w:cs="宋体"/>
                <w:color w:val="auto"/>
                <w:spacing w:val="0"/>
                <w:sz w:val="21"/>
                <w:szCs w:val="21"/>
                <w:lang w:val="en-US" w:eastAsia="zh-CN"/>
              </w:rPr>
              <w:t xml:space="preserve">2022.10.14 </w:t>
            </w:r>
            <w:r>
              <w:rPr>
                <w:rFonts w:hint="eastAsia" w:ascii="宋体" w:hAnsi="宋体" w:eastAsia="宋体" w:cs="宋体"/>
                <w:color w:val="auto"/>
                <w:spacing w:val="0"/>
                <w:sz w:val="21"/>
                <w:szCs w:val="21"/>
              </w:rPr>
              <w:t>产品名称：</w:t>
            </w:r>
            <w:r>
              <w:rPr>
                <w:rFonts w:hint="eastAsia" w:ascii="宋体" w:hAnsi="宋体" w:eastAsia="宋体" w:cs="宋体"/>
                <w:color w:val="auto"/>
                <w:spacing w:val="0"/>
                <w:sz w:val="21"/>
                <w:szCs w:val="21"/>
                <w:lang w:val="en-US" w:eastAsia="zh-CN"/>
              </w:rPr>
              <w:t>低压配电柜</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检验项目：外观、规格、型号、数量等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检收人：</w:t>
            </w:r>
            <w:r>
              <w:rPr>
                <w:rFonts w:hint="eastAsia" w:ascii="宋体" w:hAnsi="宋体" w:eastAsia="宋体" w:cs="宋体"/>
                <w:color w:val="000000"/>
                <w:spacing w:val="0"/>
                <w:sz w:val="21"/>
                <w:szCs w:val="21"/>
                <w:lang w:eastAsia="zh-CN"/>
              </w:rPr>
              <w:t>汪勤</w:t>
            </w:r>
            <w:r>
              <w:rPr>
                <w:rFonts w:hint="eastAsia" w:ascii="宋体" w:hAnsi="宋体" w:eastAsia="宋体" w:cs="宋体"/>
                <w:spacing w:val="0"/>
                <w:sz w:val="21"/>
                <w:szCs w:val="21"/>
              </w:rPr>
              <w:t xml:space="preserve">  结论：合格。</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2）提供《随机发货清单》内容包括对：附件、</w:t>
            </w:r>
            <w:r>
              <w:rPr>
                <w:rFonts w:hint="eastAsia" w:ascii="宋体" w:hAnsi="宋体" w:eastAsia="宋体" w:cs="宋体"/>
                <w:color w:val="auto"/>
                <w:spacing w:val="0"/>
                <w:sz w:val="21"/>
                <w:szCs w:val="21"/>
                <w:lang w:val="en-US" w:eastAsia="zh-CN"/>
              </w:rPr>
              <w:t>低压配电柜</w:t>
            </w:r>
            <w:r>
              <w:rPr>
                <w:rFonts w:hint="eastAsia" w:ascii="宋体" w:hAnsi="宋体" w:eastAsia="宋体" w:cs="宋体"/>
                <w:color w:val="000000"/>
                <w:spacing w:val="0"/>
                <w:sz w:val="21"/>
                <w:szCs w:val="21"/>
              </w:rPr>
              <w:t>、资料手册等货品的规格、型号、外观、技术资料完整性、数量等进行了验收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验收人员：</w:t>
            </w:r>
            <w:r>
              <w:rPr>
                <w:rFonts w:hint="eastAsia" w:ascii="宋体" w:hAnsi="宋体" w:eastAsia="宋体" w:cs="宋体"/>
                <w:color w:val="000000"/>
                <w:spacing w:val="0"/>
                <w:sz w:val="21"/>
                <w:szCs w:val="21"/>
                <w:lang w:eastAsia="zh-CN"/>
              </w:rPr>
              <w:t>汪勤</w:t>
            </w:r>
            <w:r>
              <w:rPr>
                <w:rFonts w:hint="eastAsia" w:ascii="宋体" w:hAnsi="宋体" w:eastAsia="宋体" w:cs="宋体"/>
                <w:color w:val="000000"/>
                <w:spacing w:val="0"/>
                <w:sz w:val="21"/>
                <w:szCs w:val="21"/>
              </w:rPr>
              <w:t xml:space="preserve"> 20</w:t>
            </w:r>
            <w:r>
              <w:rPr>
                <w:rFonts w:hint="eastAsia" w:ascii="宋体" w:hAnsi="宋体" w:eastAsia="宋体" w:cs="宋体"/>
                <w:color w:val="000000"/>
                <w:spacing w:val="0"/>
                <w:sz w:val="21"/>
                <w:szCs w:val="21"/>
                <w:lang w:val="en-US" w:eastAsia="zh-CN"/>
              </w:rPr>
              <w:t>22</w:t>
            </w:r>
            <w:r>
              <w:rPr>
                <w:rFonts w:hint="eastAsia" w:ascii="宋体" w:hAnsi="宋体" w:eastAsia="宋体" w:cs="宋体"/>
                <w:color w:val="000000"/>
                <w:spacing w:val="0"/>
                <w:sz w:val="21"/>
                <w:szCs w:val="21"/>
              </w:rPr>
              <w:t>年</w:t>
            </w:r>
            <w:r>
              <w:rPr>
                <w:rFonts w:hint="eastAsia" w:ascii="宋体" w:hAnsi="宋体" w:eastAsia="宋体" w:cs="宋体"/>
                <w:color w:val="000000"/>
                <w:spacing w:val="0"/>
                <w:sz w:val="21"/>
                <w:szCs w:val="21"/>
                <w:lang w:val="en-US" w:eastAsia="zh-CN"/>
              </w:rPr>
              <w:t>12</w:t>
            </w:r>
            <w:r>
              <w:rPr>
                <w:rFonts w:hint="eastAsia" w:ascii="宋体" w:hAnsi="宋体" w:eastAsia="宋体" w:cs="宋体"/>
                <w:color w:val="000000"/>
                <w:spacing w:val="0"/>
                <w:sz w:val="21"/>
                <w:szCs w:val="21"/>
              </w:rPr>
              <w:t>月</w:t>
            </w:r>
            <w:r>
              <w:rPr>
                <w:rFonts w:hint="eastAsia" w:ascii="宋体" w:hAnsi="宋体" w:eastAsia="宋体" w:cs="宋体"/>
                <w:color w:val="000000"/>
                <w:spacing w:val="0"/>
                <w:sz w:val="21"/>
                <w:szCs w:val="21"/>
                <w:lang w:val="en-US" w:eastAsia="zh-CN"/>
              </w:rPr>
              <w:t>4</w:t>
            </w:r>
            <w:r>
              <w:rPr>
                <w:rFonts w:hint="eastAsia" w:ascii="宋体" w:hAnsi="宋体" w:eastAsia="宋体" w:cs="宋体"/>
                <w:color w:val="000000"/>
                <w:spacing w:val="0"/>
                <w:sz w:val="21"/>
                <w:szCs w:val="21"/>
              </w:rPr>
              <w:t>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2、采购过程监视主要对物流的过程和质量进行监控，根据每单物流情况进行跟踪，主要要求：物流时间控制、物流过程产品防护等，一般通过售后服务质量检查表跟踪。</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抽合同（顾客：</w:t>
            </w:r>
            <w:r>
              <w:rPr>
                <w:rFonts w:hint="eastAsia" w:ascii="宋体" w:hAnsi="宋体" w:eastAsia="宋体" w:cs="宋体"/>
                <w:color w:val="auto"/>
                <w:spacing w:val="0"/>
                <w:sz w:val="21"/>
                <w:szCs w:val="21"/>
                <w:highlight w:val="none"/>
                <w:lang w:val="en-US" w:eastAsia="zh-CN"/>
              </w:rPr>
              <w:t>四川省农村信用社联合社</w:t>
            </w:r>
            <w:r>
              <w:rPr>
                <w:rFonts w:hint="eastAsia" w:ascii="宋体" w:hAnsi="宋体" w:eastAsia="宋体" w:cs="宋体"/>
                <w:spacing w:val="0"/>
                <w:sz w:val="21"/>
                <w:szCs w:val="21"/>
              </w:rPr>
              <w:t>）的服务质量检查表。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检查人：</w:t>
            </w:r>
            <w:r>
              <w:rPr>
                <w:rFonts w:hint="eastAsia" w:ascii="宋体" w:hAnsi="宋体" w:eastAsia="宋体" w:cs="宋体"/>
                <w:spacing w:val="0"/>
                <w:sz w:val="21"/>
                <w:szCs w:val="21"/>
                <w:lang w:eastAsia="zh-CN"/>
              </w:rPr>
              <w:t>汪勤</w:t>
            </w:r>
            <w:r>
              <w:rPr>
                <w:rFonts w:hint="eastAsia" w:ascii="宋体" w:hAnsi="宋体" w:eastAsia="宋体" w:cs="宋体"/>
                <w:spacing w:val="0"/>
                <w:sz w:val="21"/>
                <w:szCs w:val="21"/>
              </w:rPr>
              <w:t>，时间：</w:t>
            </w:r>
            <w:r>
              <w:rPr>
                <w:rFonts w:hint="eastAsia" w:ascii="宋体" w:hAnsi="宋体" w:eastAsia="宋体" w:cs="宋体"/>
                <w:spacing w:val="0"/>
                <w:sz w:val="21"/>
                <w:szCs w:val="21"/>
                <w:lang w:val="en-US" w:eastAsia="zh-CN"/>
              </w:rPr>
              <w:t>2022年10月28日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结论：过程符合要求。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3、产品交付验收</w:t>
            </w:r>
          </w:p>
          <w:p>
            <w:pPr>
              <w:keepNext w:val="0"/>
              <w:keepLines w:val="0"/>
              <w:pageBreakBefore w:val="0"/>
              <w:kinsoku/>
              <w:wordWrap/>
              <w:overflowPunct/>
              <w:topLinePunct w:val="0"/>
              <w:bidi w:val="0"/>
              <w:spacing w:line="240" w:lineRule="auto"/>
              <w:ind w:firstLine="525" w:firstLineChars="25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公司产品从采购到销售过程，产品没有发生变化，公司主要对销售交付期进行控制，通过销售跟踪、运输方式控制交付期，以客户验收签字回复作为验收依据。</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查看，《送货签收单》</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买方名称：</w:t>
            </w:r>
            <w:r>
              <w:rPr>
                <w:rFonts w:hint="eastAsia" w:ascii="宋体" w:hAnsi="宋体" w:eastAsia="宋体" w:cs="宋体"/>
                <w:color w:val="auto"/>
                <w:spacing w:val="0"/>
                <w:sz w:val="21"/>
                <w:szCs w:val="21"/>
                <w:highlight w:val="none"/>
                <w:lang w:val="en-US" w:eastAsia="zh-CN"/>
              </w:rPr>
              <w:t>四川省农村信用社联合社</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产品名称：</w:t>
            </w:r>
            <w:r>
              <w:rPr>
                <w:rFonts w:hint="eastAsia" w:ascii="宋体" w:hAnsi="宋体" w:eastAsia="宋体" w:cs="宋体"/>
                <w:color w:val="000000"/>
                <w:spacing w:val="0"/>
                <w:sz w:val="21"/>
                <w:szCs w:val="21"/>
                <w:lang w:val="en-US" w:eastAsia="zh-CN"/>
              </w:rPr>
              <w:t>机械设备</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对产品名称、数量、规格型号、合格证等进行验收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日期：20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年1</w:t>
            </w:r>
            <w:r>
              <w:rPr>
                <w:rFonts w:hint="eastAsia" w:ascii="宋体" w:hAnsi="宋体" w:eastAsia="宋体" w:cs="宋体"/>
                <w:spacing w:val="0"/>
                <w:sz w:val="21"/>
                <w:szCs w:val="21"/>
                <w:lang w:val="en-US" w:eastAsia="zh-CN"/>
              </w:rPr>
              <w:t>0</w:t>
            </w:r>
            <w:r>
              <w:rPr>
                <w:rFonts w:hint="eastAsia" w:ascii="宋体" w:hAnsi="宋体" w:eastAsia="宋体" w:cs="宋体"/>
                <w:spacing w:val="0"/>
                <w:sz w:val="21"/>
                <w:szCs w:val="21"/>
              </w:rPr>
              <w:t>月</w:t>
            </w:r>
            <w:r>
              <w:rPr>
                <w:rFonts w:hint="eastAsia" w:ascii="宋体" w:hAnsi="宋体" w:eastAsia="宋体" w:cs="宋体"/>
                <w:spacing w:val="0"/>
                <w:sz w:val="21"/>
                <w:szCs w:val="21"/>
                <w:lang w:val="en-US" w:eastAsia="zh-CN"/>
              </w:rPr>
              <w:t>10</w:t>
            </w:r>
            <w:r>
              <w:rPr>
                <w:rFonts w:hint="eastAsia" w:ascii="宋体" w:hAnsi="宋体" w:eastAsia="宋体" w:cs="宋体"/>
                <w:spacing w:val="0"/>
                <w:sz w:val="21"/>
                <w:szCs w:val="21"/>
              </w:rPr>
              <w:t>日</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顾客签收：</w:t>
            </w:r>
            <w:r>
              <w:rPr>
                <w:rFonts w:hint="eastAsia" w:ascii="宋体" w:hAnsi="宋体" w:eastAsia="宋体" w:cs="宋体"/>
                <w:spacing w:val="0"/>
                <w:sz w:val="21"/>
                <w:szCs w:val="21"/>
                <w:lang w:val="en-US" w:eastAsia="zh-CN"/>
              </w:rPr>
              <w:t>冯静</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lang w:val="en-US" w:eastAsia="zh-CN"/>
              </w:rPr>
            </w:pPr>
            <w:r>
              <w:rPr>
                <w:rFonts w:hint="eastAsia" w:ascii="宋体" w:hAnsi="宋体" w:eastAsia="宋体" w:cs="宋体"/>
                <w:color w:val="000000"/>
                <w:spacing w:val="0"/>
                <w:sz w:val="21"/>
                <w:szCs w:val="21"/>
                <w:lang w:val="en-US" w:eastAsia="zh-CN"/>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查见其他批次《送检单》均合格，有顾客签收；</w:t>
            </w:r>
          </w:p>
          <w:p>
            <w:pPr>
              <w:keepNext w:val="0"/>
              <w:keepLines w:val="0"/>
              <w:pageBreakBefore w:val="0"/>
              <w:kinsoku/>
              <w:wordWrap/>
              <w:overflowPunct/>
              <w:topLinePunct w:val="0"/>
              <w:bidi w:val="0"/>
              <w:spacing w:line="240" w:lineRule="auto"/>
              <w:ind w:firstLine="210" w:firstLineChars="1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通过对销售过程的产品监视和测量查看，过程控制基本有效。</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Q8.7</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公司明确各类、各阶段的不合格的控制管控要求，包括输入（来料）阶段、过程监视和测量阶段、输出（出货）阶段的不合格之识别、确定、标识、处置措施等，详见《不合格控制程序》</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公司明确并实施处置不合格输出的途径包括以下几方面：</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a）纠正；</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b）隔离、限制、退货或暂停；</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c）告知顾客；</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d）获得让步接收的授权。</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公司明确并实施对不合格的处置方法选择、采取措施的程度取决于不合格的性质及其对产品和服务的影响程度。</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公司明确并实施对适用于纠正的不合格输出，在进行纠正之后须实施再验证。</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公司明确并实施不合格处置后须保留含以下内容的记录</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a）有关不合格的描述；</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b）所采取措施的描述；</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c）获得让步的描述；</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d）处置不合格的授权标识。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查本年度无不符合情况发生。</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负责人讲：组织基本上没有让步接收、让步放行、让步使用的情况。</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顾客满意</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Q9.1.2</w:t>
            </w:r>
          </w:p>
        </w:tc>
        <w:tc>
          <w:tcPr>
            <w:tcW w:w="1023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公司主要通过日常口头交流、电话回访、登门拜访、定期发放《顾客满意度调查表》等形式来收集了解顾客是否满意的信息。提供有《顾客满意度调查表》自20</w:t>
            </w:r>
            <w:r>
              <w:rPr>
                <w:rFonts w:hint="eastAsia" w:ascii="宋体" w:hAnsi="宋体" w:eastAsia="宋体" w:cs="宋体"/>
                <w:spacing w:val="0"/>
                <w:sz w:val="21"/>
                <w:szCs w:val="21"/>
                <w:lang w:val="en-US" w:eastAsia="zh-CN"/>
              </w:rPr>
              <w:t>22</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12</w:t>
            </w:r>
            <w:r>
              <w:rPr>
                <w:rFonts w:hint="eastAsia" w:ascii="宋体" w:hAnsi="宋体" w:eastAsia="宋体" w:cs="宋体"/>
                <w:spacing w:val="0"/>
                <w:sz w:val="21"/>
                <w:szCs w:val="21"/>
              </w:rPr>
              <w:t>月，调查表共4份 ：</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--调查内容包括：价格、性能、服务、交付率、差错率等。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--统计分析结果：9</w:t>
            </w: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--暂无明显需实施纠正措施的改进事项。</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见《客户满意度分析报告》，顾客对性能、服务、价格均较为满意。公司针对满意度分析提出了改进的措施，力求努力改善，提高顾客满意度。</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bl>
    <w:p>
      <w:pPr>
        <w:pStyle w:val="4"/>
        <w:jc w:val="left"/>
        <w:rPr>
          <w:rFonts w:hint="eastAsia" w:ascii="宋体" w:hAnsi="宋体" w:eastAsia="宋体" w:cs="宋体"/>
          <w:sz w:val="21"/>
          <w:szCs w:val="21"/>
        </w:rPr>
      </w:pPr>
      <w:r>
        <w:rPr>
          <w:rFonts w:hint="eastAsia" w:ascii="宋体" w:hAnsi="宋体" w:eastAsia="宋体" w:cs="宋体"/>
          <w:sz w:val="21"/>
          <w:szCs w:val="21"/>
        </w:rPr>
        <w:t>说明：不符合标注N</w:t>
      </w:r>
    </w:p>
    <w:p>
      <w:pPr>
        <w:spacing w:line="480" w:lineRule="exact"/>
        <w:jc w:val="left"/>
        <w:rPr>
          <w:rFonts w:hint="eastAsia" w:ascii="宋体" w:hAnsi="宋体" w:eastAsia="宋体" w:cs="宋体"/>
          <w:bCs/>
          <w:color w:val="000000"/>
          <w:sz w:val="21"/>
          <w:szCs w:val="21"/>
        </w:rPr>
      </w:pPr>
    </w:p>
    <w:p>
      <w:pPr>
        <w:spacing w:line="480" w:lineRule="exact"/>
        <w:jc w:val="left"/>
        <w:rPr>
          <w:rFonts w:hint="eastAsia" w:ascii="宋体" w:hAnsi="宋体" w:eastAsia="宋体" w:cs="宋体"/>
          <w:bCs/>
          <w:color w:val="000000"/>
          <w:sz w:val="21"/>
          <w:szCs w:val="21"/>
        </w:rPr>
      </w:pPr>
    </w:p>
    <w:p>
      <w:pPr>
        <w:spacing w:line="480" w:lineRule="exact"/>
        <w:jc w:val="left"/>
        <w:rPr>
          <w:rFonts w:hint="eastAsia" w:ascii="宋体" w:hAnsi="宋体" w:eastAsia="宋体" w:cs="宋体"/>
          <w:bCs/>
          <w:color w:val="000000"/>
          <w:sz w:val="21"/>
          <w:szCs w:val="21"/>
        </w:rPr>
      </w:pPr>
    </w:p>
    <w:p>
      <w:pPr>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br w:type="page"/>
      </w:r>
    </w:p>
    <w:p>
      <w:pPr>
        <w:spacing w:line="480" w:lineRule="exact"/>
        <w:jc w:val="center"/>
        <w:rPr>
          <w:rFonts w:hint="eastAsia" w:ascii="隶书" w:hAnsi="隶书" w:eastAsia="隶书" w:cs="隶书"/>
          <w:bCs/>
          <w:color w:val="000000"/>
          <w:sz w:val="36"/>
          <w:szCs w:val="36"/>
        </w:rPr>
      </w:pPr>
      <w:r>
        <w:rPr>
          <w:rFonts w:hint="eastAsia" w:ascii="隶书" w:hAnsi="隶书" w:eastAsia="隶书" w:cs="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过程与活动、</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涉及</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受审核部门：供销部   主管领导：汪勤  陪同人员：</w:t>
            </w:r>
            <w:r>
              <w:rPr>
                <w:rFonts w:hint="eastAsia" w:ascii="宋体" w:hAnsi="宋体" w:eastAsia="宋体" w:cs="宋体"/>
                <w:spacing w:val="0"/>
                <w:sz w:val="21"/>
                <w:szCs w:val="21"/>
                <w:lang w:val="en-US" w:eastAsia="zh-CN"/>
              </w:rPr>
              <w:t>蒋晓丽</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审核员：</w:t>
            </w:r>
            <w:r>
              <w:rPr>
                <w:rFonts w:hint="eastAsia" w:ascii="宋体" w:hAnsi="宋体" w:eastAsia="宋体" w:cs="宋体"/>
                <w:spacing w:val="0"/>
                <w:sz w:val="21"/>
                <w:szCs w:val="21"/>
                <w:lang w:val="en-US" w:eastAsia="zh-CN"/>
              </w:rPr>
              <w:t>余家龙</w:t>
            </w:r>
            <w:r>
              <w:rPr>
                <w:rFonts w:hint="eastAsia" w:ascii="宋体" w:hAnsi="宋体" w:eastAsia="宋体" w:cs="宋体"/>
                <w:spacing w:val="0"/>
                <w:sz w:val="21"/>
                <w:szCs w:val="21"/>
              </w:rPr>
              <w:t xml:space="preserve">     审核时间：</w:t>
            </w:r>
            <w:r>
              <w:rPr>
                <w:rFonts w:hint="eastAsia" w:ascii="宋体" w:hAnsi="宋体" w:eastAsia="宋体" w:cs="宋体"/>
                <w:spacing w:val="0"/>
                <w:sz w:val="21"/>
                <w:szCs w:val="21"/>
                <w:lang w:eastAsia="zh-CN"/>
              </w:rPr>
              <w:t>2023年3月14日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审核条款：EMS:</w:t>
            </w:r>
          </w:p>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5.3组织的角色、职责和权限；6.2目标及其实现的策划；6.1.2环境因素；7.4沟通；8.1运行策划和控制；8.2应急准备和响应</w:t>
            </w:r>
          </w:p>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OHSMS:</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5.3组织的角色、职责和权限；6.1.2危险源辨识和职业安全风险评价；6.2目标及其实现的策划；7.4沟通；8.1运行策划和控制；8.2应急准备和响应</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组织的角色、职责和权限</w:t>
            </w:r>
          </w:p>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5.3</w:t>
            </w:r>
          </w:p>
        </w:tc>
        <w:tc>
          <w:tcPr>
            <w:tcW w:w="100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查，供销部的岗位职责和权限如下：</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1)参加管理评审会议，向会议提供本部门质量管理体系执行情况，并制定、实施本部门纠正、纠正措施。</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2)负责市场识别以及顾客沟通和联络。</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3)负责进行市场调研和分析，组织对顾客满意的调查，编制相应的调查分析报告。</w:t>
            </w:r>
          </w:p>
          <w:p>
            <w:pPr>
              <w:pStyle w:val="16"/>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4)负责主持销售合同的评审</w:t>
            </w:r>
          </w:p>
          <w:p>
            <w:pPr>
              <w:pStyle w:val="16"/>
              <w:keepNext w:val="0"/>
              <w:keepLines w:val="0"/>
              <w:pageBreakBefore w:val="0"/>
              <w:numPr>
                <w:ilvl w:val="0"/>
                <w:numId w:val="0"/>
              </w:numPr>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5）</w:t>
            </w:r>
            <w:r>
              <w:rPr>
                <w:rFonts w:hint="eastAsia" w:ascii="宋体" w:hAnsi="宋体" w:eastAsia="宋体" w:cs="宋体"/>
                <w:spacing w:val="0"/>
                <w:sz w:val="21"/>
                <w:szCs w:val="21"/>
              </w:rPr>
              <w:t>负责售后服务工作</w:t>
            </w:r>
          </w:p>
          <w:p>
            <w:pPr>
              <w:keepNext w:val="0"/>
              <w:keepLines w:val="0"/>
              <w:pageBreakBefore w:val="0"/>
              <w:numPr>
                <w:ilvl w:val="0"/>
                <w:numId w:val="0"/>
              </w:numPr>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负责顾客满意度的调查。</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供销部负责人对部门职责清楚。</w:t>
            </w:r>
          </w:p>
        </w:tc>
        <w:tc>
          <w:tcPr>
            <w:tcW w:w="15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6.2</w:t>
            </w:r>
          </w:p>
        </w:tc>
        <w:tc>
          <w:tcPr>
            <w:tcW w:w="100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ind w:right="170"/>
              <w:jc w:val="left"/>
              <w:textAlignment w:val="auto"/>
              <w:rPr>
                <w:rFonts w:hint="eastAsia" w:ascii="宋体" w:hAnsi="宋体" w:eastAsia="宋体" w:cs="宋体"/>
                <w:iCs/>
                <w:spacing w:val="0"/>
                <w:sz w:val="21"/>
                <w:szCs w:val="21"/>
              </w:rPr>
            </w:pPr>
            <w:r>
              <w:rPr>
                <w:rFonts w:hint="eastAsia" w:ascii="宋体" w:hAnsi="宋体" w:eastAsia="宋体" w:cs="宋体"/>
                <w:iCs/>
                <w:spacing w:val="0"/>
                <w:sz w:val="21"/>
                <w:szCs w:val="21"/>
              </w:rPr>
              <w:t>查供销部</w:t>
            </w:r>
            <w:r>
              <w:rPr>
                <w:rFonts w:hint="eastAsia" w:ascii="宋体" w:hAnsi="宋体" w:eastAsia="宋体" w:cs="宋体"/>
                <w:iCs/>
                <w:spacing w:val="0"/>
                <w:sz w:val="21"/>
                <w:szCs w:val="21"/>
                <w:lang w:eastAsia="zh-CN"/>
              </w:rPr>
              <w:t>环境</w:t>
            </w:r>
            <w:r>
              <w:rPr>
                <w:rFonts w:hint="eastAsia" w:ascii="宋体" w:hAnsi="宋体" w:eastAsia="宋体" w:cs="宋体"/>
                <w:iCs/>
                <w:spacing w:val="0"/>
                <w:sz w:val="21"/>
                <w:szCs w:val="21"/>
                <w:lang w:val="en-US" w:eastAsia="zh-CN"/>
              </w:rPr>
              <w:t>安全</w:t>
            </w:r>
            <w:r>
              <w:rPr>
                <w:rFonts w:hint="eastAsia" w:ascii="宋体" w:hAnsi="宋体" w:eastAsia="宋体" w:cs="宋体"/>
                <w:iCs/>
                <w:spacing w:val="0"/>
                <w:sz w:val="21"/>
                <w:szCs w:val="21"/>
              </w:rPr>
              <w:t>目标为：</w:t>
            </w:r>
          </w:p>
          <w:p>
            <w:pPr>
              <w:keepNext w:val="0"/>
              <w:keepLines w:val="0"/>
              <w:pageBreakBefore w:val="0"/>
              <w:kinsoku/>
              <w:wordWrap/>
              <w:overflowPunct/>
              <w:topLinePunct w:val="0"/>
              <w:bidi w:val="0"/>
              <w:spacing w:line="240" w:lineRule="auto"/>
              <w:ind w:right="170"/>
              <w:jc w:val="left"/>
              <w:textAlignment w:val="auto"/>
              <w:rPr>
                <w:rFonts w:hint="eastAsia" w:ascii="宋体" w:hAnsi="宋体" w:eastAsia="宋体" w:cs="宋体"/>
                <w:iCs/>
                <w:spacing w:val="0"/>
                <w:sz w:val="21"/>
                <w:szCs w:val="21"/>
              </w:rPr>
            </w:pPr>
            <w:r>
              <w:rPr>
                <w:rFonts w:hint="eastAsia" w:ascii="宋体" w:hAnsi="宋体" w:eastAsia="宋体" w:cs="宋体"/>
                <w:iCs/>
                <w:spacing w:val="0"/>
                <w:sz w:val="21"/>
                <w:szCs w:val="21"/>
              </w:rPr>
              <w:t>1</w:t>
            </w:r>
            <w:r>
              <w:rPr>
                <w:rFonts w:hint="eastAsia" w:ascii="宋体" w:hAnsi="宋体" w:eastAsia="宋体" w:cs="宋体"/>
                <w:iCs/>
                <w:spacing w:val="0"/>
                <w:sz w:val="21"/>
                <w:szCs w:val="21"/>
                <w:lang w:eastAsia="zh-CN"/>
              </w:rPr>
              <w:t>、</w:t>
            </w:r>
            <w:r>
              <w:rPr>
                <w:rFonts w:hint="eastAsia" w:ascii="宋体" w:hAnsi="宋体" w:eastAsia="宋体" w:cs="宋体"/>
                <w:iCs/>
                <w:spacing w:val="0"/>
                <w:sz w:val="21"/>
                <w:szCs w:val="21"/>
              </w:rPr>
              <w:t>火灾事故为0</w:t>
            </w:r>
          </w:p>
          <w:p>
            <w:pPr>
              <w:keepNext w:val="0"/>
              <w:keepLines w:val="0"/>
              <w:pageBreakBefore w:val="0"/>
              <w:kinsoku/>
              <w:wordWrap/>
              <w:overflowPunct/>
              <w:topLinePunct w:val="0"/>
              <w:bidi w:val="0"/>
              <w:spacing w:line="240" w:lineRule="auto"/>
              <w:ind w:right="170"/>
              <w:jc w:val="left"/>
              <w:textAlignment w:val="auto"/>
              <w:rPr>
                <w:rFonts w:hint="eastAsia" w:ascii="宋体" w:hAnsi="宋体" w:eastAsia="宋体" w:cs="宋体"/>
                <w:iCs/>
                <w:spacing w:val="0"/>
                <w:sz w:val="21"/>
                <w:szCs w:val="21"/>
                <w:lang w:eastAsia="zh-CN"/>
              </w:rPr>
            </w:pPr>
            <w:r>
              <w:rPr>
                <w:rFonts w:hint="eastAsia" w:ascii="宋体" w:hAnsi="宋体" w:eastAsia="宋体" w:cs="宋体"/>
                <w:iCs/>
                <w:spacing w:val="0"/>
                <w:sz w:val="21"/>
                <w:szCs w:val="21"/>
                <w:lang w:val="en-US" w:eastAsia="zh-CN"/>
              </w:rPr>
              <w:t>2、</w:t>
            </w:r>
            <w:r>
              <w:rPr>
                <w:rFonts w:hint="eastAsia" w:ascii="宋体" w:hAnsi="宋体" w:eastAsia="宋体" w:cs="宋体"/>
                <w:iCs/>
                <w:spacing w:val="0"/>
                <w:sz w:val="21"/>
                <w:szCs w:val="21"/>
              </w:rPr>
              <w:t>固体废弃物分类处理率</w:t>
            </w:r>
            <w:r>
              <w:rPr>
                <w:rFonts w:hint="eastAsia" w:ascii="宋体" w:hAnsi="宋体" w:eastAsia="宋体" w:cs="宋体"/>
                <w:iCs/>
                <w:spacing w:val="0"/>
                <w:sz w:val="21"/>
                <w:szCs w:val="21"/>
                <w:lang w:eastAsia="zh-CN"/>
              </w:rPr>
              <w:t>100%</w:t>
            </w:r>
          </w:p>
          <w:p>
            <w:pPr>
              <w:pStyle w:val="2"/>
              <w:keepNext w:val="0"/>
              <w:keepLines w:val="0"/>
              <w:pageBreakBefore w:val="0"/>
              <w:kinsoku/>
              <w:wordWrap/>
              <w:overflowPunct/>
              <w:topLinePunct w:val="0"/>
              <w:bidi w:val="0"/>
              <w:spacing w:before="0" w:after="0"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iCs/>
                <w:spacing w:val="0"/>
                <w:sz w:val="21"/>
                <w:szCs w:val="21"/>
                <w:lang w:val="en-US" w:eastAsia="zh-CN"/>
              </w:rPr>
              <w:t>3、重大安全事故和伤亡事故为0</w:t>
            </w:r>
          </w:p>
          <w:p>
            <w:pPr>
              <w:keepNext w:val="0"/>
              <w:keepLines w:val="0"/>
              <w:pageBreakBefore w:val="0"/>
              <w:kinsoku/>
              <w:wordWrap/>
              <w:overflowPunct/>
              <w:topLinePunct w:val="0"/>
              <w:bidi w:val="0"/>
              <w:spacing w:line="240" w:lineRule="auto"/>
              <w:ind w:right="17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w:t>
            </w:r>
            <w:r>
              <w:rPr>
                <w:rFonts w:hint="eastAsia" w:ascii="宋体" w:hAnsi="宋体" w:eastAsia="宋体" w:cs="宋体"/>
                <w:spacing w:val="0"/>
                <w:sz w:val="21"/>
                <w:szCs w:val="21"/>
                <w:lang w:eastAsia="zh-CN"/>
              </w:rPr>
              <w:t>2022年3月-2023年2月</w:t>
            </w:r>
            <w:r>
              <w:rPr>
                <w:rFonts w:hint="eastAsia" w:ascii="宋体" w:hAnsi="宋体" w:eastAsia="宋体" w:cs="宋体"/>
                <w:spacing w:val="0"/>
                <w:sz w:val="21"/>
                <w:szCs w:val="21"/>
              </w:rPr>
              <w:t>供销部目标完成情况：</w:t>
            </w:r>
          </w:p>
          <w:p>
            <w:pPr>
              <w:keepNext w:val="0"/>
              <w:keepLines w:val="0"/>
              <w:pageBreakBefore w:val="0"/>
              <w:kinsoku/>
              <w:wordWrap/>
              <w:overflowPunct/>
              <w:topLinePunct w:val="0"/>
              <w:bidi w:val="0"/>
              <w:spacing w:line="240" w:lineRule="auto"/>
              <w:ind w:right="21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 xml:space="preserve">1、火灾事故为0           </w:t>
            </w:r>
            <w:r>
              <w:rPr>
                <w:rFonts w:hint="eastAsia" w:ascii="宋体" w:hAnsi="宋体" w:eastAsia="宋体" w:cs="宋体"/>
                <w:bCs/>
                <w:spacing w:val="0"/>
                <w:sz w:val="21"/>
                <w:szCs w:val="21"/>
                <w:lang w:val="en-US" w:eastAsia="zh-CN"/>
              </w:rPr>
              <w:t xml:space="preserve">            </w:t>
            </w:r>
            <w:r>
              <w:rPr>
                <w:rFonts w:hint="eastAsia" w:ascii="宋体" w:hAnsi="宋体" w:eastAsia="宋体" w:cs="宋体"/>
                <w:bCs/>
                <w:spacing w:val="0"/>
                <w:sz w:val="21"/>
                <w:szCs w:val="21"/>
              </w:rPr>
              <w:t>未发生</w:t>
            </w:r>
          </w:p>
          <w:p>
            <w:pPr>
              <w:keepNext w:val="0"/>
              <w:keepLines w:val="0"/>
              <w:pageBreakBefore w:val="0"/>
              <w:kinsoku/>
              <w:wordWrap/>
              <w:overflowPunct/>
              <w:topLinePunct w:val="0"/>
              <w:bidi w:val="0"/>
              <w:spacing w:line="240" w:lineRule="auto"/>
              <w:ind w:right="21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lang w:val="en-US" w:eastAsia="zh-CN"/>
              </w:rPr>
              <w:t>2</w:t>
            </w:r>
            <w:r>
              <w:rPr>
                <w:rFonts w:hint="eastAsia" w:ascii="宋体" w:hAnsi="宋体" w:eastAsia="宋体" w:cs="宋体"/>
                <w:bCs/>
                <w:spacing w:val="0"/>
                <w:sz w:val="21"/>
                <w:szCs w:val="21"/>
              </w:rPr>
              <w:t>、</w:t>
            </w:r>
            <w:r>
              <w:rPr>
                <w:rFonts w:hint="eastAsia" w:ascii="宋体" w:hAnsi="宋体" w:eastAsia="宋体" w:cs="宋体"/>
                <w:iCs/>
                <w:spacing w:val="0"/>
                <w:sz w:val="21"/>
                <w:szCs w:val="21"/>
              </w:rPr>
              <w:t>固体废弃物分类处理率</w:t>
            </w:r>
            <w:r>
              <w:rPr>
                <w:rFonts w:hint="eastAsia" w:ascii="宋体" w:hAnsi="宋体" w:eastAsia="宋体" w:cs="宋体"/>
                <w:iCs/>
                <w:spacing w:val="0"/>
                <w:sz w:val="21"/>
                <w:szCs w:val="21"/>
                <w:lang w:eastAsia="zh-CN"/>
              </w:rPr>
              <w:t>100%</w:t>
            </w:r>
            <w:r>
              <w:rPr>
                <w:rFonts w:hint="eastAsia" w:ascii="宋体" w:hAnsi="宋体" w:eastAsia="宋体" w:cs="宋体"/>
                <w:bCs/>
                <w:spacing w:val="0"/>
                <w:sz w:val="21"/>
                <w:szCs w:val="21"/>
              </w:rPr>
              <w:t xml:space="preserve">          </w:t>
            </w:r>
            <w:r>
              <w:rPr>
                <w:rFonts w:hint="eastAsia" w:ascii="宋体" w:hAnsi="宋体" w:eastAsia="宋体" w:cs="宋体"/>
                <w:iCs/>
                <w:spacing w:val="0"/>
                <w:sz w:val="21"/>
                <w:szCs w:val="21"/>
                <w:lang w:eastAsia="zh-CN"/>
              </w:rPr>
              <w:t>100%</w:t>
            </w:r>
            <w:r>
              <w:rPr>
                <w:rFonts w:hint="eastAsia" w:ascii="宋体" w:hAnsi="宋体" w:eastAsia="宋体" w:cs="宋体"/>
                <w:bCs/>
                <w:spacing w:val="0"/>
                <w:sz w:val="21"/>
                <w:szCs w:val="21"/>
              </w:rPr>
              <w:t xml:space="preserve"> </w:t>
            </w:r>
          </w:p>
          <w:p>
            <w:pPr>
              <w:pStyle w:val="2"/>
              <w:keepNext w:val="0"/>
              <w:keepLines w:val="0"/>
              <w:pageBreakBefore w:val="0"/>
              <w:kinsoku/>
              <w:wordWrap/>
              <w:overflowPunct/>
              <w:topLinePunct w:val="0"/>
              <w:bidi w:val="0"/>
              <w:spacing w:before="0" w:after="0"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bCs/>
                <w:spacing w:val="0"/>
                <w:sz w:val="21"/>
                <w:szCs w:val="21"/>
                <w:lang w:val="en-US" w:eastAsia="zh-CN"/>
              </w:rPr>
              <w:t>3、</w:t>
            </w:r>
            <w:r>
              <w:rPr>
                <w:rFonts w:hint="eastAsia" w:ascii="宋体" w:hAnsi="宋体" w:eastAsia="宋体" w:cs="宋体"/>
                <w:iCs/>
                <w:spacing w:val="0"/>
                <w:sz w:val="21"/>
                <w:szCs w:val="21"/>
                <w:lang w:val="en-US" w:eastAsia="zh-CN"/>
              </w:rPr>
              <w:t>重大安全事故和伤亡事故为0          0</w:t>
            </w:r>
          </w:p>
          <w:p>
            <w:pPr>
              <w:keepNext w:val="0"/>
              <w:keepLines w:val="0"/>
              <w:pageBreakBefore w:val="0"/>
              <w:kinsoku/>
              <w:wordWrap/>
              <w:overflowPunct/>
              <w:topLinePunct w:val="0"/>
              <w:bidi w:val="0"/>
              <w:spacing w:line="240" w:lineRule="auto"/>
              <w:ind w:right="-107" w:rightChars="-51"/>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达到要求。</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环境因素</w:t>
            </w:r>
            <w:r>
              <w:rPr>
                <w:rFonts w:hint="eastAsia" w:ascii="宋体" w:hAnsi="宋体" w:eastAsia="宋体" w:cs="宋体"/>
                <w:spacing w:val="0"/>
                <w:sz w:val="21"/>
                <w:szCs w:val="21"/>
                <w:lang w:val="en-US" w:eastAsia="zh-CN"/>
              </w:rPr>
              <w:t>;</w:t>
            </w:r>
            <w:r>
              <w:rPr>
                <w:rFonts w:hint="eastAsia" w:ascii="宋体" w:hAnsi="宋体" w:eastAsia="宋体" w:cs="宋体"/>
                <w:spacing w:val="0"/>
                <w:sz w:val="21"/>
                <w:szCs w:val="21"/>
              </w:rPr>
              <w:t>危险源辨识和职业安全风险评价</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6.1.2</w:t>
            </w:r>
          </w:p>
        </w:tc>
        <w:tc>
          <w:tcPr>
            <w:tcW w:w="100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查，依据《环境因素、危险因素的识别与评价》，根据不同的时态、状态识别了环境因素，通过对其发生的可能性、危害性等进行评价，</w:t>
            </w:r>
            <w:r>
              <w:rPr>
                <w:rFonts w:hint="eastAsia" w:ascii="宋体" w:hAnsi="宋体" w:eastAsia="宋体" w:cs="宋体"/>
                <w:spacing w:val="0"/>
                <w:sz w:val="21"/>
                <w:szCs w:val="21"/>
                <w:lang w:eastAsia="zh-CN"/>
              </w:rPr>
              <w:t>供销部</w:t>
            </w:r>
            <w:r>
              <w:rPr>
                <w:rFonts w:hint="eastAsia" w:ascii="宋体" w:hAnsi="宋体" w:eastAsia="宋体" w:cs="宋体"/>
                <w:spacing w:val="0"/>
                <w:sz w:val="21"/>
                <w:szCs w:val="21"/>
              </w:rPr>
              <w:t>确定的重要环境因素有：潜在火灾、固废的排放。</w:t>
            </w:r>
          </w:p>
          <w:p>
            <w:pPr>
              <w:keepNext w:val="0"/>
              <w:keepLines w:val="0"/>
              <w:pageBreakBefore w:val="0"/>
              <w:kinsoku/>
              <w:wordWrap/>
              <w:overflowPunct/>
              <w:topLinePunct w:val="0"/>
              <w:autoSpaceDE w:val="0"/>
              <w:autoSpaceDN w:val="0"/>
              <w:bidi w:val="0"/>
              <w:adjustRightInd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查看，部门的主要工作为客户提供产品销售。采购、销售过程中有办公固废、辅料等固废，部门的环境因素识别和重要环境因素基本到位。</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查，风险控制措施有：  </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相关方告知、定期检查线路；设立消防逃生通道、消防设备配备定期检查；</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消防应急预案的制订及演练等。</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eastAsia="zh-CN"/>
              </w:rPr>
              <w:t>环境因素</w:t>
            </w:r>
            <w:r>
              <w:rPr>
                <w:rFonts w:hint="eastAsia" w:ascii="宋体" w:hAnsi="宋体" w:eastAsia="宋体" w:cs="宋体"/>
                <w:spacing w:val="0"/>
                <w:sz w:val="21"/>
                <w:szCs w:val="21"/>
              </w:rPr>
              <w:t>识别基本充分。</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查，供销部经过辨识与评审形成了《危险源辨识与风险评价表》共识别出15项危险源，包括电气使用不当造成火灾；员工操作不当造成触电；外出过程车辆造成交通伤害、中暑等危险源。</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采用的是经验判断法、过程分析法识别。</w:t>
            </w:r>
          </w:p>
          <w:p>
            <w:pPr>
              <w:keepNext w:val="0"/>
              <w:keepLines w:val="0"/>
              <w:pageBreakBefore w:val="0"/>
              <w:widowControl/>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打分法确定重大风险：</w:t>
            </w:r>
          </w:p>
          <w:p>
            <w:pPr>
              <w:keepNext w:val="0"/>
              <w:keepLines w:val="0"/>
              <w:pageBreakBefore w:val="0"/>
              <w:widowControl/>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1）火灾；</w:t>
            </w:r>
          </w:p>
          <w:p>
            <w:pPr>
              <w:keepNext w:val="0"/>
              <w:keepLines w:val="0"/>
              <w:pageBreakBefore w:val="0"/>
              <w:widowControl/>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2）触电</w:t>
            </w:r>
            <w:r>
              <w:rPr>
                <w:rFonts w:hint="eastAsia" w:ascii="宋体" w:hAnsi="宋体" w:eastAsia="宋体" w:cs="宋体"/>
                <w:color w:val="auto"/>
                <w:spacing w:val="0"/>
                <w:sz w:val="21"/>
                <w:szCs w:val="21"/>
                <w:lang w:eastAsia="zh-CN"/>
              </w:rPr>
              <w:t>。</w:t>
            </w:r>
          </w:p>
          <w:p>
            <w:pPr>
              <w:keepNext w:val="0"/>
              <w:keepLines w:val="0"/>
              <w:pageBreakBefore w:val="0"/>
              <w:widowControl/>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危险源辨识基本充分、风险等级评价基本合理。</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查，风险控制措施有：  </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相关方告知、定期检查线路；设立消防逃生通道、消防设备配备定期检查；</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消防应急预案的制订及演练等。</w:t>
            </w:r>
          </w:p>
          <w:p>
            <w:pPr>
              <w:pStyle w:val="2"/>
              <w:keepNext w:val="0"/>
              <w:keepLines w:val="0"/>
              <w:pageBreakBefore w:val="0"/>
              <w:kinsoku/>
              <w:wordWrap/>
              <w:overflowPunct/>
              <w:topLinePunct w:val="0"/>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危险源识别基本充分，控制措施需要完善。</w:t>
            </w:r>
          </w:p>
        </w:tc>
        <w:tc>
          <w:tcPr>
            <w:tcW w:w="15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沟通</w:t>
            </w:r>
          </w:p>
        </w:tc>
        <w:tc>
          <w:tcPr>
            <w:tcW w:w="9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ES7.4</w:t>
            </w:r>
          </w:p>
        </w:tc>
        <w:tc>
          <w:tcPr>
            <w:tcW w:w="10006" w:type="dxa"/>
            <w:tcBorders>
              <w:top w:val="single" w:color="auto" w:sz="4" w:space="0"/>
              <w:left w:val="single" w:color="auto" w:sz="4" w:space="0"/>
              <w:bottom w:val="single" w:color="auto" w:sz="4" w:space="0"/>
              <w:right w:val="single" w:color="auto" w:sz="4" w:space="0"/>
            </w:tcBorders>
            <w:vAlign w:val="top"/>
          </w:tcPr>
          <w:p>
            <w:pPr>
              <w:pStyle w:val="6"/>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2"/>
                <w:sz w:val="21"/>
                <w:szCs w:val="21"/>
                <w:highlight w:val="none"/>
              </w:rPr>
              <w:t>《</w:t>
            </w:r>
            <w:r>
              <w:rPr>
                <w:rFonts w:hint="eastAsia" w:ascii="宋体" w:hAnsi="宋体" w:eastAsia="宋体" w:cs="宋体"/>
                <w:color w:val="auto"/>
                <w:spacing w:val="0"/>
                <w:sz w:val="21"/>
                <w:szCs w:val="21"/>
                <w:highlight w:val="none"/>
                <w:lang w:eastAsia="zh-CN"/>
              </w:rPr>
              <w:t>信息沟通与交流管理程序</w:t>
            </w:r>
            <w:r>
              <w:rPr>
                <w:rFonts w:hint="eastAsia" w:ascii="宋体" w:hAnsi="宋体" w:eastAsia="宋体" w:cs="宋体"/>
                <w:color w:val="auto"/>
                <w:spacing w:val="0"/>
                <w:kern w:val="2"/>
                <w:sz w:val="21"/>
                <w:szCs w:val="21"/>
                <w:highlight w:val="none"/>
              </w:rPr>
              <w:t>》规定了公司内外信息交流、协商的对象、方式、记录等。</w:t>
            </w:r>
          </w:p>
          <w:p>
            <w:pPr>
              <w:pStyle w:val="6"/>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对部门之间有需要交流的有关</w:t>
            </w:r>
            <w:r>
              <w:rPr>
                <w:rFonts w:hint="eastAsia" w:ascii="宋体" w:hAnsi="宋体" w:eastAsia="宋体" w:cs="宋体"/>
                <w:color w:val="auto"/>
                <w:spacing w:val="0"/>
                <w:kern w:val="2"/>
                <w:sz w:val="21"/>
                <w:szCs w:val="21"/>
                <w:highlight w:val="none"/>
                <w:lang w:val="en-US" w:eastAsia="zh-CN"/>
              </w:rPr>
              <w:t>安全</w:t>
            </w:r>
            <w:r>
              <w:rPr>
                <w:rFonts w:hint="eastAsia" w:ascii="宋体" w:hAnsi="宋体" w:eastAsia="宋体" w:cs="宋体"/>
                <w:color w:val="auto"/>
                <w:spacing w:val="0"/>
                <w:kern w:val="2"/>
                <w:sz w:val="21"/>
                <w:szCs w:val="21"/>
                <w:highlight w:val="none"/>
              </w:rPr>
              <w:t>管理信息，在公司内部利用部门会议、宣传栏进行管理方针及目标、指标、管理方案及</w:t>
            </w:r>
            <w:r>
              <w:rPr>
                <w:rFonts w:hint="eastAsia" w:ascii="宋体" w:hAnsi="宋体" w:eastAsia="宋体" w:cs="宋体"/>
                <w:color w:val="auto"/>
                <w:spacing w:val="0"/>
                <w:kern w:val="2"/>
                <w:sz w:val="21"/>
                <w:szCs w:val="21"/>
                <w:highlight w:val="none"/>
                <w:lang w:val="en-US" w:eastAsia="zh-CN"/>
              </w:rPr>
              <w:t>职业健康安全</w:t>
            </w:r>
            <w:r>
              <w:rPr>
                <w:rFonts w:hint="eastAsia" w:ascii="宋体" w:hAnsi="宋体" w:eastAsia="宋体" w:cs="宋体"/>
                <w:color w:val="auto"/>
                <w:spacing w:val="0"/>
                <w:kern w:val="2"/>
                <w:sz w:val="21"/>
                <w:szCs w:val="21"/>
                <w:highlight w:val="none"/>
              </w:rPr>
              <w:t>法律法规等内容的宣传、沟通。</w:t>
            </w:r>
          </w:p>
          <w:p>
            <w:pPr>
              <w:pStyle w:val="6"/>
              <w:keepNext w:val="0"/>
              <w:keepLines w:val="0"/>
              <w:pageBreakBefore w:val="0"/>
              <w:kinsoku/>
              <w:wordWrap/>
              <w:overflowPunct/>
              <w:topLinePunct w:val="0"/>
              <w:bidi w:val="0"/>
              <w:spacing w:line="240" w:lineRule="auto"/>
              <w:ind w:firstLine="315" w:firstLineChars="15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2"/>
                <w:sz w:val="21"/>
                <w:szCs w:val="21"/>
                <w:highlight w:val="none"/>
              </w:rPr>
              <w:t>外部，对相关方进行了管理方针、</w:t>
            </w:r>
            <w:r>
              <w:rPr>
                <w:rFonts w:hint="eastAsia" w:ascii="宋体" w:hAnsi="宋体" w:eastAsia="宋体" w:cs="宋体"/>
                <w:color w:val="auto"/>
                <w:spacing w:val="0"/>
                <w:kern w:val="2"/>
                <w:sz w:val="21"/>
                <w:szCs w:val="21"/>
                <w:highlight w:val="none"/>
                <w:lang w:val="en-US" w:eastAsia="zh-CN"/>
              </w:rPr>
              <w:t>安全</w:t>
            </w:r>
            <w:r>
              <w:rPr>
                <w:rFonts w:hint="eastAsia" w:ascii="宋体" w:hAnsi="宋体" w:eastAsia="宋体" w:cs="宋体"/>
                <w:color w:val="auto"/>
                <w:spacing w:val="0"/>
                <w:kern w:val="2"/>
                <w:sz w:val="21"/>
                <w:szCs w:val="21"/>
                <w:highlight w:val="none"/>
              </w:rPr>
              <w:t>要求的沟通，主要通过网络、交流及产品说明书、合同等方式进行，并达成一致性意见实施有效控制。</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外部交流主要通过合同及电话、信函等方式进行。</w:t>
            </w:r>
          </w:p>
          <w:p>
            <w:pPr>
              <w:keepNext w:val="0"/>
              <w:keepLines w:val="0"/>
              <w:pageBreakBefore w:val="0"/>
              <w:widowControl/>
              <w:kinsoku/>
              <w:wordWrap/>
              <w:overflowPunct/>
              <w:topLinePunct w:val="0"/>
              <w:bidi w:val="0"/>
              <w:spacing w:line="240" w:lineRule="auto"/>
              <w:ind w:firstLine="315" w:firstLineChars="15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查见：与外部供方沟通信息：</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1、与</w:t>
            </w:r>
            <w:r>
              <w:rPr>
                <w:rFonts w:hint="eastAsia" w:ascii="宋体" w:hAnsi="宋体" w:eastAsia="宋体" w:cs="宋体"/>
                <w:color w:val="auto"/>
                <w:spacing w:val="0"/>
                <w:sz w:val="21"/>
                <w:szCs w:val="21"/>
                <w:highlight w:val="none"/>
                <w:lang w:val="en-US" w:eastAsia="zh-CN"/>
              </w:rPr>
              <w:t>常州市潇湘照明电器有限公司</w:t>
            </w:r>
            <w:r>
              <w:rPr>
                <w:rFonts w:hint="eastAsia" w:ascii="宋体" w:hAnsi="宋体" w:eastAsia="宋体" w:cs="宋体"/>
                <w:color w:val="auto"/>
                <w:spacing w:val="0"/>
                <w:sz w:val="21"/>
                <w:szCs w:val="21"/>
                <w:highlight w:val="none"/>
              </w:rPr>
              <w:t>签定的</w:t>
            </w:r>
            <w:r>
              <w:rPr>
                <w:rFonts w:hint="eastAsia" w:ascii="宋体" w:hAnsi="宋体" w:eastAsia="宋体" w:cs="宋体"/>
                <w:color w:val="auto"/>
                <w:spacing w:val="0"/>
                <w:sz w:val="21"/>
                <w:szCs w:val="21"/>
                <w:highlight w:val="none"/>
                <w:lang w:val="en-US" w:eastAsia="zh-CN"/>
              </w:rPr>
              <w:t>电气设备采</w:t>
            </w:r>
            <w:r>
              <w:rPr>
                <w:rFonts w:hint="eastAsia" w:ascii="宋体" w:hAnsi="宋体" w:eastAsia="宋体" w:cs="宋体"/>
                <w:color w:val="auto"/>
                <w:spacing w:val="0"/>
                <w:sz w:val="21"/>
                <w:szCs w:val="21"/>
                <w:highlight w:val="none"/>
              </w:rPr>
              <w:t>购</w:t>
            </w:r>
            <w:r>
              <w:rPr>
                <w:rFonts w:hint="eastAsia" w:ascii="宋体" w:hAnsi="宋体" w:eastAsia="宋体" w:cs="宋体"/>
                <w:color w:val="auto"/>
                <w:spacing w:val="0"/>
                <w:sz w:val="21"/>
                <w:szCs w:val="21"/>
                <w:highlight w:val="none"/>
                <w:lang w:val="en-US" w:eastAsia="zh-CN"/>
              </w:rPr>
              <w:t>订单</w:t>
            </w:r>
            <w:r>
              <w:rPr>
                <w:rFonts w:hint="eastAsia" w:ascii="宋体" w:hAnsi="宋体" w:eastAsia="宋体" w:cs="宋体"/>
                <w:color w:val="auto"/>
                <w:spacing w:val="0"/>
                <w:sz w:val="21"/>
                <w:szCs w:val="21"/>
                <w:highlight w:val="none"/>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合同内容：</w:t>
            </w:r>
            <w:r>
              <w:rPr>
                <w:rFonts w:hint="eastAsia" w:ascii="宋体" w:hAnsi="宋体" w:eastAsia="宋体" w:cs="宋体"/>
                <w:color w:val="auto"/>
                <w:spacing w:val="0"/>
                <w:sz w:val="21"/>
                <w:szCs w:val="21"/>
                <w:highlight w:val="none"/>
                <w:lang w:val="en-US" w:eastAsia="zh-CN"/>
              </w:rPr>
              <w:t>采购商品物料名称、规格型号技术</w:t>
            </w:r>
            <w:r>
              <w:rPr>
                <w:rFonts w:hint="eastAsia" w:ascii="宋体" w:hAnsi="宋体" w:eastAsia="宋体" w:cs="宋体"/>
                <w:color w:val="auto"/>
                <w:spacing w:val="0"/>
                <w:sz w:val="21"/>
                <w:szCs w:val="21"/>
                <w:highlight w:val="none"/>
              </w:rPr>
              <w:t>要求；</w:t>
            </w:r>
            <w:r>
              <w:rPr>
                <w:rFonts w:hint="eastAsia" w:ascii="宋体" w:hAnsi="宋体" w:eastAsia="宋体" w:cs="宋体"/>
                <w:color w:val="auto"/>
                <w:spacing w:val="0"/>
                <w:sz w:val="21"/>
                <w:szCs w:val="21"/>
                <w:highlight w:val="none"/>
                <w:lang w:val="en-US" w:eastAsia="zh-CN"/>
              </w:rPr>
              <w:t>采购数量、单价、</w:t>
            </w:r>
            <w:r>
              <w:rPr>
                <w:rFonts w:hint="eastAsia" w:ascii="宋体" w:hAnsi="宋体" w:eastAsia="宋体" w:cs="宋体"/>
                <w:color w:val="auto"/>
                <w:spacing w:val="0"/>
                <w:sz w:val="21"/>
                <w:szCs w:val="21"/>
                <w:highlight w:val="none"/>
              </w:rPr>
              <w:t>交货期限和方式等要求；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2、与</w:t>
            </w:r>
            <w:r>
              <w:rPr>
                <w:rFonts w:hint="eastAsia" w:ascii="宋体" w:hAnsi="宋体" w:eastAsia="宋体" w:cs="宋体"/>
                <w:color w:val="auto"/>
                <w:spacing w:val="0"/>
                <w:sz w:val="21"/>
                <w:szCs w:val="21"/>
                <w:highlight w:val="none"/>
                <w:lang w:val="en-US" w:eastAsia="zh-CN"/>
              </w:rPr>
              <w:t>江苏苏美达机电有限公司</w:t>
            </w:r>
            <w:r>
              <w:rPr>
                <w:rFonts w:hint="eastAsia" w:ascii="宋体" w:hAnsi="宋体" w:eastAsia="宋体" w:cs="宋体"/>
                <w:color w:val="auto"/>
                <w:spacing w:val="0"/>
                <w:sz w:val="21"/>
                <w:szCs w:val="21"/>
                <w:highlight w:val="none"/>
              </w:rPr>
              <w:t>签定的</w:t>
            </w:r>
            <w:r>
              <w:rPr>
                <w:rFonts w:hint="eastAsia" w:ascii="宋体" w:hAnsi="宋体" w:eastAsia="宋体" w:cs="宋体"/>
                <w:color w:val="auto"/>
                <w:spacing w:val="0"/>
                <w:sz w:val="21"/>
                <w:szCs w:val="21"/>
                <w:highlight w:val="none"/>
                <w:lang w:val="en-US" w:eastAsia="zh-CN"/>
              </w:rPr>
              <w:t>柴油发电机组及配件等采购订单</w:t>
            </w:r>
            <w:r>
              <w:rPr>
                <w:rFonts w:hint="eastAsia" w:ascii="宋体" w:hAnsi="宋体" w:eastAsia="宋体" w:cs="宋体"/>
                <w:color w:val="auto"/>
                <w:spacing w:val="0"/>
                <w:sz w:val="21"/>
                <w:szCs w:val="21"/>
                <w:highlight w:val="none"/>
              </w:rPr>
              <w:t>。</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合同内容：</w:t>
            </w:r>
            <w:r>
              <w:rPr>
                <w:rFonts w:hint="eastAsia" w:ascii="宋体" w:hAnsi="宋体" w:eastAsia="宋体" w:cs="宋体"/>
                <w:color w:val="auto"/>
                <w:spacing w:val="0"/>
                <w:sz w:val="21"/>
                <w:szCs w:val="21"/>
                <w:highlight w:val="none"/>
                <w:lang w:val="en-US" w:eastAsia="zh-CN"/>
              </w:rPr>
              <w:t>采购商品名称、规格型号技术</w:t>
            </w:r>
            <w:r>
              <w:rPr>
                <w:rFonts w:hint="eastAsia" w:ascii="宋体" w:hAnsi="宋体" w:eastAsia="宋体" w:cs="宋体"/>
                <w:color w:val="auto"/>
                <w:spacing w:val="0"/>
                <w:sz w:val="21"/>
                <w:szCs w:val="21"/>
                <w:highlight w:val="none"/>
              </w:rPr>
              <w:t>要求；</w:t>
            </w:r>
            <w:r>
              <w:rPr>
                <w:rFonts w:hint="eastAsia" w:ascii="宋体" w:hAnsi="宋体" w:eastAsia="宋体" w:cs="宋体"/>
                <w:color w:val="auto"/>
                <w:spacing w:val="0"/>
                <w:sz w:val="21"/>
                <w:szCs w:val="21"/>
                <w:highlight w:val="none"/>
                <w:lang w:val="en-US" w:eastAsia="zh-CN"/>
              </w:rPr>
              <w:t>采购数量、单价、</w:t>
            </w:r>
            <w:r>
              <w:rPr>
                <w:rFonts w:hint="eastAsia" w:ascii="宋体" w:hAnsi="宋体" w:eastAsia="宋体" w:cs="宋体"/>
                <w:color w:val="auto"/>
                <w:spacing w:val="0"/>
                <w:sz w:val="21"/>
                <w:szCs w:val="21"/>
                <w:highlight w:val="none"/>
              </w:rPr>
              <w:t>交货期限和方式等要求；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p>
          <w:p>
            <w:pPr>
              <w:pStyle w:val="6"/>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2"/>
                <w:sz w:val="21"/>
                <w:szCs w:val="21"/>
                <w:highlight w:val="none"/>
              </w:rPr>
              <w:t>部门员工参与协商，员工提出参与</w:t>
            </w:r>
            <w:r>
              <w:rPr>
                <w:rFonts w:hint="eastAsia" w:ascii="宋体" w:hAnsi="宋体" w:eastAsia="宋体" w:cs="宋体"/>
                <w:color w:val="auto"/>
                <w:spacing w:val="0"/>
                <w:kern w:val="2"/>
                <w:sz w:val="21"/>
                <w:szCs w:val="21"/>
                <w:highlight w:val="none"/>
                <w:lang w:val="en-US" w:eastAsia="zh-CN"/>
              </w:rPr>
              <w:t>安全</w:t>
            </w:r>
            <w:r>
              <w:rPr>
                <w:rFonts w:hint="eastAsia" w:ascii="宋体" w:hAnsi="宋体" w:eastAsia="宋体" w:cs="宋体"/>
                <w:color w:val="auto"/>
                <w:spacing w:val="0"/>
                <w:kern w:val="2"/>
                <w:sz w:val="21"/>
                <w:szCs w:val="21"/>
                <w:highlight w:val="none"/>
              </w:rPr>
              <w:t>知识的学习和培训，在日常服务例会中有通报公司近期</w:t>
            </w:r>
            <w:r>
              <w:rPr>
                <w:rFonts w:hint="eastAsia" w:ascii="宋体" w:hAnsi="宋体" w:eastAsia="宋体" w:cs="宋体"/>
                <w:color w:val="auto"/>
                <w:spacing w:val="0"/>
                <w:kern w:val="2"/>
                <w:sz w:val="21"/>
                <w:szCs w:val="21"/>
                <w:highlight w:val="none"/>
                <w:lang w:val="en-US" w:eastAsia="zh-CN"/>
              </w:rPr>
              <w:t>安全</w:t>
            </w:r>
            <w:r>
              <w:rPr>
                <w:rFonts w:hint="eastAsia" w:ascii="宋体" w:hAnsi="宋体" w:eastAsia="宋体" w:cs="宋体"/>
                <w:color w:val="auto"/>
                <w:spacing w:val="0"/>
                <w:kern w:val="2"/>
                <w:sz w:val="21"/>
                <w:szCs w:val="21"/>
                <w:highlight w:val="none"/>
              </w:rPr>
              <w:t>工作及加强</w:t>
            </w:r>
            <w:r>
              <w:rPr>
                <w:rFonts w:hint="eastAsia" w:ascii="宋体" w:hAnsi="宋体" w:eastAsia="宋体" w:cs="宋体"/>
                <w:color w:val="auto"/>
                <w:spacing w:val="0"/>
                <w:kern w:val="2"/>
                <w:sz w:val="21"/>
                <w:szCs w:val="21"/>
                <w:highlight w:val="none"/>
                <w:lang w:val="en-US" w:eastAsia="zh-CN"/>
              </w:rPr>
              <w:t>安全</w:t>
            </w:r>
            <w:r>
              <w:rPr>
                <w:rFonts w:hint="eastAsia" w:ascii="宋体" w:hAnsi="宋体" w:eastAsia="宋体" w:cs="宋体"/>
                <w:color w:val="auto"/>
                <w:spacing w:val="0"/>
                <w:kern w:val="2"/>
                <w:sz w:val="21"/>
                <w:szCs w:val="21"/>
                <w:highlight w:val="none"/>
              </w:rPr>
              <w:t>管理工作，员工做好自身和其他</w:t>
            </w:r>
            <w:r>
              <w:rPr>
                <w:rFonts w:hint="eastAsia" w:ascii="宋体" w:hAnsi="宋体" w:eastAsia="宋体" w:cs="宋体"/>
                <w:color w:val="auto"/>
                <w:spacing w:val="0"/>
                <w:kern w:val="2"/>
                <w:sz w:val="21"/>
                <w:szCs w:val="21"/>
                <w:highlight w:val="none"/>
                <w:lang w:val="en-US" w:eastAsia="zh-CN"/>
              </w:rPr>
              <w:t>安全</w:t>
            </w:r>
            <w:r>
              <w:rPr>
                <w:rFonts w:hint="eastAsia" w:ascii="宋体" w:hAnsi="宋体" w:eastAsia="宋体" w:cs="宋体"/>
                <w:color w:val="auto"/>
                <w:spacing w:val="0"/>
                <w:kern w:val="2"/>
                <w:sz w:val="21"/>
                <w:szCs w:val="21"/>
                <w:highlight w:val="none"/>
              </w:rPr>
              <w:t>保护方面的工作要求。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查见内部交流主要通过直接面谈、会议、文件、培训方式，外部交流主要通过电话、信函方式。也可以通过工会等员工权益机构提出诉求。</w:t>
            </w:r>
          </w:p>
          <w:p>
            <w:pPr>
              <w:keepNext w:val="0"/>
              <w:keepLines w:val="0"/>
              <w:pageBreakBefore w:val="0"/>
              <w:widowControl/>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查见：公司内部会议记录表，沟通信息包括：</w:t>
            </w:r>
          </w:p>
          <w:p>
            <w:pPr>
              <w:keepNext w:val="0"/>
              <w:keepLines w:val="0"/>
              <w:pageBreakBefore w:val="0"/>
              <w:widowControl/>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1）告知员工：</w:t>
            </w:r>
            <w:r>
              <w:rPr>
                <w:rFonts w:hint="eastAsia" w:ascii="宋体" w:hAnsi="宋体" w:eastAsia="宋体" w:cs="宋体"/>
                <w:color w:val="auto"/>
                <w:spacing w:val="0"/>
                <w:sz w:val="21"/>
                <w:szCs w:val="21"/>
                <w:highlight w:val="none"/>
                <w:lang w:val="en-US" w:eastAsia="zh-CN"/>
              </w:rPr>
              <w:t>安全事务代表</w:t>
            </w:r>
            <w:r>
              <w:rPr>
                <w:rFonts w:hint="eastAsia" w:ascii="宋体" w:hAnsi="宋体" w:eastAsia="宋体" w:cs="宋体"/>
                <w:color w:val="auto"/>
                <w:spacing w:val="0"/>
                <w:sz w:val="21"/>
                <w:szCs w:val="21"/>
                <w:highlight w:val="none"/>
              </w:rPr>
              <w:t>是</w:t>
            </w:r>
            <w:r>
              <w:rPr>
                <w:rFonts w:hint="eastAsia" w:ascii="宋体" w:hAnsi="宋体" w:eastAsia="宋体" w:cs="宋体"/>
                <w:color w:val="auto"/>
                <w:spacing w:val="0"/>
                <w:sz w:val="21"/>
                <w:szCs w:val="21"/>
                <w:highlight w:val="none"/>
                <w:lang w:val="en-US" w:eastAsia="zh-CN"/>
              </w:rPr>
              <w:t>汪勤</w:t>
            </w:r>
            <w:r>
              <w:rPr>
                <w:rFonts w:hint="eastAsia" w:ascii="宋体" w:hAnsi="宋体" w:eastAsia="宋体" w:cs="宋体"/>
                <w:color w:val="auto"/>
                <w:spacing w:val="0"/>
                <w:sz w:val="21"/>
                <w:szCs w:val="21"/>
                <w:highlight w:val="none"/>
              </w:rPr>
              <w:t>。</w:t>
            </w:r>
          </w:p>
          <w:p>
            <w:pPr>
              <w:keepNext w:val="0"/>
              <w:keepLines w:val="0"/>
              <w:pageBreakBefore w:val="0"/>
              <w:widowControl/>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2）组织员工学习：与</w:t>
            </w:r>
            <w:r>
              <w:rPr>
                <w:rFonts w:hint="eastAsia" w:ascii="宋体" w:hAnsi="宋体" w:eastAsia="宋体" w:cs="宋体"/>
                <w:color w:val="auto"/>
                <w:spacing w:val="0"/>
                <w:sz w:val="21"/>
                <w:szCs w:val="21"/>
                <w:highlight w:val="none"/>
                <w:lang w:val="en-US" w:eastAsia="zh-CN"/>
              </w:rPr>
              <w:t>职业健康安全</w:t>
            </w:r>
            <w:r>
              <w:rPr>
                <w:rFonts w:hint="eastAsia" w:ascii="宋体" w:hAnsi="宋体" w:eastAsia="宋体" w:cs="宋体"/>
                <w:color w:val="auto"/>
                <w:spacing w:val="0"/>
                <w:sz w:val="21"/>
                <w:szCs w:val="21"/>
                <w:highlight w:val="none"/>
              </w:rPr>
              <w:t>管理有关的法律法规，包括《中华人民共和国消防法》、《易燃易爆化学物品消防安全监督管理办法》</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劳动防护用品管理规定</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等关于员工权益、保险等内容；</w:t>
            </w:r>
          </w:p>
          <w:p>
            <w:pPr>
              <w:keepNext w:val="0"/>
              <w:keepLines w:val="0"/>
              <w:pageBreakBefore w:val="0"/>
              <w:widowControl/>
              <w:kinsoku/>
              <w:wordWrap/>
              <w:overflowPunct/>
              <w:topLinePunct w:val="0"/>
              <w:bidi w:val="0"/>
              <w:spacing w:line="240" w:lineRule="auto"/>
              <w:ind w:firstLine="420" w:firstLineChars="20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3）将公司</w:t>
            </w:r>
            <w:r>
              <w:rPr>
                <w:rFonts w:hint="eastAsia" w:ascii="宋体" w:hAnsi="宋体" w:eastAsia="宋体" w:cs="宋体"/>
                <w:color w:val="auto"/>
                <w:spacing w:val="0"/>
                <w:sz w:val="21"/>
                <w:szCs w:val="21"/>
                <w:highlight w:val="none"/>
                <w:lang w:val="en-US" w:eastAsia="zh-CN"/>
              </w:rPr>
              <w:t>安全</w:t>
            </w:r>
            <w:r>
              <w:rPr>
                <w:rFonts w:hint="eastAsia" w:ascii="宋体" w:hAnsi="宋体" w:eastAsia="宋体" w:cs="宋体"/>
                <w:color w:val="auto"/>
                <w:spacing w:val="0"/>
                <w:sz w:val="21"/>
                <w:szCs w:val="21"/>
                <w:highlight w:val="none"/>
              </w:rPr>
              <w:t>管理要求和意义作为新员工岗前培训内容。</w:t>
            </w: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符合</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8.1</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p>
        </w:tc>
        <w:tc>
          <w:tcPr>
            <w:tcW w:w="100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查，供销部实施以下环境安全管理制度：《</w:t>
            </w:r>
            <w:r>
              <w:rPr>
                <w:rFonts w:hint="eastAsia" w:ascii="宋体" w:hAnsi="宋体" w:eastAsia="宋体" w:cs="宋体"/>
                <w:spacing w:val="0"/>
                <w:sz w:val="21"/>
                <w:szCs w:val="21"/>
                <w:lang w:eastAsia="zh-CN"/>
              </w:rPr>
              <w:t>环境运行控制程序</w:t>
            </w:r>
            <w:r>
              <w:rPr>
                <w:rFonts w:hint="eastAsia" w:ascii="宋体" w:hAnsi="宋体" w:eastAsia="宋体" w:cs="宋体"/>
                <w:spacing w:val="0"/>
                <w:sz w:val="21"/>
                <w:szCs w:val="21"/>
              </w:rPr>
              <w:t>》、《节约用电用水管理制度》、《固体废弃物管理制度》</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《消防安全管理制度》、《火灾事故应急救援预案》等。</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查重要环境因素：</w:t>
            </w:r>
          </w:p>
          <w:p>
            <w:pPr>
              <w:pStyle w:val="16"/>
              <w:keepNext w:val="0"/>
              <w:keepLines w:val="0"/>
              <w:pageBreakBefore w:val="0"/>
              <w:numPr>
                <w:ilvl w:val="0"/>
                <w:numId w:val="3"/>
              </w:numPr>
              <w:kinsoku/>
              <w:wordWrap/>
              <w:overflowPunct/>
              <w:topLinePunct w:val="0"/>
              <w:bidi w:val="0"/>
              <w:spacing w:line="240" w:lineRule="auto"/>
              <w:ind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潜在火灾；</w:t>
            </w:r>
          </w:p>
          <w:p>
            <w:pPr>
              <w:pStyle w:val="16"/>
              <w:keepNext w:val="0"/>
              <w:keepLines w:val="0"/>
              <w:pageBreakBefore w:val="0"/>
              <w:numPr>
                <w:ilvl w:val="0"/>
                <w:numId w:val="3"/>
              </w:numPr>
              <w:kinsoku/>
              <w:wordWrap/>
              <w:overflowPunct/>
              <w:topLinePunct w:val="0"/>
              <w:bidi w:val="0"/>
              <w:spacing w:line="240" w:lineRule="auto"/>
              <w:ind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固废排放</w:t>
            </w:r>
            <w:r>
              <w:rPr>
                <w:rFonts w:hint="eastAsia" w:ascii="宋体" w:hAnsi="宋体" w:eastAsia="宋体" w:cs="宋体"/>
                <w:spacing w:val="0"/>
                <w:sz w:val="21"/>
                <w:szCs w:val="21"/>
                <w:lang w:eastAsia="zh-CN"/>
              </w:rPr>
              <w:t>。</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查看，公司制订的相应的安全管理制度及管理方案，对重要环境因素进行管控。</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查不可接受风险源：有</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项，火灾、触电。</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主要为：办公、服务场所吸烟/使用明火/电源线路老化/违规使用大功率电器/消防器材失效；电线电缆绝缘失效、电器设备漏电、误操作电器。</w:t>
            </w:r>
          </w:p>
          <w:p>
            <w:pPr>
              <w:pStyle w:val="2"/>
              <w:keepNext w:val="0"/>
              <w:keepLines w:val="0"/>
              <w:pageBreakBefore w:val="0"/>
              <w:kinsoku/>
              <w:wordWrap/>
              <w:overflowPunct/>
              <w:topLinePunct w:val="0"/>
              <w:bidi w:val="0"/>
              <w:spacing w:before="0" w:after="0"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查看，公司制订的相应的安全管理制度及管理方案，对不可接受风险源进行管控。</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据称：对火灾应急设施、安防设施运行情况等进行了检查维护。如：</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查，办公现场张贴有“请勿吸烟”标识；</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查看：现场电线有穿管保护，固定布局、均使用空开。</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查看：查见办公等服务性一般固废有处理，集中收集后交由物管处理。</w:t>
            </w:r>
          </w:p>
          <w:p>
            <w:pPr>
              <w:pStyle w:val="2"/>
              <w:keepNext w:val="0"/>
              <w:keepLines w:val="0"/>
              <w:pageBreakBefore w:val="0"/>
              <w:kinsoku/>
              <w:wordWrap/>
              <w:overflowPunct/>
              <w:topLinePunct w:val="0"/>
              <w:bidi w:val="0"/>
              <w:spacing w:before="0" w:after="0" w:line="24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b/>
                <w:bCs w:val="0"/>
                <w:spacing w:val="0"/>
                <w:sz w:val="21"/>
                <w:szCs w:val="21"/>
              </w:rPr>
              <w:t>查</w:t>
            </w:r>
            <w:r>
              <w:rPr>
                <w:rFonts w:hint="eastAsia" w:ascii="宋体" w:hAnsi="宋体" w:eastAsia="宋体" w:cs="宋体"/>
                <w:b/>
                <w:bCs w:val="0"/>
                <w:spacing w:val="0"/>
                <w:sz w:val="21"/>
                <w:szCs w:val="21"/>
                <w:lang w:val="en-US" w:eastAsia="zh-CN"/>
              </w:rPr>
              <w:t>上次不符合为</w:t>
            </w:r>
            <w:r>
              <w:rPr>
                <w:rFonts w:hint="eastAsia" w:ascii="宋体" w:hAnsi="宋体" w:eastAsia="宋体" w:cs="宋体"/>
                <w:b/>
                <w:bCs w:val="0"/>
                <w:spacing w:val="0"/>
                <w:sz w:val="21"/>
                <w:szCs w:val="21"/>
              </w:rPr>
              <w:t>组织对外包过程实施控制或施加影响的管理，不能提供相关记录。</w:t>
            </w:r>
            <w:r>
              <w:rPr>
                <w:rFonts w:hint="eastAsia" w:ascii="宋体" w:hAnsi="宋体" w:eastAsia="宋体" w:cs="宋体"/>
                <w:b/>
                <w:bCs w:val="0"/>
                <w:spacing w:val="0"/>
                <w:sz w:val="21"/>
                <w:szCs w:val="21"/>
                <w:lang w:val="en-US" w:eastAsia="zh-CN"/>
              </w:rPr>
              <w:t>本次查见已无外包过程，不再关注。</w:t>
            </w:r>
          </w:p>
        </w:tc>
        <w:tc>
          <w:tcPr>
            <w:tcW w:w="15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default" w:ascii="宋体" w:hAnsi="宋体" w:eastAsia="宋体" w:cs="宋体"/>
                <w:spacing w:val="0"/>
                <w:sz w:val="21"/>
                <w:szCs w:val="21"/>
                <w:lang w:val="en-US"/>
              </w:rPr>
            </w:pPr>
            <w:r>
              <w:rPr>
                <w:rFonts w:hint="eastAsia" w:ascii="宋体" w:hAnsi="宋体" w:eastAsia="宋体" w:cs="宋体"/>
                <w:b w:val="0"/>
                <w:bCs w:val="0"/>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ES</w:t>
            </w:r>
            <w:r>
              <w:rPr>
                <w:rFonts w:hint="eastAsia" w:ascii="宋体" w:hAnsi="宋体" w:eastAsia="宋体" w:cs="宋体"/>
                <w:spacing w:val="0"/>
                <w:sz w:val="21"/>
                <w:szCs w:val="21"/>
              </w:rPr>
              <w:t>8.2</w:t>
            </w:r>
          </w:p>
        </w:tc>
        <w:tc>
          <w:tcPr>
            <w:tcW w:w="100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查见：《</w:t>
            </w:r>
            <w:r>
              <w:rPr>
                <w:rFonts w:hint="eastAsia" w:ascii="宋体" w:hAnsi="宋体" w:eastAsia="宋体" w:cs="宋体"/>
                <w:color w:val="auto"/>
                <w:spacing w:val="0"/>
                <w:sz w:val="21"/>
                <w:szCs w:val="21"/>
                <w:lang w:eastAsia="zh-CN"/>
              </w:rPr>
              <w:t>应急准备与响应控制程序</w:t>
            </w:r>
            <w:r>
              <w:rPr>
                <w:rFonts w:hint="eastAsia" w:ascii="宋体" w:hAnsi="宋体" w:eastAsia="宋体" w:cs="宋体"/>
                <w:color w:val="auto"/>
                <w:spacing w:val="0"/>
                <w:sz w:val="21"/>
                <w:szCs w:val="21"/>
              </w:rPr>
              <w:t>》、《消防与疏散演习实施方案》、《危化品泄漏、中毒应急预案》</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工作人员的在行政部组织下，参加了公司组织的“火灾消防知识培训”。</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查见：消防演练实况记录：</w:t>
            </w:r>
            <w:r>
              <w:rPr>
                <w:rFonts w:hint="eastAsia" w:ascii="宋体" w:hAnsi="宋体" w:eastAsia="宋体" w:cs="宋体"/>
                <w:color w:val="auto"/>
                <w:spacing w:val="0"/>
                <w:sz w:val="21"/>
                <w:szCs w:val="21"/>
                <w:lang w:eastAsia="zh-CN"/>
              </w:rPr>
              <w:t>供销部</w:t>
            </w:r>
            <w:r>
              <w:rPr>
                <w:rFonts w:hint="eastAsia" w:ascii="宋体" w:hAnsi="宋体" w:eastAsia="宋体" w:cs="宋体"/>
                <w:color w:val="auto"/>
                <w:spacing w:val="0"/>
                <w:sz w:val="21"/>
                <w:szCs w:val="21"/>
              </w:rPr>
              <w:t>相关人员参加了</w:t>
            </w:r>
            <w:r>
              <w:rPr>
                <w:rFonts w:hint="eastAsia" w:ascii="宋体" w:hAnsi="宋体" w:eastAsia="宋体" w:cs="宋体"/>
                <w:color w:val="auto"/>
                <w:spacing w:val="0"/>
                <w:sz w:val="21"/>
                <w:szCs w:val="21"/>
                <w:lang w:eastAsia="zh-CN"/>
              </w:rPr>
              <w:t>202</w:t>
            </w: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lang w:eastAsia="zh-CN"/>
              </w:rPr>
              <w:t>年12月</w:t>
            </w:r>
            <w:r>
              <w:rPr>
                <w:rFonts w:hint="eastAsia" w:ascii="宋体" w:hAnsi="宋体" w:eastAsia="宋体" w:cs="宋体"/>
                <w:color w:val="auto"/>
                <w:spacing w:val="0"/>
                <w:sz w:val="21"/>
                <w:szCs w:val="21"/>
                <w:lang w:val="en-US" w:eastAsia="zh-CN"/>
              </w:rPr>
              <w:t>10</w:t>
            </w:r>
            <w:r>
              <w:rPr>
                <w:rFonts w:hint="eastAsia" w:ascii="宋体" w:hAnsi="宋体" w:eastAsia="宋体" w:cs="宋体"/>
                <w:color w:val="auto"/>
                <w:spacing w:val="0"/>
                <w:sz w:val="21"/>
                <w:szCs w:val="21"/>
                <w:lang w:eastAsia="zh-CN"/>
              </w:rPr>
              <w:t>日</w:t>
            </w:r>
            <w:r>
              <w:rPr>
                <w:rFonts w:hint="eastAsia" w:ascii="宋体" w:hAnsi="宋体" w:eastAsia="宋体" w:cs="宋体"/>
                <w:color w:val="auto"/>
                <w:spacing w:val="0"/>
                <w:sz w:val="21"/>
                <w:szCs w:val="21"/>
              </w:rPr>
              <w:t>在公司办公区由行政部组织的消防演练。</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auto"/>
                <w:spacing w:val="0"/>
                <w:sz w:val="21"/>
                <w:szCs w:val="21"/>
              </w:rPr>
              <w:t>查，现场对应，公司员工的安全逃生意识有明显的改善和较大提高。使员工掌握了安全逃生的方式和路径。同时使员工掌握了灭火器材的使用。</w:t>
            </w:r>
          </w:p>
        </w:tc>
        <w:tc>
          <w:tcPr>
            <w:tcW w:w="158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符合</w:t>
            </w:r>
          </w:p>
        </w:tc>
      </w:tr>
    </w:tbl>
    <w:p>
      <w:pPr>
        <w:pStyle w:val="4"/>
        <w:jc w:val="left"/>
        <w:rPr>
          <w:rFonts w:hint="eastAsia" w:ascii="宋体" w:hAnsi="宋体" w:eastAsia="宋体" w:cs="宋体"/>
          <w:sz w:val="21"/>
          <w:szCs w:val="21"/>
        </w:rPr>
      </w:pPr>
      <w:r>
        <w:rPr>
          <w:rFonts w:hint="eastAsia" w:ascii="宋体" w:hAnsi="宋体" w:eastAsia="宋体" w:cs="宋体"/>
          <w:sz w:val="21"/>
          <w:szCs w:val="21"/>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30867"/>
    <w:multiLevelType w:val="singleLevel"/>
    <w:tmpl w:val="F4F30867"/>
    <w:lvl w:ilvl="0" w:tentative="0">
      <w:start w:val="1"/>
      <w:numFmt w:val="decimal"/>
      <w:suff w:val="nothing"/>
      <w:lvlText w:val="%1）"/>
      <w:lvlJc w:val="left"/>
      <w:pPr>
        <w:ind w:left="0" w:firstLine="0"/>
      </w:pPr>
    </w:lvl>
  </w:abstractNum>
  <w:abstractNum w:abstractNumId="1">
    <w:nsid w:val="6E1434A2"/>
    <w:multiLevelType w:val="multilevel"/>
    <w:tmpl w:val="6E1434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lvlOverride w:ilvl="0">
      <w:startOverride w:val="1"/>
    </w:lvlOverride>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0AC927F6"/>
    <w:rsid w:val="2BEC2B5B"/>
    <w:rsid w:val="2E514EF7"/>
    <w:rsid w:val="3E5D51F2"/>
    <w:rsid w:val="42644DA1"/>
    <w:rsid w:val="5DCD5A99"/>
    <w:rsid w:val="6A1A2651"/>
    <w:rsid w:val="70E628C7"/>
    <w:rsid w:val="7AE244DA"/>
    <w:rsid w:val="7AFC720B"/>
    <w:rsid w:val="7FB61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styleId="9">
    <w:name w:val="Hyperlink"/>
    <w:qFormat/>
    <w:uiPriority w:val="99"/>
    <w:rPr>
      <w:color w:val="0000FF"/>
      <w:u w:val="single"/>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2"/>
    <w:basedOn w:val="1"/>
    <w:qFormat/>
    <w:uiPriority w:val="34"/>
    <w:pPr>
      <w:ind w:firstLine="420" w:firstLineChars="200"/>
    </w:pPr>
    <w:rPr>
      <w:rFonts w:ascii="Calibri" w:hAnsi="Calibri"/>
      <w:szCs w:val="2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30037</Words>
  <Characters>31694</Characters>
  <Lines>1</Lines>
  <Paragraphs>1</Paragraphs>
  <TotalTime>11</TotalTime>
  <ScaleCrop>false</ScaleCrop>
  <LinksUpToDate>false</LinksUpToDate>
  <CharactersWithSpaces>32380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2023-03-14T05:35:28Z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