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宜春市好特富塑业有限公司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江西省宜春市袁州区机电产业基地创业大道16号6栋2单元</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江西省宜春市袁州区机电产业基地创业大道16号6栋2单元</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0202-2023-QEO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鲁向阳</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19168484321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2417576420@qq.com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鲁向阳</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19168484321</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Q：塑料制品（电子产品塑料件，2汽车塑料件，户外电源塑料件，多媒体塑料件）的制造</w:t>
            </w:r>
          </w:p>
          <w:p w:rsidR="00D25683">
            <w:r>
              <w:t>E：塑料制品（电子产品塑料件，汽车塑料件，户外电源塑料件，多媒体塑料件）的制造所涉及场所的相关环境管理活动</w:t>
            </w:r>
          </w:p>
          <w:p w:rsidR="00D25683">
            <w:r>
              <w:t>O：塑料制品（电子产品塑料件，汽车塑料件，户外电源塑料件，多媒体塑料件）的制造所涉及场所的相关职业健康安全管理活动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Q：14.02.04</w:t>
            </w:r>
          </w:p>
          <w:p w:rsidR="00D25683">
            <w:r>
              <w:t>E：14.02.04</w:t>
            </w:r>
          </w:p>
          <w:p w:rsidR="00D25683">
            <w:r>
              <w:t>O：14.02.04</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2023年03月14日 上午至2023年03月14日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周文</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2020-N1QMS-2226478</w:t>
            </w:r>
          </w:p>
          <w:p w:rsidR="00D25683">
            <w:pPr>
              <w:jc w:val="center"/>
              <w:rPr>
                <w:sz w:val="21"/>
                <w:szCs w:val="21"/>
              </w:rPr>
            </w:pPr>
            <w:r>
              <w:rPr>
                <w:sz w:val="21"/>
                <w:szCs w:val="21"/>
              </w:rPr>
              <w:t>2020-N1EMS-2226478</w:t>
            </w:r>
          </w:p>
          <w:p w:rsidR="00D25683">
            <w:pPr>
              <w:jc w:val="center"/>
              <w:rPr>
                <w:sz w:val="21"/>
                <w:szCs w:val="21"/>
              </w:rPr>
            </w:pPr>
            <w:r>
              <w:rPr>
                <w:sz w:val="21"/>
                <w:szCs w:val="21"/>
              </w:rPr>
              <w:t>2020-N1OHSMS-2226478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E:14.02.04</w:t>
            </w:r>
          </w:p>
        </w:tc>
        <w:tc>
          <w:tcPr>
            <w:tcW w:w="1393" w:type="dxa"/>
            <w:gridSpan w:val="3"/>
            <w:vAlign w:val="center"/>
          </w:tcPr>
          <w:p w:rsidR="00D25683">
            <w:pPr>
              <w:jc w:val="center"/>
              <w:rPr>
                <w:sz w:val="21"/>
                <w:szCs w:val="21"/>
              </w:rPr>
            </w:pPr>
            <w:r>
              <w:rPr>
                <w:sz w:val="21"/>
                <w:szCs w:val="21"/>
              </w:rPr>
              <w:t>18171336193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李群</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ISC-JSZJ-624</w:t>
            </w:r>
          </w:p>
          <w:p w:rsidR="00D25683">
            <w:pPr>
              <w:jc w:val="center"/>
              <w:rPr>
                <w:sz w:val="21"/>
                <w:szCs w:val="21"/>
              </w:rPr>
            </w:pPr>
            <w:r>
              <w:rPr>
                <w:sz w:val="21"/>
                <w:szCs w:val="21"/>
              </w:rPr>
              <w:t>ISC-JSZJ-624</w:t>
            </w:r>
          </w:p>
          <w:p w:rsidR="00D25683">
            <w:pPr>
              <w:jc w:val="center"/>
              <w:rPr>
                <w:sz w:val="21"/>
                <w:szCs w:val="21"/>
              </w:rPr>
            </w:pPr>
            <w:r>
              <w:rPr>
                <w:sz w:val="21"/>
                <w:szCs w:val="21"/>
              </w:rPr>
              <w:t>ISC-JSZJ-624</w:t>
            </w:r>
          </w:p>
          <w:p w:rsidR="00D25683">
            <w:pPr>
              <w:jc w:val="center"/>
              <w:rPr>
                <w:sz w:val="21"/>
                <w:szCs w:val="21"/>
              </w:rPr>
            </w:pPr>
            <w:r>
              <w:rPr>
                <w:sz w:val="21"/>
                <w:szCs w:val="21"/>
              </w:rPr>
              <w:t>江西省宜春市袁州区秀江南</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Q:14.02.04</w:t>
            </w:r>
          </w:p>
          <w:p w:rsidR="00D25683">
            <w:pPr>
              <w:jc w:val="center"/>
              <w:rPr>
                <w:sz w:val="21"/>
                <w:szCs w:val="21"/>
              </w:rPr>
            </w:pPr>
            <w:r>
              <w:rPr>
                <w:sz w:val="21"/>
                <w:szCs w:val="21"/>
              </w:rPr>
              <w:t>E:14.02.04</w:t>
            </w:r>
          </w:p>
          <w:p w:rsidR="00D25683">
            <w:pPr>
              <w:jc w:val="center"/>
              <w:rPr>
                <w:sz w:val="21"/>
                <w:szCs w:val="21"/>
              </w:rPr>
            </w:pPr>
            <w:r>
              <w:rPr>
                <w:sz w:val="21"/>
                <w:szCs w:val="21"/>
              </w:rPr>
              <w:t>O:14.02.04</w:t>
            </w:r>
          </w:p>
        </w:tc>
        <w:tc>
          <w:tcPr>
            <w:tcW w:w="1393" w:type="dxa"/>
            <w:gridSpan w:val="3"/>
            <w:vAlign w:val="center"/>
          </w:tcPr>
          <w:p w:rsidR="00D25683">
            <w:pPr>
              <w:jc w:val="center"/>
              <w:rPr>
                <w:sz w:val="21"/>
                <w:szCs w:val="21"/>
              </w:rPr>
            </w:pPr>
            <w:r>
              <w:rPr>
                <w:sz w:val="21"/>
                <w:szCs w:val="21"/>
              </w:rPr>
              <w:t>18979105551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周文</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