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飒鸣电力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雅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园，马明璐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6日 上午至2023年03月1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