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9252"/>
        <w:gridCol w:w="23"/>
        <w:gridCol w:w="435"/>
        <w:gridCol w:w="1134"/>
      </w:tblGrid>
      <w:tr w:rsidR="00A63FA2" w:rsidTr="00B70C69">
        <w:trPr>
          <w:gridBefore w:val="1"/>
          <w:wBefore w:w="14" w:type="dxa"/>
          <w:trHeight w:val="515"/>
        </w:trPr>
        <w:tc>
          <w:tcPr>
            <w:tcW w:w="2113" w:type="dxa"/>
            <w:vMerge w:val="restart"/>
            <w:vAlign w:val="center"/>
          </w:tcPr>
          <w:p w:rsidR="00A63FA2" w:rsidRDefault="008A4483">
            <w:pPr>
              <w:spacing w:before="120"/>
              <w:jc w:val="center"/>
              <w:rPr>
                <w:sz w:val="24"/>
                <w:szCs w:val="24"/>
              </w:rPr>
            </w:pPr>
            <w:r>
              <w:rPr>
                <w:rFonts w:hint="eastAsia"/>
                <w:sz w:val="24"/>
                <w:szCs w:val="24"/>
              </w:rPr>
              <w:t>过程与活动、</w:t>
            </w:r>
          </w:p>
          <w:p w:rsidR="00A63FA2" w:rsidRDefault="008A4483">
            <w:pPr>
              <w:jc w:val="center"/>
            </w:pPr>
            <w:r>
              <w:rPr>
                <w:rFonts w:hint="eastAsia"/>
                <w:sz w:val="24"/>
                <w:szCs w:val="24"/>
              </w:rPr>
              <w:t>抽样计划</w:t>
            </w:r>
          </w:p>
        </w:tc>
        <w:tc>
          <w:tcPr>
            <w:tcW w:w="994" w:type="dxa"/>
            <w:gridSpan w:val="3"/>
            <w:vMerge w:val="restart"/>
            <w:vAlign w:val="center"/>
          </w:tcPr>
          <w:p w:rsidR="00A63FA2" w:rsidRDefault="008A4483">
            <w:pPr>
              <w:rPr>
                <w:sz w:val="24"/>
                <w:szCs w:val="24"/>
              </w:rPr>
            </w:pPr>
            <w:r>
              <w:rPr>
                <w:rFonts w:hint="eastAsia"/>
                <w:sz w:val="24"/>
                <w:szCs w:val="24"/>
              </w:rPr>
              <w:t>涉及</w:t>
            </w:r>
          </w:p>
          <w:p w:rsidR="00A63FA2" w:rsidRDefault="008A4483">
            <w:r>
              <w:rPr>
                <w:rFonts w:hint="eastAsia"/>
                <w:sz w:val="24"/>
                <w:szCs w:val="24"/>
              </w:rPr>
              <w:t>条款</w:t>
            </w:r>
          </w:p>
        </w:tc>
        <w:tc>
          <w:tcPr>
            <w:tcW w:w="10001" w:type="dxa"/>
            <w:gridSpan w:val="2"/>
            <w:vAlign w:val="center"/>
          </w:tcPr>
          <w:p w:rsidR="00A63FA2" w:rsidRDefault="008A4483" w:rsidP="00AE2D17">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proofErr w:type="gramStart"/>
            <w:r w:rsidR="00AE2D17">
              <w:rPr>
                <w:rFonts w:hint="eastAsia"/>
                <w:sz w:val="24"/>
                <w:szCs w:val="24"/>
              </w:rPr>
              <w:t>任兴雪</w:t>
            </w:r>
            <w:proofErr w:type="gramEnd"/>
          </w:p>
        </w:tc>
        <w:tc>
          <w:tcPr>
            <w:tcW w:w="1592" w:type="dxa"/>
            <w:gridSpan w:val="3"/>
            <w:vMerge w:val="restart"/>
            <w:vAlign w:val="center"/>
          </w:tcPr>
          <w:p w:rsidR="00A63FA2" w:rsidRDefault="008A4483">
            <w:pPr>
              <w:rPr>
                <w:sz w:val="24"/>
                <w:szCs w:val="24"/>
              </w:rPr>
            </w:pPr>
            <w:r>
              <w:rPr>
                <w:rFonts w:hint="eastAsia"/>
                <w:sz w:val="24"/>
                <w:szCs w:val="24"/>
              </w:rPr>
              <w:t>判定</w:t>
            </w:r>
          </w:p>
        </w:tc>
      </w:tr>
      <w:tr w:rsidR="00A63FA2" w:rsidTr="00B70C69">
        <w:trPr>
          <w:gridBefore w:val="1"/>
          <w:wBefore w:w="14" w:type="dxa"/>
          <w:trHeight w:val="403"/>
        </w:trPr>
        <w:tc>
          <w:tcPr>
            <w:tcW w:w="2113" w:type="dxa"/>
            <w:vMerge/>
            <w:vAlign w:val="center"/>
          </w:tcPr>
          <w:p w:rsidR="00A63FA2" w:rsidRDefault="00A63FA2"/>
        </w:tc>
        <w:tc>
          <w:tcPr>
            <w:tcW w:w="994" w:type="dxa"/>
            <w:gridSpan w:val="3"/>
            <w:vMerge/>
            <w:vAlign w:val="center"/>
          </w:tcPr>
          <w:p w:rsidR="00A63FA2" w:rsidRDefault="00A63FA2"/>
        </w:tc>
        <w:tc>
          <w:tcPr>
            <w:tcW w:w="10001" w:type="dxa"/>
            <w:gridSpan w:val="2"/>
            <w:vAlign w:val="center"/>
          </w:tcPr>
          <w:p w:rsidR="00A63FA2" w:rsidRDefault="00AE2D17">
            <w:pPr>
              <w:spacing w:before="120"/>
            </w:pPr>
            <w:r>
              <w:rPr>
                <w:rFonts w:hint="eastAsia"/>
                <w:sz w:val="24"/>
                <w:szCs w:val="24"/>
              </w:rPr>
              <w:t>审核员：邝柏臣</w:t>
            </w:r>
            <w:r w:rsidR="008A4483">
              <w:rPr>
                <w:sz w:val="24"/>
                <w:szCs w:val="24"/>
              </w:rPr>
              <w:t xml:space="preserve"> </w:t>
            </w:r>
            <w:r w:rsidR="004B5A9E">
              <w:rPr>
                <w:rFonts w:hint="eastAsia"/>
                <w:sz w:val="24"/>
                <w:szCs w:val="24"/>
              </w:rPr>
              <w:t>曾吉烽（专家）</w:t>
            </w:r>
            <w:r w:rsidR="008A4483">
              <w:rPr>
                <w:sz w:val="24"/>
                <w:szCs w:val="24"/>
              </w:rPr>
              <w:t xml:space="preserve">        </w:t>
            </w:r>
            <w:r w:rsidR="008A4483">
              <w:rPr>
                <w:rFonts w:hint="eastAsia"/>
                <w:sz w:val="24"/>
                <w:szCs w:val="24"/>
              </w:rPr>
              <w:t>审核日期：</w:t>
            </w:r>
            <w:r w:rsidR="004B5A9E">
              <w:rPr>
                <w:rFonts w:hint="eastAsia"/>
                <w:sz w:val="24"/>
                <w:szCs w:val="24"/>
              </w:rPr>
              <w:t>2023</w:t>
            </w:r>
            <w:r w:rsidR="004B5A9E">
              <w:rPr>
                <w:rFonts w:hint="eastAsia"/>
                <w:sz w:val="24"/>
                <w:szCs w:val="24"/>
              </w:rPr>
              <w:t>年</w:t>
            </w:r>
            <w:r w:rsidR="004B5A9E">
              <w:rPr>
                <w:rFonts w:hint="eastAsia"/>
                <w:sz w:val="24"/>
                <w:szCs w:val="24"/>
              </w:rPr>
              <w:t>03</w:t>
            </w:r>
            <w:r w:rsidR="004B5A9E">
              <w:rPr>
                <w:rFonts w:hint="eastAsia"/>
                <w:sz w:val="24"/>
                <w:szCs w:val="24"/>
              </w:rPr>
              <w:t>月</w:t>
            </w:r>
            <w:r>
              <w:rPr>
                <w:rFonts w:hint="eastAsia"/>
                <w:sz w:val="24"/>
                <w:szCs w:val="24"/>
              </w:rPr>
              <w:t>18</w:t>
            </w:r>
            <w:r w:rsidR="004B5A9E">
              <w:rPr>
                <w:rFonts w:hint="eastAsia"/>
                <w:sz w:val="24"/>
                <w:szCs w:val="24"/>
              </w:rPr>
              <w:t>日</w:t>
            </w:r>
          </w:p>
        </w:tc>
        <w:tc>
          <w:tcPr>
            <w:tcW w:w="1592" w:type="dxa"/>
            <w:gridSpan w:val="3"/>
            <w:vMerge/>
          </w:tcPr>
          <w:p w:rsidR="00A63FA2" w:rsidRDefault="00A63FA2"/>
        </w:tc>
      </w:tr>
      <w:tr w:rsidR="00A63FA2" w:rsidTr="00B70C69">
        <w:trPr>
          <w:gridBefore w:val="1"/>
          <w:wBefore w:w="14" w:type="dxa"/>
          <w:trHeight w:val="516"/>
        </w:trPr>
        <w:tc>
          <w:tcPr>
            <w:tcW w:w="2113" w:type="dxa"/>
            <w:vMerge/>
            <w:vAlign w:val="center"/>
          </w:tcPr>
          <w:p w:rsidR="00A63FA2" w:rsidRDefault="00A63FA2"/>
        </w:tc>
        <w:tc>
          <w:tcPr>
            <w:tcW w:w="994" w:type="dxa"/>
            <w:gridSpan w:val="3"/>
            <w:vMerge/>
            <w:vAlign w:val="center"/>
          </w:tcPr>
          <w:p w:rsidR="00A63FA2" w:rsidRDefault="00A63FA2"/>
        </w:tc>
        <w:tc>
          <w:tcPr>
            <w:tcW w:w="10001" w:type="dxa"/>
            <w:gridSpan w:val="2"/>
            <w:vAlign w:val="center"/>
          </w:tcPr>
          <w:p w:rsidR="00A63FA2" w:rsidRDefault="008A4483">
            <w:pPr>
              <w:autoSpaceDE w:val="0"/>
              <w:autoSpaceDN w:val="0"/>
              <w:adjustRightInd w:val="0"/>
              <w:jc w:val="left"/>
            </w:pPr>
            <w:r>
              <w:rPr>
                <w:rFonts w:hint="eastAsia"/>
              </w:rPr>
              <w:t>审核条款：</w:t>
            </w:r>
            <w:r>
              <w:rPr>
                <w:rFonts w:hint="eastAsia"/>
              </w:rPr>
              <w:t>FSMS</w:t>
            </w:r>
            <w:r>
              <w:rPr>
                <w:rFonts w:hint="eastAsia"/>
              </w:rPr>
              <w:t>：</w:t>
            </w:r>
            <w:r>
              <w:rPr>
                <w:rFonts w:hint="eastAsia"/>
                <w:szCs w:val="21"/>
              </w:rPr>
              <w:t>5</w:t>
            </w:r>
            <w:r>
              <w:rPr>
                <w:szCs w:val="21"/>
              </w:rPr>
              <w:t>.3/</w:t>
            </w:r>
            <w:r>
              <w:rPr>
                <w:rFonts w:hint="eastAsia"/>
                <w:szCs w:val="21"/>
              </w:rPr>
              <w:t>7.1.5/</w:t>
            </w:r>
            <w:r>
              <w:rPr>
                <w:szCs w:val="21"/>
              </w:rPr>
              <w:t>8.1/8.2/8.3/8.4/8.5/8.6/8.8</w:t>
            </w:r>
            <w:r>
              <w:rPr>
                <w:rFonts w:hint="eastAsia"/>
                <w:szCs w:val="21"/>
              </w:rPr>
              <w:t>/</w:t>
            </w:r>
            <w:r>
              <w:rPr>
                <w:szCs w:val="21"/>
              </w:rPr>
              <w:t>9.1.2/</w:t>
            </w:r>
            <w:r>
              <w:rPr>
                <w:rFonts w:hint="eastAsia"/>
                <w:szCs w:val="21"/>
              </w:rPr>
              <w:t>10.3</w:t>
            </w:r>
          </w:p>
        </w:tc>
        <w:tc>
          <w:tcPr>
            <w:tcW w:w="1592" w:type="dxa"/>
            <w:gridSpan w:val="3"/>
            <w:vMerge/>
          </w:tcPr>
          <w:p w:rsidR="00A63FA2" w:rsidRDefault="00A63FA2"/>
        </w:tc>
      </w:tr>
      <w:tr w:rsidR="00A63FA2" w:rsidTr="00B70C69">
        <w:trPr>
          <w:gridBefore w:val="1"/>
          <w:wBefore w:w="14" w:type="dxa"/>
          <w:trHeight w:val="443"/>
        </w:trPr>
        <w:tc>
          <w:tcPr>
            <w:tcW w:w="2113" w:type="dxa"/>
            <w:vMerge w:val="restart"/>
          </w:tcPr>
          <w:p w:rsidR="00A63FA2" w:rsidRDefault="008A4483">
            <w:r>
              <w:rPr>
                <w:rFonts w:hint="eastAsia"/>
              </w:rPr>
              <w:t>组织的角色、职责和权限</w:t>
            </w:r>
          </w:p>
        </w:tc>
        <w:tc>
          <w:tcPr>
            <w:tcW w:w="994" w:type="dxa"/>
            <w:gridSpan w:val="3"/>
            <w:vMerge w:val="restart"/>
          </w:tcPr>
          <w:p w:rsidR="00A63FA2" w:rsidRDefault="008A4483">
            <w:r>
              <w:rPr>
                <w:rFonts w:hint="eastAsia"/>
              </w:rPr>
              <w:t>F5.3</w:t>
            </w:r>
          </w:p>
          <w:p w:rsidR="00A63FA2" w:rsidRDefault="00A63FA2"/>
        </w:tc>
        <w:tc>
          <w:tcPr>
            <w:tcW w:w="749" w:type="dxa"/>
          </w:tcPr>
          <w:p w:rsidR="00A63FA2" w:rsidRDefault="008A4483">
            <w:r>
              <w:rPr>
                <w:rFonts w:hint="eastAsia"/>
              </w:rPr>
              <w:t>文件名称</w:t>
            </w:r>
          </w:p>
        </w:tc>
        <w:tc>
          <w:tcPr>
            <w:tcW w:w="9252" w:type="dxa"/>
          </w:tcPr>
          <w:p w:rsidR="00A63FA2" w:rsidRDefault="008A4483">
            <w:r>
              <w:rPr>
                <w:rFonts w:hint="eastAsia"/>
              </w:rPr>
              <w:t>如：管理手册第</w:t>
            </w:r>
            <w:r>
              <w:rPr>
                <w:rFonts w:hint="eastAsia"/>
              </w:rPr>
              <w:t>5.3</w:t>
            </w:r>
            <w:r>
              <w:rPr>
                <w:rFonts w:hint="eastAsia"/>
              </w:rPr>
              <w:t>章</w:t>
            </w:r>
          </w:p>
        </w:tc>
        <w:tc>
          <w:tcPr>
            <w:tcW w:w="1592"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290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9252" w:type="dxa"/>
          </w:tcPr>
          <w:p w:rsidR="00A63FA2" w:rsidRDefault="008A4483">
            <w:r>
              <w:rPr>
                <w:rFonts w:hint="eastAsia"/>
              </w:rPr>
              <w:t>有食品安全小组名单，包括了</w:t>
            </w:r>
            <w:r>
              <w:rPr>
                <w:rFonts w:hint="eastAsia"/>
              </w:rPr>
              <w:t xml:space="preserve"> </w:t>
            </w:r>
            <w:r w:rsidR="00AE2D17">
              <w:rPr>
                <w:rFonts w:hint="eastAsia"/>
                <w:b/>
                <w:bCs/>
                <w:u w:val="single"/>
              </w:rPr>
              <w:t>管理部、生产部、综合</w:t>
            </w:r>
            <w:r>
              <w:rPr>
                <w:rFonts w:hint="eastAsia"/>
                <w:b/>
                <w:bCs/>
                <w:u w:val="single"/>
              </w:rPr>
              <w:t>部</w:t>
            </w:r>
            <w:r>
              <w:rPr>
                <w:rFonts w:hint="eastAsia"/>
              </w:rPr>
              <w:t>的人员</w:t>
            </w:r>
          </w:p>
          <w:p w:rsidR="00A63FA2" w:rsidRDefault="00A63FA2"/>
          <w:p w:rsidR="00A63FA2" w:rsidRDefault="008A4483">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w:t>
            </w:r>
            <w:r w:rsidR="00AE2D17">
              <w:rPr>
                <w:rFonts w:hint="eastAsia"/>
              </w:rPr>
              <w:t>过会议、文件、电子媒体等方式进行传达，询问食品安全小组成员</w:t>
            </w:r>
            <w:r w:rsidR="00AE2D17" w:rsidRPr="004B5A9E">
              <w:rPr>
                <w:rFonts w:hint="eastAsia"/>
                <w:u w:val="single"/>
              </w:rPr>
              <w:t>唐余君</w:t>
            </w:r>
            <w:r>
              <w:rPr>
                <w:rFonts w:hint="eastAsia"/>
              </w:rPr>
              <w:t>，基本清楚。</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sidR="00AE2D17">
              <w:rPr>
                <w:rFonts w:hint="eastAsia"/>
                <w:u w:val="single"/>
              </w:rPr>
              <w:t>任兴雪</w:t>
            </w:r>
            <w:r>
              <w:rPr>
                <w:rFonts w:hint="eastAsia"/>
                <w:u w:val="single"/>
              </w:rPr>
              <w:t>女士</w:t>
            </w:r>
            <w:r>
              <w:rPr>
                <w:rFonts w:hint="eastAsia"/>
                <w:u w:val="single"/>
              </w:rPr>
              <w:t xml:space="preserve">   </w:t>
            </w:r>
            <w:r>
              <w:rPr>
                <w:rFonts w:hint="eastAsia"/>
              </w:rPr>
              <w:t>，</w:t>
            </w:r>
          </w:p>
          <w:p w:rsidR="00A63FA2" w:rsidRDefault="00A63FA2"/>
          <w:p w:rsidR="00A63FA2" w:rsidRDefault="008A4483">
            <w:r>
              <w:t>食品安全组长负责：</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w:t>
            </w:r>
            <w:proofErr w:type="gramStart"/>
            <w:r>
              <w:t>层报告</w:t>
            </w:r>
            <w:proofErr w:type="gramEnd"/>
            <w:r>
              <w:t>FSMS</w:t>
            </w:r>
            <w:r>
              <w:t>的有效性和适宜性。</w:t>
            </w:r>
          </w:p>
          <w:p w:rsidR="00A63FA2" w:rsidRDefault="00A63FA2"/>
          <w:p w:rsidR="00A63FA2" w:rsidRDefault="008A4483">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2" w:type="dxa"/>
            <w:gridSpan w:val="3"/>
            <w:vMerge/>
          </w:tcPr>
          <w:p w:rsidR="00A63FA2" w:rsidRDefault="00A63FA2"/>
        </w:tc>
      </w:tr>
      <w:tr w:rsidR="00A63FA2" w:rsidTr="00B70C69">
        <w:trPr>
          <w:gridBefore w:val="1"/>
          <w:wBefore w:w="14" w:type="dxa"/>
          <w:trHeight w:val="443"/>
        </w:trPr>
        <w:tc>
          <w:tcPr>
            <w:tcW w:w="2113" w:type="dxa"/>
            <w:vMerge w:val="restart"/>
            <w:shd w:val="clear" w:color="auto" w:fill="auto"/>
          </w:tcPr>
          <w:p w:rsidR="00A63FA2" w:rsidRDefault="008A4483">
            <w:r>
              <w:t>食品安全管理体系外部建立的要素</w:t>
            </w:r>
          </w:p>
        </w:tc>
        <w:tc>
          <w:tcPr>
            <w:tcW w:w="994" w:type="dxa"/>
            <w:gridSpan w:val="3"/>
            <w:vMerge w:val="restart"/>
            <w:shd w:val="clear" w:color="auto" w:fill="auto"/>
          </w:tcPr>
          <w:p w:rsidR="00A63FA2" w:rsidRDefault="008A4483">
            <w:r>
              <w:rPr>
                <w:rFonts w:hint="eastAsia"/>
                <w:color w:val="000000"/>
                <w:szCs w:val="21"/>
              </w:rPr>
              <w:t>F7.1.5</w:t>
            </w:r>
          </w:p>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组织使用外部建立的</w:t>
            </w:r>
            <w:r>
              <w:rPr>
                <w:rFonts w:hint="eastAsia"/>
              </w:rPr>
              <w:t>FSMS</w:t>
            </w:r>
            <w:r>
              <w:rPr>
                <w:rFonts w:hint="eastAsia"/>
              </w:rPr>
              <w:t>要素，包括：</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A63FA2" w:rsidRDefault="008A448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A63FA2" w:rsidRDefault="00A63FA2"/>
          <w:p w:rsidR="00A63FA2" w:rsidRDefault="008A4483">
            <w:r>
              <w:rPr>
                <w:rFonts w:hint="eastAsia"/>
              </w:rPr>
              <w:t>组织确保所提供的要素为：</w:t>
            </w:r>
          </w:p>
          <w:p w:rsidR="00A63FA2" w:rsidRDefault="008A448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A63FA2" w:rsidRDefault="008A448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2" w:type="dxa"/>
            <w:gridSpan w:val="3"/>
            <w:vMerge/>
            <w:shd w:val="clear" w:color="auto" w:fill="auto"/>
          </w:tcPr>
          <w:p w:rsidR="00A63FA2" w:rsidRDefault="00A63FA2"/>
        </w:tc>
      </w:tr>
      <w:tr w:rsidR="00A63FA2" w:rsidTr="00B70C69">
        <w:trPr>
          <w:gridBefore w:val="1"/>
          <w:wBefore w:w="14" w:type="dxa"/>
          <w:trHeight w:val="468"/>
        </w:trPr>
        <w:tc>
          <w:tcPr>
            <w:tcW w:w="2113" w:type="dxa"/>
            <w:vMerge w:val="restart"/>
            <w:shd w:val="clear" w:color="auto" w:fill="auto"/>
          </w:tcPr>
          <w:p w:rsidR="00A63FA2" w:rsidRDefault="008A4483">
            <w:r>
              <w:rPr>
                <w:rFonts w:hint="eastAsia"/>
              </w:rPr>
              <w:lastRenderedPageBreak/>
              <w:t>运行策划和控制</w:t>
            </w:r>
          </w:p>
        </w:tc>
        <w:tc>
          <w:tcPr>
            <w:tcW w:w="994" w:type="dxa"/>
            <w:gridSpan w:val="3"/>
            <w:vMerge w:val="restart"/>
            <w:shd w:val="clear" w:color="auto" w:fill="auto"/>
          </w:tcPr>
          <w:p w:rsidR="00A63FA2" w:rsidRDefault="008A4483">
            <w:r>
              <w:rPr>
                <w:rFonts w:hint="eastAsia"/>
              </w:rPr>
              <w:t>F8.1</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817"/>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A63FA2" w:rsidRDefault="008A4483">
            <w:pPr>
              <w:numPr>
                <w:ilvl w:val="0"/>
                <w:numId w:val="1"/>
              </w:numPr>
            </w:pPr>
            <w:r>
              <w:rPr>
                <w:rFonts w:hint="eastAsia"/>
              </w:rPr>
              <w:t>为过程建立评价准则：</w:t>
            </w:r>
          </w:p>
          <w:p w:rsidR="00A63FA2" w:rsidRDefault="008A4483">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终产品</w:t>
            </w:r>
            <w:proofErr w:type="gramEnd"/>
            <w:r>
              <w:rPr>
                <w:rFonts w:hint="eastAsia"/>
              </w:rPr>
              <w:t>特性描述</w:t>
            </w:r>
          </w:p>
          <w:p w:rsidR="00A63FA2" w:rsidRDefault="008A4483">
            <w:pPr>
              <w:numPr>
                <w:ilvl w:val="0"/>
                <w:numId w:val="1"/>
              </w:numPr>
            </w:pPr>
            <w:r>
              <w:rPr>
                <w:rFonts w:hint="eastAsia"/>
              </w:rPr>
              <w:t>按照准则实施过程控制；</w:t>
            </w:r>
          </w:p>
          <w:p w:rsidR="00A63FA2" w:rsidRDefault="008A4483">
            <w:pPr>
              <w:rPr>
                <w:u w:val="single"/>
              </w:rPr>
            </w:pPr>
            <w:r>
              <w:rPr>
                <w:rFonts w:hint="eastAsia"/>
              </w:rPr>
              <w:t xml:space="preserve">  </w:t>
            </w:r>
            <w:r>
              <w:rPr>
                <w:rFonts w:hint="eastAsia"/>
                <w:u w:val="single"/>
              </w:rPr>
              <w:t xml:space="preserve"> </w:t>
            </w:r>
            <w:r>
              <w:rPr>
                <w:rFonts w:hint="eastAsia"/>
                <w:u w:val="single"/>
              </w:rPr>
              <w:t>见《控制记录》和《检查记录》</w:t>
            </w:r>
          </w:p>
          <w:p w:rsidR="00A63FA2" w:rsidRDefault="00A63FA2"/>
          <w:p w:rsidR="00A63FA2" w:rsidRDefault="008A4483">
            <w:r>
              <w:rPr>
                <w:rFonts w:hint="eastAsia"/>
              </w:rPr>
              <w:t>组织应控制策划的更改，评审非预期变更的后果，必要时，采取措施消除不利影响。（见</w:t>
            </w:r>
            <w:r>
              <w:rPr>
                <w:rFonts w:hint="eastAsia"/>
              </w:rPr>
              <w:t>8.6</w:t>
            </w:r>
            <w:r>
              <w:rPr>
                <w:rFonts w:hint="eastAsia"/>
              </w:rPr>
              <w:t>）</w:t>
            </w:r>
          </w:p>
          <w:p w:rsidR="00A63FA2" w:rsidRDefault="00A63FA2"/>
          <w:p w:rsidR="00A63FA2" w:rsidRDefault="008A4483">
            <w:r>
              <w:rPr>
                <w:rFonts w:hint="eastAsia"/>
              </w:rPr>
              <w:t>组织的外包过程：</w:t>
            </w:r>
            <w:r>
              <w:rPr>
                <w:rFonts w:hint="eastAsia"/>
                <w:u w:val="single"/>
              </w:rPr>
              <w:t xml:space="preserve">   </w:t>
            </w:r>
            <w:r w:rsidR="00ED04F8">
              <w:rPr>
                <w:rFonts w:hint="eastAsia"/>
                <w:u w:val="single"/>
              </w:rPr>
              <w:t>无</w:t>
            </w:r>
            <w:r>
              <w:rPr>
                <w:rFonts w:hint="eastAsia"/>
                <w:u w:val="single"/>
              </w:rPr>
              <w:t xml:space="preserve">      </w:t>
            </w:r>
          </w:p>
          <w:p w:rsidR="00A63FA2" w:rsidRDefault="008A4483">
            <w:r>
              <w:rPr>
                <w:rFonts w:hint="eastAsia"/>
              </w:rPr>
              <w:t>外包过程的控制（见</w:t>
            </w:r>
            <w:r>
              <w:rPr>
                <w:rFonts w:hint="eastAsia"/>
              </w:rPr>
              <w:t>7.1.6</w:t>
            </w:r>
            <w:r>
              <w:rPr>
                <w:rFonts w:hint="eastAsia"/>
              </w:rPr>
              <w:t>）</w:t>
            </w:r>
          </w:p>
        </w:tc>
        <w:tc>
          <w:tcPr>
            <w:tcW w:w="1592" w:type="dxa"/>
            <w:gridSpan w:val="3"/>
            <w:vMerge/>
            <w:shd w:val="clear" w:color="auto" w:fill="auto"/>
          </w:tcPr>
          <w:p w:rsidR="00A63FA2" w:rsidRDefault="00A63FA2"/>
        </w:tc>
      </w:tr>
      <w:tr w:rsidR="00A63FA2" w:rsidTr="00B70C69">
        <w:trPr>
          <w:gridBefore w:val="1"/>
          <w:wBefore w:w="14" w:type="dxa"/>
          <w:trHeight w:val="468"/>
        </w:trPr>
        <w:tc>
          <w:tcPr>
            <w:tcW w:w="2113" w:type="dxa"/>
            <w:vMerge w:val="restart"/>
          </w:tcPr>
          <w:p w:rsidR="00A63FA2" w:rsidRDefault="008A4483">
            <w:r>
              <w:rPr>
                <w:rFonts w:hint="eastAsia"/>
              </w:rPr>
              <w:t>前提方案（</w:t>
            </w:r>
            <w:r>
              <w:rPr>
                <w:rFonts w:hint="eastAsia"/>
              </w:rPr>
              <w:t>PRP</w:t>
            </w:r>
            <w:r>
              <w:rPr>
                <w:rFonts w:hint="eastAsia"/>
              </w:rPr>
              <w:t>）</w:t>
            </w:r>
          </w:p>
        </w:tc>
        <w:tc>
          <w:tcPr>
            <w:tcW w:w="994" w:type="dxa"/>
            <w:gridSpan w:val="3"/>
            <w:vMerge w:val="restart"/>
          </w:tcPr>
          <w:p w:rsidR="00A63FA2" w:rsidRDefault="008A4483">
            <w:r>
              <w:rPr>
                <w:rFonts w:hint="eastAsia"/>
              </w:rPr>
              <w:t>F8.2</w:t>
            </w:r>
          </w:p>
          <w:p w:rsidR="00A63FA2" w:rsidRDefault="00A63FA2"/>
        </w:tc>
        <w:tc>
          <w:tcPr>
            <w:tcW w:w="749" w:type="dxa"/>
          </w:tcPr>
          <w:p w:rsidR="00A63FA2" w:rsidRDefault="008A4483">
            <w:r>
              <w:rPr>
                <w:rFonts w:hint="eastAsia"/>
              </w:rPr>
              <w:t>文件名称</w:t>
            </w:r>
          </w:p>
        </w:tc>
        <w:tc>
          <w:tcPr>
            <w:tcW w:w="9252" w:type="dxa"/>
          </w:tcPr>
          <w:p w:rsidR="00A63FA2" w:rsidRDefault="008A4483">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1592"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9252" w:type="dxa"/>
            <w:shd w:val="clear" w:color="auto" w:fill="auto"/>
          </w:tcPr>
          <w:p w:rsidR="00A63FA2" w:rsidRDefault="008A4483">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A63FA2" w:rsidRDefault="008A4483">
            <w:pPr>
              <w:rPr>
                <w:u w:val="single"/>
              </w:rPr>
            </w:pPr>
            <w:r>
              <w:rPr>
                <w:rFonts w:hint="eastAsia"/>
              </w:rPr>
              <w:lastRenderedPageBreak/>
              <w:t>本企业的前提方案所依据的卫生规范：</w:t>
            </w:r>
            <w:r>
              <w:rPr>
                <w:rFonts w:hint="eastAsia"/>
                <w:u w:val="single"/>
              </w:rPr>
              <w:t xml:space="preserve">  </w:t>
            </w:r>
            <w:r>
              <w:rPr>
                <w:rFonts w:hint="eastAsia"/>
                <w:szCs w:val="21"/>
                <w:u w:val="single"/>
              </w:rPr>
              <w:t xml:space="preserve">GB/T 23887-2009 </w:t>
            </w:r>
            <w:r>
              <w:rPr>
                <w:rFonts w:hint="eastAsia"/>
                <w:szCs w:val="21"/>
                <w:u w:val="single"/>
              </w:rPr>
              <w:t>食品包装容器及材料生产企业通用良好操作规范</w:t>
            </w:r>
            <w:r>
              <w:rPr>
                <w:szCs w:val="21"/>
                <w:u w:val="single"/>
              </w:rPr>
              <w:t xml:space="preserve"> </w:t>
            </w:r>
            <w:r>
              <w:rPr>
                <w:rFonts w:hint="eastAsia"/>
                <w:szCs w:val="21"/>
                <w:u w:val="single"/>
              </w:rPr>
              <w:t xml:space="preserve"> </w:t>
            </w:r>
            <w:r>
              <w:rPr>
                <w:rFonts w:hint="eastAsia"/>
                <w:u w:val="single"/>
              </w:rPr>
              <w:t xml:space="preserve">                    </w:t>
            </w:r>
          </w:p>
          <w:p w:rsidR="00A63FA2" w:rsidRDefault="008A4483">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63FA2" w:rsidRDefault="00A63FA2"/>
          <w:p w:rsidR="00A63FA2" w:rsidRDefault="008A4483">
            <w:r>
              <w:rPr>
                <w:rFonts w:hint="eastAsia"/>
              </w:rPr>
              <w:t>内容包括：</w:t>
            </w:r>
          </w:p>
          <w:p w:rsidR="00A63FA2" w:rsidRDefault="008A4483">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63FA2" w:rsidRDefault="00A63FA2"/>
          <w:p w:rsidR="00A63FA2" w:rsidRDefault="008A4483">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63FA2" w:rsidRDefault="008A4483">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A63FA2"/>
          <w:p w:rsidR="00A63FA2" w:rsidRDefault="008A4483">
            <w:r>
              <w:rPr>
                <w:rFonts w:hint="eastAsia"/>
              </w:rPr>
              <w:t>该企业</w:t>
            </w:r>
            <w:r>
              <w:t>前提方案（</w:t>
            </w:r>
            <w:r>
              <w:t>PRPs</w:t>
            </w:r>
            <w:r>
              <w:t>）</w:t>
            </w:r>
            <w:r>
              <w:t xml:space="preserve"> </w:t>
            </w:r>
            <w:r>
              <w:rPr>
                <w:rFonts w:hint="eastAsia"/>
              </w:rPr>
              <w:t>符合下列要求</w:t>
            </w:r>
            <w:r>
              <w:t>：</w:t>
            </w:r>
          </w:p>
          <w:p w:rsidR="00A63FA2" w:rsidRDefault="008A4483">
            <w:r>
              <w:t xml:space="preserve">a) </w:t>
            </w:r>
            <w:r>
              <w:t>与组织及其在食品安全方面所处形势相适宜；</w:t>
            </w:r>
          </w:p>
          <w:p w:rsidR="00A63FA2" w:rsidRDefault="008A4483">
            <w:r>
              <w:t xml:space="preserve">b) </w:t>
            </w:r>
            <w:r>
              <w:t>与组织运行的规模和类型、</w:t>
            </w:r>
            <w:r>
              <w:t xml:space="preserve"> </w:t>
            </w:r>
            <w:r>
              <w:t>制造和（或）</w:t>
            </w:r>
            <w:r>
              <w:t xml:space="preserve"> </w:t>
            </w:r>
            <w:r>
              <w:t>处置的产品性质相适宜；</w:t>
            </w:r>
          </w:p>
          <w:p w:rsidR="00A63FA2" w:rsidRDefault="008A4483">
            <w:r>
              <w:t xml:space="preserve">c) </w:t>
            </w:r>
            <w:r>
              <w:t>在整个生产系统中实施，</w:t>
            </w:r>
            <w:r>
              <w:t xml:space="preserve"> </w:t>
            </w:r>
            <w:r>
              <w:t>无论作为通用方案还是适用于特定产品或生产线的专门方案；</w:t>
            </w:r>
          </w:p>
          <w:p w:rsidR="00A63FA2" w:rsidRDefault="008A4483">
            <w:r>
              <w:t xml:space="preserve">d) </w:t>
            </w:r>
            <w:r>
              <w:t>获得食品安全小组的批准。</w:t>
            </w:r>
            <w:r>
              <w:rPr>
                <w:rFonts w:hint="eastAsia"/>
              </w:rPr>
              <w:t>批准日期：</w:t>
            </w:r>
            <w:r>
              <w:rPr>
                <w:rFonts w:hint="eastAsia"/>
                <w:u w:val="single"/>
              </w:rPr>
              <w:t xml:space="preserve">    20</w:t>
            </w:r>
            <w:r>
              <w:rPr>
                <w:u w:val="single"/>
              </w:rPr>
              <w:t>2</w:t>
            </w:r>
            <w:r w:rsidR="00E3403D">
              <w:rPr>
                <w:rFonts w:hint="eastAsia"/>
                <w:u w:val="single"/>
              </w:rPr>
              <w:t>2</w:t>
            </w:r>
            <w:r>
              <w:rPr>
                <w:rFonts w:hint="eastAsia"/>
                <w:u w:val="single"/>
              </w:rPr>
              <w:t>年</w:t>
            </w:r>
            <w:r>
              <w:rPr>
                <w:rFonts w:hint="eastAsia"/>
                <w:u w:val="single"/>
              </w:rPr>
              <w:t>10</w:t>
            </w:r>
            <w:r>
              <w:rPr>
                <w:rFonts w:hint="eastAsia"/>
                <w:u w:val="single"/>
              </w:rPr>
              <w:t>月</w:t>
            </w:r>
            <w:r>
              <w:rPr>
                <w:rFonts w:hint="eastAsia"/>
                <w:u w:val="single"/>
              </w:rPr>
              <w:t>1</w:t>
            </w:r>
            <w:r w:rsidR="00E3403D">
              <w:rPr>
                <w:rFonts w:hint="eastAsia"/>
                <w:u w:val="single"/>
              </w:rPr>
              <w:t>0</w:t>
            </w:r>
            <w:r>
              <w:rPr>
                <w:rFonts w:hint="eastAsia"/>
                <w:u w:val="single"/>
              </w:rPr>
              <w:t>日</w:t>
            </w:r>
            <w:r>
              <w:rPr>
                <w:rFonts w:hint="eastAsia"/>
                <w:u w:val="single"/>
              </w:rPr>
              <w:t xml:space="preserve">         </w:t>
            </w:r>
          </w:p>
          <w:p w:rsidR="00A63FA2" w:rsidRDefault="00A63FA2">
            <w:pPr>
              <w:rPr>
                <w:highlight w:val="cyan"/>
              </w:rPr>
            </w:pPr>
          </w:p>
          <w:p w:rsidR="00A63FA2" w:rsidRDefault="008A4483">
            <w:r>
              <w:t xml:space="preserve">8. 2. 3 </w:t>
            </w:r>
            <w:r>
              <w:t>当选择和（或）</w:t>
            </w:r>
            <w:r>
              <w:t xml:space="preserve"> </w:t>
            </w:r>
            <w:r>
              <w:t>制定前提方案（</w:t>
            </w:r>
            <w:r>
              <w:t>PRPs</w:t>
            </w:r>
            <w:r>
              <w:t>）</w:t>
            </w:r>
            <w:r>
              <w:t xml:space="preserve"> </w:t>
            </w:r>
            <w:r>
              <w:t>时，</w:t>
            </w:r>
            <w:r>
              <w:t xml:space="preserve"> </w:t>
            </w:r>
            <w:r>
              <w:t>组织应考虑：</w:t>
            </w:r>
          </w:p>
          <w:p w:rsidR="00A63FA2" w:rsidRDefault="008A4483">
            <w:r>
              <w:t>1)</w:t>
            </w:r>
            <w:r>
              <w:rPr>
                <w:rFonts w:hint="eastAsia"/>
              </w:rPr>
              <w:t xml:space="preserve"> </w:t>
            </w:r>
            <w:r>
              <w:t xml:space="preserve"> ISO/TS 22002</w:t>
            </w:r>
            <w:r>
              <w:t>系列适用技术规范；</w:t>
            </w:r>
            <w:r>
              <w:t xml:space="preserve"> </w:t>
            </w:r>
          </w:p>
          <w:p w:rsidR="00A63FA2" w:rsidRDefault="008A4483">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A63FA2" w:rsidRDefault="008A4483">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A63FA2" w:rsidRDefault="008A4483">
            <w:pPr>
              <w:ind w:firstLineChars="200" w:firstLine="420"/>
            </w:pPr>
            <w:r>
              <w:rPr>
                <w:rFonts w:hint="eastAsia"/>
              </w:rPr>
              <w:sym w:font="Wingdings" w:char="00FE"/>
            </w:r>
            <w:r>
              <w:t>ISO/TS 22002</w:t>
            </w:r>
            <w:r>
              <w:rPr>
                <w:rFonts w:hint="eastAsia"/>
              </w:rPr>
              <w:t>-2</w:t>
            </w:r>
            <w:r>
              <w:rPr>
                <w:rFonts w:hint="eastAsia"/>
              </w:rPr>
              <w:t>《食品安全前提方案</w:t>
            </w:r>
            <w:r>
              <w:rPr>
                <w:rFonts w:hint="eastAsia"/>
              </w:rPr>
              <w:t xml:space="preserve"> </w:t>
            </w:r>
            <w:r>
              <w:rPr>
                <w:rFonts w:hint="eastAsia"/>
              </w:rPr>
              <w:t>食品包装制造》</w:t>
            </w:r>
          </w:p>
          <w:p w:rsidR="00A63FA2" w:rsidRDefault="008A4483">
            <w:r>
              <w:t>2</w:t>
            </w:r>
            <w:r>
              <w:t>）立法</w:t>
            </w:r>
            <w:r>
              <w:t>/</w:t>
            </w:r>
            <w:r>
              <w:t>执法要求和顾客要求；</w:t>
            </w:r>
          </w:p>
          <w:p w:rsidR="00A63FA2" w:rsidRDefault="008A4483">
            <w:pPr>
              <w:ind w:firstLineChars="200" w:firstLine="420"/>
            </w:pPr>
            <w:r>
              <w:rPr>
                <w:rFonts w:hint="eastAsia"/>
              </w:rPr>
              <w:sym w:font="Wingdings" w:char="00FE"/>
            </w:r>
            <w:r>
              <w:rPr>
                <w:rFonts w:hint="eastAsia"/>
              </w:rPr>
              <w:t>立法执法要求：满足相关法律法规要求</w:t>
            </w:r>
          </w:p>
          <w:p w:rsidR="00A63FA2" w:rsidRDefault="008A4483">
            <w:pPr>
              <w:ind w:firstLineChars="200" w:firstLine="420"/>
            </w:pPr>
            <w:r>
              <w:rPr>
                <w:rFonts w:hint="eastAsia"/>
              </w:rPr>
              <w:sym w:font="Wingdings" w:char="00FE"/>
            </w:r>
            <w:r>
              <w:rPr>
                <w:rFonts w:hint="eastAsia"/>
              </w:rPr>
              <w:t>顾客要求：满足产品安全卫生要求</w:t>
            </w:r>
          </w:p>
          <w:p w:rsidR="00A63FA2" w:rsidRDefault="008A4483">
            <w:r>
              <w:t>3</w:t>
            </w:r>
            <w:r>
              <w:t>）适用法典和指南。</w:t>
            </w:r>
          </w:p>
          <w:p w:rsidR="00A63FA2" w:rsidRDefault="008A4483">
            <w:pPr>
              <w:rPr>
                <w:highlight w:val="cyan"/>
              </w:rPr>
            </w:pPr>
            <w:r>
              <w:rPr>
                <w:rFonts w:hint="eastAsia"/>
              </w:rPr>
              <w:t xml:space="preserve"> </w:t>
            </w:r>
            <w:r>
              <w:t xml:space="preserve"> </w:t>
            </w:r>
            <w:r>
              <w:rPr>
                <w:rFonts w:hint="eastAsia"/>
              </w:rPr>
              <w:t>无</w:t>
            </w:r>
          </w:p>
        </w:tc>
        <w:tc>
          <w:tcPr>
            <w:tcW w:w="1592" w:type="dxa"/>
            <w:gridSpan w:val="3"/>
            <w:vMerge/>
          </w:tcPr>
          <w:p w:rsidR="00A63FA2" w:rsidRDefault="00A63FA2"/>
        </w:tc>
      </w:tr>
      <w:tr w:rsidR="00A63FA2" w:rsidTr="00B70C69">
        <w:trPr>
          <w:trHeight w:val="468"/>
        </w:trPr>
        <w:tc>
          <w:tcPr>
            <w:tcW w:w="2159" w:type="dxa"/>
            <w:gridSpan w:val="3"/>
            <w:vMerge w:val="restart"/>
          </w:tcPr>
          <w:p w:rsidR="00A63FA2" w:rsidRDefault="008A4483">
            <w:r>
              <w:rPr>
                <w:rFonts w:hint="eastAsia"/>
              </w:rPr>
              <w:lastRenderedPageBreak/>
              <w:t>可追溯性</w:t>
            </w:r>
          </w:p>
        </w:tc>
        <w:tc>
          <w:tcPr>
            <w:tcW w:w="949" w:type="dxa"/>
            <w:vMerge w:val="restart"/>
          </w:tcPr>
          <w:p w:rsidR="00A63FA2" w:rsidRDefault="008A4483">
            <w:r>
              <w:rPr>
                <w:rFonts w:hint="eastAsia"/>
              </w:rPr>
              <w:t>F8.3</w:t>
            </w:r>
          </w:p>
          <w:p w:rsidR="00A63FA2" w:rsidRDefault="00A63FA2"/>
        </w:tc>
        <w:tc>
          <w:tcPr>
            <w:tcW w:w="762" w:type="dxa"/>
            <w:gridSpan w:val="2"/>
          </w:tcPr>
          <w:p w:rsidR="00A63FA2" w:rsidRDefault="008A4483">
            <w:r>
              <w:rPr>
                <w:rFonts w:hint="eastAsia"/>
              </w:rPr>
              <w:t>文件名称</w:t>
            </w:r>
          </w:p>
        </w:tc>
        <w:tc>
          <w:tcPr>
            <w:tcW w:w="9710" w:type="dxa"/>
            <w:gridSpan w:val="3"/>
          </w:tcPr>
          <w:p w:rsidR="00A63FA2" w:rsidRDefault="008A4483">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《产品标识和可追溯管理程序》、</w:t>
            </w:r>
            <w:r>
              <w:rPr>
                <w:rFonts w:hint="eastAsia"/>
              </w:rPr>
              <w:sym w:font="Wingdings" w:char="00FE"/>
            </w:r>
            <w:r>
              <w:rPr>
                <w:rFonts w:hint="eastAsia"/>
              </w:rPr>
              <w:t>《前提方案》、</w:t>
            </w:r>
            <w:r>
              <w:rPr>
                <w:rFonts w:hint="eastAsia"/>
              </w:rPr>
              <w:sym w:font="Wingdings" w:char="00FE"/>
            </w:r>
            <w:r>
              <w:rPr>
                <w:rFonts w:hint="eastAsia"/>
              </w:rPr>
              <w:t>《样品控制程序》</w:t>
            </w:r>
          </w:p>
        </w:tc>
        <w:tc>
          <w:tcPr>
            <w:tcW w:w="1134" w:type="dxa"/>
            <w:vMerge w:val="restart"/>
          </w:tcPr>
          <w:p w:rsidR="00A63FA2" w:rsidRDefault="008A4483">
            <w:r>
              <w:rPr>
                <w:rFonts w:hint="eastAsia"/>
              </w:rPr>
              <w:sym w:font="Wingdings" w:char="00FE"/>
            </w:r>
            <w:r>
              <w:rPr>
                <w:rFonts w:hint="eastAsia"/>
              </w:rPr>
              <w:t>符合</w:t>
            </w:r>
            <w:r>
              <w:rPr>
                <w:rFonts w:hint="eastAsia"/>
              </w:rPr>
              <w:t xml:space="preserve"> </w:t>
            </w:r>
          </w:p>
          <w:p w:rsidR="00A63FA2" w:rsidRDefault="008A4483">
            <w:r>
              <w:rPr>
                <w:rFonts w:hint="eastAsia"/>
              </w:rPr>
              <w:sym w:font="Wingdings" w:char="00A8"/>
            </w:r>
            <w:r>
              <w:rPr>
                <w:rFonts w:hint="eastAsia"/>
              </w:rPr>
              <w:t>不符合</w:t>
            </w:r>
          </w:p>
          <w:p w:rsidR="00A63FA2" w:rsidRDefault="00A63FA2"/>
        </w:tc>
      </w:tr>
      <w:tr w:rsidR="00A63FA2" w:rsidTr="00B70C69">
        <w:trPr>
          <w:trHeight w:val="965"/>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运行证据</w:t>
            </w:r>
          </w:p>
        </w:tc>
        <w:tc>
          <w:tcPr>
            <w:tcW w:w="9710" w:type="dxa"/>
            <w:gridSpan w:val="3"/>
          </w:tcPr>
          <w:p w:rsidR="00A63FA2" w:rsidRDefault="008A4483">
            <w:r>
              <w:rPr>
                <w:rFonts w:hint="eastAsia"/>
              </w:rPr>
              <w:t>在建立和实施可追溯性体系时，考虑了以下内容：</w:t>
            </w:r>
          </w:p>
          <w:p w:rsidR="00A63FA2" w:rsidRDefault="008A4483">
            <w:r>
              <w:rPr>
                <w:rFonts w:hint="eastAsia"/>
              </w:rPr>
              <w:t xml:space="preserve"> </w:t>
            </w:r>
            <w:r>
              <w:rPr>
                <w:rFonts w:hint="eastAsia"/>
              </w:rPr>
              <w:sym w:font="Wingdings" w:char="00FE"/>
            </w:r>
            <w:r>
              <w:rPr>
                <w:rFonts w:hint="eastAsia"/>
              </w:rPr>
              <w:t>接收物料、配料、中间产品</w:t>
            </w:r>
            <w:proofErr w:type="gramStart"/>
            <w:r>
              <w:rPr>
                <w:rFonts w:hint="eastAsia"/>
              </w:rPr>
              <w:t>批量与</w:t>
            </w:r>
            <w:proofErr w:type="gramEnd"/>
            <w:r>
              <w:rPr>
                <w:rFonts w:hint="eastAsia"/>
              </w:rPr>
              <w:t>最终产品的关系；</w:t>
            </w:r>
          </w:p>
          <w:p w:rsidR="00A63FA2" w:rsidRDefault="008A4483">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A63FA2" w:rsidRDefault="008A4483">
            <w:r>
              <w:rPr>
                <w:rFonts w:hint="eastAsia"/>
              </w:rPr>
              <w:t xml:space="preserve"> </w:t>
            </w:r>
            <w:r>
              <w:rPr>
                <w:rFonts w:hint="eastAsia"/>
              </w:rPr>
              <w:sym w:font="Wingdings" w:char="00FE"/>
            </w:r>
            <w:r>
              <w:rPr>
                <w:rFonts w:hint="eastAsia"/>
              </w:rPr>
              <w:t>最终产品的分销。</w:t>
            </w:r>
          </w:p>
          <w:p w:rsidR="00A63FA2" w:rsidRDefault="008A4483">
            <w:r>
              <w:rPr>
                <w:rFonts w:hint="eastAsia"/>
              </w:rPr>
              <w:t xml:space="preserve">  </w:t>
            </w:r>
          </w:p>
          <w:p w:rsidR="00A63FA2" w:rsidRDefault="008A4483">
            <w:r>
              <w:rPr>
                <w:rFonts w:hint="eastAsia"/>
              </w:rPr>
              <w:t>原材料的唯一性标识方式：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半成品的唯一性标识方式：</w:t>
            </w:r>
            <w:r>
              <w:rPr>
                <w:rFonts w:hint="eastAsia"/>
              </w:rPr>
              <w:t xml:space="preserve"> </w:t>
            </w:r>
            <w:r>
              <w:rPr>
                <w:rFonts w:hint="eastAsia"/>
              </w:rPr>
              <w:t>（不涉及）</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A63FA2" w:rsidRDefault="00A63FA2">
            <w:pPr>
              <w:pStyle w:val="2"/>
            </w:pPr>
          </w:p>
          <w:p w:rsidR="00A63FA2" w:rsidRDefault="008A4483">
            <w:r>
              <w:rPr>
                <w:rFonts w:hint="eastAsia"/>
              </w:rPr>
              <w:t>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proofErr w:type="gramStart"/>
            <w:r>
              <w:rPr>
                <w:rFonts w:hint="eastAsia"/>
              </w:rPr>
              <w:t>二维码</w:t>
            </w:r>
            <w:proofErr w:type="gramEnd"/>
            <w:r>
              <w:rPr>
                <w:rFonts w:hint="eastAsia"/>
              </w:rPr>
              <w:t xml:space="preserve"> </w:t>
            </w:r>
            <w:r>
              <w:rPr>
                <w:rFonts w:hint="eastAsia"/>
              </w:rPr>
              <w:sym w:font="Wingdings" w:char="00A8"/>
            </w:r>
            <w:r>
              <w:rPr>
                <w:rFonts w:hint="eastAsia"/>
              </w:rPr>
              <w:t>其他</w:t>
            </w:r>
          </w:p>
          <w:p w:rsidR="00A63FA2" w:rsidRDefault="00A63FA2"/>
          <w:p w:rsidR="00A63FA2" w:rsidRDefault="00A63FA2">
            <w:pPr>
              <w:pStyle w:val="a9"/>
            </w:pPr>
          </w:p>
          <w:p w:rsidR="00A63FA2" w:rsidRDefault="008A4483">
            <w:r>
              <w:rPr>
                <w:rFonts w:hint="eastAsia"/>
              </w:rPr>
              <w:t>组织于</w:t>
            </w:r>
            <w:r>
              <w:rPr>
                <w:rFonts w:hint="eastAsia"/>
                <w:szCs w:val="21"/>
                <w:u w:val="single"/>
              </w:rPr>
              <w:t xml:space="preserve">  202</w:t>
            </w:r>
            <w:r w:rsidR="00685C49">
              <w:rPr>
                <w:rFonts w:hint="eastAsia"/>
                <w:szCs w:val="21"/>
                <w:u w:val="single"/>
              </w:rPr>
              <w:t>2</w:t>
            </w:r>
            <w:r>
              <w:rPr>
                <w:rFonts w:hint="eastAsia"/>
                <w:szCs w:val="21"/>
                <w:u w:val="single"/>
              </w:rPr>
              <w:t xml:space="preserve"> </w:t>
            </w:r>
            <w:r>
              <w:rPr>
                <w:rFonts w:hint="eastAsia"/>
                <w:szCs w:val="21"/>
              </w:rPr>
              <w:t>年</w:t>
            </w:r>
            <w:r w:rsidR="00685C49">
              <w:rPr>
                <w:rFonts w:hint="eastAsia"/>
                <w:szCs w:val="21"/>
                <w:u w:val="single"/>
              </w:rPr>
              <w:t xml:space="preserve"> 12</w:t>
            </w:r>
            <w:r>
              <w:rPr>
                <w:rFonts w:hint="eastAsia"/>
                <w:szCs w:val="21"/>
                <w:u w:val="single"/>
              </w:rPr>
              <w:t xml:space="preserve"> </w:t>
            </w:r>
            <w:r>
              <w:rPr>
                <w:rFonts w:hint="eastAsia"/>
                <w:szCs w:val="21"/>
              </w:rPr>
              <w:t>月</w:t>
            </w:r>
            <w:r w:rsidR="00685C49">
              <w:rPr>
                <w:rFonts w:hint="eastAsia"/>
                <w:szCs w:val="21"/>
                <w:u w:val="single"/>
              </w:rPr>
              <w:t xml:space="preserve"> 20</w:t>
            </w:r>
            <w:r>
              <w:rPr>
                <w:rFonts w:hint="eastAsia"/>
                <w:szCs w:val="21"/>
                <w:u w:val="single"/>
              </w:rPr>
              <w:t xml:space="preserve"> </w:t>
            </w:r>
            <w:r>
              <w:rPr>
                <w:rFonts w:hint="eastAsia"/>
                <w:szCs w:val="21"/>
              </w:rPr>
              <w:t>日</w:t>
            </w:r>
            <w:r>
              <w:rPr>
                <w:rFonts w:hint="eastAsia"/>
              </w:rPr>
              <w:t>验证和测试可追溯性体系的有效性。</w:t>
            </w:r>
          </w:p>
          <w:p w:rsidR="00A63FA2" w:rsidRDefault="008A4483">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8"/>
              <w:tblW w:w="9455" w:type="dxa"/>
              <w:tblLayout w:type="fixed"/>
              <w:tblLook w:val="04A0" w:firstRow="1" w:lastRow="0" w:firstColumn="1" w:lastColumn="0" w:noHBand="0" w:noVBand="1"/>
            </w:tblPr>
            <w:tblGrid>
              <w:gridCol w:w="1197"/>
              <w:gridCol w:w="2080"/>
              <w:gridCol w:w="1228"/>
              <w:gridCol w:w="1145"/>
              <w:gridCol w:w="828"/>
              <w:gridCol w:w="709"/>
              <w:gridCol w:w="2268"/>
            </w:tblGrid>
            <w:tr w:rsidR="00A63FA2" w:rsidTr="00685C49">
              <w:tc>
                <w:tcPr>
                  <w:tcW w:w="1197" w:type="dxa"/>
                </w:tcPr>
                <w:p w:rsidR="00A63FA2" w:rsidRDefault="008A4483">
                  <w:r>
                    <w:rPr>
                      <w:rFonts w:hint="eastAsia"/>
                    </w:rPr>
                    <w:t>产品批号</w:t>
                  </w:r>
                </w:p>
              </w:tc>
              <w:tc>
                <w:tcPr>
                  <w:tcW w:w="2080" w:type="dxa"/>
                </w:tcPr>
                <w:p w:rsidR="00A63FA2" w:rsidRDefault="008A4483">
                  <w:r>
                    <w:rPr>
                      <w:rFonts w:hint="eastAsia"/>
                    </w:rPr>
                    <w:t>不合格简述</w:t>
                  </w:r>
                </w:p>
              </w:tc>
              <w:tc>
                <w:tcPr>
                  <w:tcW w:w="1228" w:type="dxa"/>
                </w:tcPr>
                <w:p w:rsidR="00A63FA2" w:rsidRDefault="008A4483">
                  <w:r>
                    <w:t>生产记录</w:t>
                  </w:r>
                  <w:r>
                    <w:rPr>
                      <w:rFonts w:hint="eastAsia"/>
                    </w:rPr>
                    <w:t>情况</w:t>
                  </w:r>
                </w:p>
              </w:tc>
              <w:tc>
                <w:tcPr>
                  <w:tcW w:w="1145" w:type="dxa"/>
                </w:tcPr>
                <w:p w:rsidR="00A63FA2" w:rsidRDefault="008A4483">
                  <w:r>
                    <w:t>检验记录</w:t>
                  </w:r>
                  <w:r>
                    <w:rPr>
                      <w:rFonts w:hint="eastAsia"/>
                    </w:rPr>
                    <w:t>情况</w:t>
                  </w:r>
                </w:p>
              </w:tc>
              <w:tc>
                <w:tcPr>
                  <w:tcW w:w="828" w:type="dxa"/>
                </w:tcPr>
                <w:p w:rsidR="00A63FA2" w:rsidRDefault="008A4483">
                  <w:r>
                    <w:t>采购记录</w:t>
                  </w:r>
                  <w:r>
                    <w:rPr>
                      <w:rFonts w:hint="eastAsia"/>
                    </w:rPr>
                    <w:t>情况</w:t>
                  </w:r>
                </w:p>
              </w:tc>
              <w:tc>
                <w:tcPr>
                  <w:tcW w:w="709" w:type="dxa"/>
                </w:tcPr>
                <w:p w:rsidR="00A63FA2" w:rsidRDefault="008A4483">
                  <w:r>
                    <w:t>产品留样</w:t>
                  </w:r>
                  <w:r>
                    <w:rPr>
                      <w:rFonts w:hint="eastAsia"/>
                    </w:rPr>
                    <w:t>确认</w:t>
                  </w:r>
                </w:p>
              </w:tc>
              <w:tc>
                <w:tcPr>
                  <w:tcW w:w="2268" w:type="dxa"/>
                </w:tcPr>
                <w:p w:rsidR="00A63FA2" w:rsidRDefault="008A4483">
                  <w:r>
                    <w:t>销售记录</w:t>
                  </w:r>
                  <w:r>
                    <w:rPr>
                      <w:rFonts w:hint="eastAsia"/>
                    </w:rPr>
                    <w:t>追踪</w:t>
                  </w:r>
                </w:p>
              </w:tc>
            </w:tr>
            <w:tr w:rsidR="00A63FA2" w:rsidTr="00685C49">
              <w:tc>
                <w:tcPr>
                  <w:tcW w:w="1197" w:type="dxa"/>
                </w:tcPr>
                <w:p w:rsidR="00A63FA2" w:rsidRDefault="00B70C69">
                  <w:r>
                    <w:rPr>
                      <w:rFonts w:hint="eastAsia"/>
                      <w:kern w:val="0"/>
                      <w:sz w:val="20"/>
                    </w:rPr>
                    <w:t>FLCY-CG-022</w:t>
                  </w:r>
                </w:p>
              </w:tc>
              <w:tc>
                <w:tcPr>
                  <w:tcW w:w="2080" w:type="dxa"/>
                </w:tcPr>
                <w:p w:rsidR="00B70C69" w:rsidRDefault="00B70C69" w:rsidP="00B70C69">
                  <w:pPr>
                    <w:pStyle w:val="1"/>
                    <w:ind w:firstLine="400"/>
                    <w:rPr>
                      <w:kern w:val="0"/>
                      <w:sz w:val="20"/>
                    </w:rPr>
                  </w:pPr>
                  <w:r>
                    <w:rPr>
                      <w:rFonts w:hint="eastAsia"/>
                      <w:kern w:val="0"/>
                      <w:sz w:val="20"/>
                    </w:rPr>
                    <w:t>2022-12-20</w:t>
                  </w:r>
                  <w:r>
                    <w:rPr>
                      <w:rFonts w:hint="eastAsia"/>
                      <w:kern w:val="0"/>
                      <w:sz w:val="20"/>
                    </w:rPr>
                    <w:t>日</w:t>
                  </w:r>
                  <w:r>
                    <w:rPr>
                      <w:rFonts w:hint="eastAsia"/>
                      <w:kern w:val="0"/>
                      <w:sz w:val="20"/>
                    </w:rPr>
                    <w:t>10</w:t>
                  </w:r>
                  <w:r>
                    <w:rPr>
                      <w:rFonts w:hint="eastAsia"/>
                      <w:kern w:val="0"/>
                      <w:sz w:val="20"/>
                    </w:rPr>
                    <w:t>时</w:t>
                  </w:r>
                  <w:r>
                    <w:rPr>
                      <w:rFonts w:hint="eastAsia"/>
                      <w:kern w:val="0"/>
                      <w:sz w:val="20"/>
                    </w:rPr>
                    <w:t>20</w:t>
                  </w:r>
                  <w:r>
                    <w:rPr>
                      <w:rFonts w:hint="eastAsia"/>
                      <w:kern w:val="0"/>
                      <w:sz w:val="20"/>
                    </w:rPr>
                    <w:t>分，服务人员接到产品不安全的信息：</w:t>
                  </w:r>
                  <w:r>
                    <w:rPr>
                      <w:rFonts w:hint="eastAsia"/>
                      <w:color w:val="000000"/>
                      <w:szCs w:val="21"/>
                    </w:rPr>
                    <w:t>陶瓷酒瓶</w:t>
                  </w:r>
                  <w:r>
                    <w:rPr>
                      <w:color w:val="000000"/>
                      <w:szCs w:val="21"/>
                    </w:rPr>
                    <w:t>的</w:t>
                  </w:r>
                  <w:r>
                    <w:rPr>
                      <w:rFonts w:hint="eastAsia"/>
                      <w:color w:val="000000"/>
                      <w:szCs w:val="21"/>
                    </w:rPr>
                    <w:t>铅、镉重金属残留严重超标</w:t>
                  </w:r>
                  <w:r>
                    <w:rPr>
                      <w:rFonts w:hint="eastAsia"/>
                      <w:kern w:val="0"/>
                      <w:sz w:val="20"/>
                    </w:rPr>
                    <w:t>（公司某地区某客户进行投诉的产品名称、批号、事件描述）；</w:t>
                  </w:r>
                </w:p>
                <w:p w:rsidR="00A63FA2" w:rsidRPr="00B70C69" w:rsidRDefault="00A63FA2">
                  <w:pPr>
                    <w:pStyle w:val="2"/>
                  </w:pPr>
                </w:p>
                <w:p w:rsidR="00A63FA2" w:rsidRDefault="00A63FA2"/>
              </w:tc>
              <w:tc>
                <w:tcPr>
                  <w:tcW w:w="1228" w:type="dxa"/>
                </w:tcPr>
                <w:p w:rsidR="00A63FA2" w:rsidRDefault="00B70C69">
                  <w:r>
                    <w:rPr>
                      <w:rFonts w:hint="eastAsia"/>
                      <w:kern w:val="0"/>
                      <w:sz w:val="20"/>
                    </w:rPr>
                    <w:t>2020-11-09</w:t>
                  </w:r>
                </w:p>
              </w:tc>
              <w:tc>
                <w:tcPr>
                  <w:tcW w:w="1145" w:type="dxa"/>
                </w:tcPr>
                <w:p w:rsidR="00A63FA2" w:rsidRDefault="00B70C69" w:rsidP="00B70C69">
                  <w:r>
                    <w:rPr>
                      <w:rFonts w:hint="eastAsia"/>
                      <w:kern w:val="0"/>
                      <w:sz w:val="20"/>
                    </w:rPr>
                    <w:t>2020-11-09</w:t>
                  </w:r>
                </w:p>
              </w:tc>
              <w:tc>
                <w:tcPr>
                  <w:tcW w:w="828" w:type="dxa"/>
                </w:tcPr>
                <w:p w:rsidR="00A63FA2" w:rsidRDefault="00B70C69">
                  <w:r>
                    <w:rPr>
                      <w:rFonts w:hint="eastAsia"/>
                      <w:kern w:val="0"/>
                      <w:sz w:val="20"/>
                    </w:rPr>
                    <w:t>2020-11-09</w:t>
                  </w:r>
                </w:p>
              </w:tc>
              <w:tc>
                <w:tcPr>
                  <w:tcW w:w="709" w:type="dxa"/>
                </w:tcPr>
                <w:p w:rsidR="00A63FA2" w:rsidRDefault="008A4483">
                  <w:r>
                    <w:rPr>
                      <w:rFonts w:hint="eastAsia"/>
                    </w:rPr>
                    <w:t>已确认</w:t>
                  </w:r>
                </w:p>
              </w:tc>
              <w:tc>
                <w:tcPr>
                  <w:tcW w:w="2268" w:type="dxa"/>
                </w:tcPr>
                <w:p w:rsidR="00B70C69" w:rsidRDefault="00B70C69" w:rsidP="00B70C69">
                  <w:pPr>
                    <w:rPr>
                      <w:kern w:val="0"/>
                      <w:sz w:val="20"/>
                    </w:rPr>
                  </w:pPr>
                  <w:r>
                    <w:rPr>
                      <w:rFonts w:hint="eastAsia"/>
                      <w:kern w:val="0"/>
                      <w:sz w:val="20"/>
                    </w:rPr>
                    <w:t>2022-12-20</w:t>
                  </w:r>
                  <w:r>
                    <w:rPr>
                      <w:rFonts w:hint="eastAsia"/>
                      <w:kern w:val="0"/>
                      <w:sz w:val="20"/>
                    </w:rPr>
                    <w:t>日</w:t>
                  </w:r>
                  <w:r>
                    <w:rPr>
                      <w:rFonts w:hint="eastAsia"/>
                      <w:kern w:val="0"/>
                      <w:sz w:val="20"/>
                    </w:rPr>
                    <w:t>11</w:t>
                  </w:r>
                  <w:r>
                    <w:rPr>
                      <w:rFonts w:hint="eastAsia"/>
                      <w:kern w:val="0"/>
                      <w:sz w:val="20"/>
                    </w:rPr>
                    <w:t>时</w:t>
                  </w:r>
                  <w:r>
                    <w:rPr>
                      <w:rFonts w:hint="eastAsia"/>
                      <w:kern w:val="0"/>
                      <w:sz w:val="20"/>
                    </w:rPr>
                    <w:t>30</w:t>
                  </w:r>
                  <w:r>
                    <w:rPr>
                      <w:rFonts w:hint="eastAsia"/>
                      <w:kern w:val="0"/>
                      <w:sz w:val="20"/>
                    </w:rPr>
                    <w:t>分，将不安全产品全部运输返回公司（各销售客户返回的产品名称、数量、批号及回收比例）；</w:t>
                  </w:r>
                  <w:r>
                    <w:rPr>
                      <w:rFonts w:hint="eastAsia"/>
                      <w:kern w:val="0"/>
                      <w:sz w:val="20"/>
                    </w:rPr>
                    <w:t xml:space="preserve">   2022-12-20</w:t>
                  </w:r>
                  <w:r>
                    <w:rPr>
                      <w:rFonts w:hint="eastAsia"/>
                      <w:kern w:val="0"/>
                      <w:sz w:val="20"/>
                    </w:rPr>
                    <w:t>日</w:t>
                  </w:r>
                  <w:r>
                    <w:rPr>
                      <w:rFonts w:hint="eastAsia"/>
                      <w:kern w:val="0"/>
                      <w:sz w:val="20"/>
                    </w:rPr>
                    <w:t>14</w:t>
                  </w:r>
                  <w:r>
                    <w:rPr>
                      <w:rFonts w:hint="eastAsia"/>
                      <w:kern w:val="0"/>
                      <w:sz w:val="20"/>
                    </w:rPr>
                    <w:t>时</w:t>
                  </w:r>
                  <w:r>
                    <w:rPr>
                      <w:rFonts w:hint="eastAsia"/>
                      <w:kern w:val="0"/>
                      <w:sz w:val="20"/>
                    </w:rPr>
                    <w:t>30</w:t>
                  </w:r>
                  <w:r>
                    <w:rPr>
                      <w:rFonts w:hint="eastAsia"/>
                      <w:kern w:val="0"/>
                      <w:sz w:val="20"/>
                    </w:rPr>
                    <w:t>分日时分，所有产品经生产部检验确认退库（检验确认单）；</w:t>
                  </w:r>
                </w:p>
                <w:p w:rsidR="00A63FA2" w:rsidRPr="00B70C69" w:rsidRDefault="00B70C69" w:rsidP="00B70C69">
                  <w:pPr>
                    <w:ind w:firstLine="384"/>
                  </w:pPr>
                  <w:r>
                    <w:rPr>
                      <w:rFonts w:hint="eastAsia"/>
                      <w:kern w:val="0"/>
                      <w:sz w:val="20"/>
                    </w:rPr>
                    <w:t xml:space="preserve"> 2022-12-20</w:t>
                  </w:r>
                  <w:r>
                    <w:rPr>
                      <w:rFonts w:hint="eastAsia"/>
                      <w:kern w:val="0"/>
                      <w:sz w:val="20"/>
                    </w:rPr>
                    <w:t>日</w:t>
                  </w:r>
                  <w:r>
                    <w:rPr>
                      <w:rFonts w:hint="eastAsia"/>
                      <w:kern w:val="0"/>
                      <w:sz w:val="20"/>
                    </w:rPr>
                    <w:t>14</w:t>
                  </w:r>
                  <w:r>
                    <w:rPr>
                      <w:rFonts w:hint="eastAsia"/>
                      <w:kern w:val="0"/>
                      <w:sz w:val="20"/>
                    </w:rPr>
                    <w:t>时</w:t>
                  </w:r>
                  <w:r>
                    <w:rPr>
                      <w:rFonts w:hint="eastAsia"/>
                      <w:kern w:val="0"/>
                      <w:sz w:val="20"/>
                    </w:rPr>
                    <w:t>30</w:t>
                  </w:r>
                  <w:r>
                    <w:rPr>
                      <w:rFonts w:hint="eastAsia"/>
                      <w:kern w:val="0"/>
                      <w:sz w:val="20"/>
                    </w:rPr>
                    <w:t>分日时分，行政部对退回产品设置专用货位隔离存放，并设置退库台账；</w:t>
                  </w:r>
                </w:p>
              </w:tc>
            </w:tr>
          </w:tbl>
          <w:p w:rsidR="00A63FA2" w:rsidRDefault="00A63FA2"/>
          <w:p w:rsidR="00A63FA2" w:rsidRDefault="008A4483">
            <w:r>
              <w:rPr>
                <w:rFonts w:hint="eastAsia"/>
              </w:rPr>
              <w:t>可追溯性系统证据的保留期限</w:t>
            </w:r>
            <w:r>
              <w:rPr>
                <w:rFonts w:hint="eastAsia"/>
              </w:rPr>
              <w:t xml:space="preserve"> </w:t>
            </w:r>
            <w:r>
              <w:rPr>
                <w:rFonts w:hint="eastAsia"/>
                <w:u w:val="single"/>
              </w:rPr>
              <w:t xml:space="preserve">36 </w:t>
            </w:r>
            <w:proofErr w:type="gramStart"/>
            <w:r>
              <w:rPr>
                <w:rFonts w:hint="eastAsia"/>
              </w:rPr>
              <w:t>个</w:t>
            </w:r>
            <w:proofErr w:type="gramEnd"/>
            <w:r>
              <w:rPr>
                <w:rFonts w:hint="eastAsia"/>
              </w:rPr>
              <w:t>月，至少包括产品的保质期</w:t>
            </w:r>
            <w:r>
              <w:rPr>
                <w:rFonts w:hint="eastAsia"/>
                <w:u w:val="single"/>
              </w:rPr>
              <w:t xml:space="preserve">   </w:t>
            </w:r>
            <w:r>
              <w:rPr>
                <w:rFonts w:hint="eastAsia"/>
                <w:b/>
                <w:bCs/>
                <w:u w:val="single"/>
              </w:rPr>
              <w:t>24</w:t>
            </w:r>
            <w:r>
              <w:rPr>
                <w:rFonts w:hint="eastAsia"/>
                <w:u w:val="single"/>
              </w:rPr>
              <w:t xml:space="preserve">  </w:t>
            </w:r>
            <w:proofErr w:type="gramStart"/>
            <w:r>
              <w:rPr>
                <w:rFonts w:hint="eastAsia"/>
              </w:rPr>
              <w:t>个</w:t>
            </w:r>
            <w:proofErr w:type="gramEnd"/>
            <w:r>
              <w:rPr>
                <w:rFonts w:hint="eastAsia"/>
              </w:rPr>
              <w:t>月。</w:t>
            </w:r>
          </w:p>
          <w:p w:rsidR="00A63FA2" w:rsidRDefault="00A63FA2"/>
          <w:p w:rsidR="00A63FA2" w:rsidRDefault="008A4483">
            <w:r>
              <w:rPr>
                <w:rFonts w:hint="eastAsia"/>
              </w:rPr>
              <w:t>产品留样（适用时）</w:t>
            </w:r>
          </w:p>
          <w:p w:rsidR="00A63FA2" w:rsidRDefault="008A4483">
            <w:r>
              <w:rPr>
                <w:rFonts w:hint="eastAsia"/>
              </w:rPr>
              <w:t>抽查产品留样记录：</w:t>
            </w:r>
          </w:p>
          <w:tbl>
            <w:tblPr>
              <w:tblStyle w:val="a8"/>
              <w:tblW w:w="9043" w:type="dxa"/>
              <w:tblLayout w:type="fixed"/>
              <w:tblLook w:val="04A0" w:firstRow="1" w:lastRow="0" w:firstColumn="1" w:lastColumn="0" w:noHBand="0" w:noVBand="1"/>
            </w:tblPr>
            <w:tblGrid>
              <w:gridCol w:w="1808"/>
              <w:gridCol w:w="1808"/>
              <w:gridCol w:w="1809"/>
              <w:gridCol w:w="1809"/>
              <w:gridCol w:w="1809"/>
            </w:tblGrid>
            <w:tr w:rsidR="00A63FA2">
              <w:tc>
                <w:tcPr>
                  <w:tcW w:w="1808" w:type="dxa"/>
                </w:tcPr>
                <w:p w:rsidR="00A63FA2" w:rsidRDefault="008A4483">
                  <w:r>
                    <w:rPr>
                      <w:rFonts w:hint="eastAsia"/>
                    </w:rPr>
                    <w:t>产品名称</w:t>
                  </w:r>
                </w:p>
              </w:tc>
              <w:tc>
                <w:tcPr>
                  <w:tcW w:w="1808" w:type="dxa"/>
                </w:tcPr>
                <w:p w:rsidR="00A63FA2" w:rsidRDefault="008A4483">
                  <w:r>
                    <w:rPr>
                      <w:rFonts w:hint="eastAsia"/>
                    </w:rPr>
                    <w:t>规格</w:t>
                  </w:r>
                </w:p>
              </w:tc>
              <w:tc>
                <w:tcPr>
                  <w:tcW w:w="1809" w:type="dxa"/>
                </w:tcPr>
                <w:p w:rsidR="00A63FA2" w:rsidRDefault="008A4483">
                  <w:r>
                    <w:rPr>
                      <w:rFonts w:hint="eastAsia"/>
                    </w:rPr>
                    <w:t>生产日期</w:t>
                  </w:r>
                </w:p>
              </w:tc>
              <w:tc>
                <w:tcPr>
                  <w:tcW w:w="1809" w:type="dxa"/>
                </w:tcPr>
                <w:p w:rsidR="00A63FA2" w:rsidRDefault="008A4483">
                  <w:r>
                    <w:rPr>
                      <w:rFonts w:hint="eastAsia"/>
                    </w:rPr>
                    <w:t>保存期限</w:t>
                  </w:r>
                </w:p>
              </w:tc>
              <w:tc>
                <w:tcPr>
                  <w:tcW w:w="1809" w:type="dxa"/>
                </w:tcPr>
                <w:p w:rsidR="00A63FA2" w:rsidRDefault="008A4483">
                  <w:r>
                    <w:rPr>
                      <w:rFonts w:hint="eastAsia"/>
                    </w:rPr>
                    <w:t>保存状态</w:t>
                  </w:r>
                </w:p>
              </w:tc>
            </w:tr>
            <w:tr w:rsidR="00A63FA2">
              <w:tc>
                <w:tcPr>
                  <w:tcW w:w="1808" w:type="dxa"/>
                </w:tcPr>
                <w:p w:rsidR="00A63FA2" w:rsidRDefault="00E40FF1">
                  <w:r>
                    <w:rPr>
                      <w:rFonts w:hint="eastAsia"/>
                    </w:rPr>
                    <w:lastRenderedPageBreak/>
                    <w:t>乾隆钓台（</w:t>
                  </w:r>
                  <w:r>
                    <w:rPr>
                      <w:rFonts w:hint="eastAsia"/>
                    </w:rPr>
                    <w:t>500ml</w:t>
                  </w:r>
                  <w:r>
                    <w:rPr>
                      <w:rFonts w:hint="eastAsia"/>
                    </w:rPr>
                    <w:t>）</w:t>
                  </w:r>
                </w:p>
              </w:tc>
              <w:tc>
                <w:tcPr>
                  <w:tcW w:w="1808" w:type="dxa"/>
                </w:tcPr>
                <w:p w:rsidR="00A63FA2" w:rsidRDefault="00E40FF1">
                  <w:r>
                    <w:rPr>
                      <w:rFonts w:hint="eastAsia"/>
                    </w:rPr>
                    <w:t>500ml</w:t>
                  </w:r>
                </w:p>
              </w:tc>
              <w:tc>
                <w:tcPr>
                  <w:tcW w:w="1809" w:type="dxa"/>
                </w:tcPr>
                <w:p w:rsidR="00A63FA2" w:rsidRDefault="00E40FF1">
                  <w:r>
                    <w:rPr>
                      <w:rFonts w:hint="eastAsia"/>
                    </w:rPr>
                    <w:t>2023-03-01</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r w:rsidR="00A63FA2">
              <w:tc>
                <w:tcPr>
                  <w:tcW w:w="1808" w:type="dxa"/>
                </w:tcPr>
                <w:p w:rsidR="00A63FA2" w:rsidRDefault="00E40FF1">
                  <w:r>
                    <w:rPr>
                      <w:rFonts w:hint="eastAsia"/>
                    </w:rPr>
                    <w:t>龙国宴</w:t>
                  </w:r>
                </w:p>
              </w:tc>
              <w:tc>
                <w:tcPr>
                  <w:tcW w:w="1808" w:type="dxa"/>
                </w:tcPr>
                <w:p w:rsidR="00A63FA2" w:rsidRDefault="00E40FF1">
                  <w:r>
                    <w:rPr>
                      <w:rFonts w:hint="eastAsia"/>
                    </w:rPr>
                    <w:t>4.5L</w:t>
                  </w:r>
                </w:p>
              </w:tc>
              <w:tc>
                <w:tcPr>
                  <w:tcW w:w="1809" w:type="dxa"/>
                </w:tcPr>
                <w:p w:rsidR="00A63FA2" w:rsidRDefault="00E40FF1">
                  <w:r>
                    <w:rPr>
                      <w:rFonts w:hint="eastAsia"/>
                    </w:rPr>
                    <w:t>2023-03-05</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r w:rsidR="00A63FA2">
              <w:tc>
                <w:tcPr>
                  <w:tcW w:w="1808" w:type="dxa"/>
                </w:tcPr>
                <w:p w:rsidR="00A63FA2" w:rsidRDefault="00E40FF1">
                  <w:r>
                    <w:rPr>
                      <w:rFonts w:hint="eastAsia"/>
                    </w:rPr>
                    <w:t>白金酒</w:t>
                  </w:r>
                </w:p>
              </w:tc>
              <w:tc>
                <w:tcPr>
                  <w:tcW w:w="1808" w:type="dxa"/>
                </w:tcPr>
                <w:p w:rsidR="00A63FA2" w:rsidRDefault="00E40FF1">
                  <w:r>
                    <w:rPr>
                      <w:rFonts w:hint="eastAsia"/>
                    </w:rPr>
                    <w:t>500ml</w:t>
                  </w:r>
                </w:p>
              </w:tc>
              <w:tc>
                <w:tcPr>
                  <w:tcW w:w="1809" w:type="dxa"/>
                </w:tcPr>
                <w:p w:rsidR="00A63FA2" w:rsidRDefault="00E40FF1">
                  <w:r>
                    <w:rPr>
                      <w:rFonts w:hint="eastAsia"/>
                    </w:rPr>
                    <w:t>2023-03-05</w:t>
                  </w:r>
                </w:p>
              </w:tc>
              <w:tc>
                <w:tcPr>
                  <w:tcW w:w="1809" w:type="dxa"/>
                </w:tcPr>
                <w:p w:rsidR="00A63FA2" w:rsidRDefault="008A4483">
                  <w:r>
                    <w:rPr>
                      <w:rFonts w:hint="eastAsia"/>
                    </w:rPr>
                    <w:t>2</w:t>
                  </w:r>
                  <w:r>
                    <w:rPr>
                      <w:rFonts w:hint="eastAsia"/>
                    </w:rPr>
                    <w:t>年</w:t>
                  </w:r>
                </w:p>
              </w:tc>
              <w:tc>
                <w:tcPr>
                  <w:tcW w:w="1809" w:type="dxa"/>
                </w:tcPr>
                <w:p w:rsidR="00A63FA2" w:rsidRDefault="008A4483">
                  <w:r>
                    <w:rPr>
                      <w:rFonts w:hint="eastAsia"/>
                    </w:rPr>
                    <w:t>正常</w:t>
                  </w:r>
                </w:p>
              </w:tc>
            </w:tr>
            <w:tr w:rsidR="00E40FF1">
              <w:tc>
                <w:tcPr>
                  <w:tcW w:w="1808" w:type="dxa"/>
                </w:tcPr>
                <w:p w:rsidR="00E40FF1" w:rsidRDefault="00E40FF1">
                  <w:proofErr w:type="gramStart"/>
                  <w:r>
                    <w:rPr>
                      <w:rFonts w:hint="eastAsia"/>
                    </w:rPr>
                    <w:t>灵仙至雅</w:t>
                  </w:r>
                  <w:proofErr w:type="gramEnd"/>
                </w:p>
              </w:tc>
              <w:tc>
                <w:tcPr>
                  <w:tcW w:w="1808" w:type="dxa"/>
                </w:tcPr>
                <w:p w:rsidR="00E40FF1" w:rsidRDefault="00E40FF1">
                  <w:r>
                    <w:rPr>
                      <w:rFonts w:hint="eastAsia"/>
                    </w:rPr>
                    <w:t>5</w:t>
                  </w:r>
                  <w:r>
                    <w:rPr>
                      <w:rFonts w:hint="eastAsia"/>
                    </w:rPr>
                    <w:t>斤</w:t>
                  </w:r>
                </w:p>
              </w:tc>
              <w:tc>
                <w:tcPr>
                  <w:tcW w:w="1809" w:type="dxa"/>
                </w:tcPr>
                <w:p w:rsidR="00E40FF1" w:rsidRDefault="00E40FF1">
                  <w:r>
                    <w:rPr>
                      <w:rFonts w:hint="eastAsia"/>
                    </w:rPr>
                    <w:t>2023-03-05</w:t>
                  </w:r>
                </w:p>
              </w:tc>
              <w:tc>
                <w:tcPr>
                  <w:tcW w:w="1809" w:type="dxa"/>
                </w:tcPr>
                <w:p w:rsidR="00E40FF1" w:rsidRDefault="00E40FF1" w:rsidP="00D500DF">
                  <w:r>
                    <w:rPr>
                      <w:rFonts w:hint="eastAsia"/>
                    </w:rPr>
                    <w:t>2</w:t>
                  </w:r>
                  <w:r>
                    <w:rPr>
                      <w:rFonts w:hint="eastAsia"/>
                    </w:rPr>
                    <w:t>年</w:t>
                  </w:r>
                </w:p>
              </w:tc>
              <w:tc>
                <w:tcPr>
                  <w:tcW w:w="1809" w:type="dxa"/>
                </w:tcPr>
                <w:p w:rsidR="00E40FF1" w:rsidRDefault="00E40FF1" w:rsidP="00D500DF">
                  <w:r>
                    <w:rPr>
                      <w:rFonts w:hint="eastAsia"/>
                    </w:rPr>
                    <w:t>正常</w:t>
                  </w:r>
                </w:p>
              </w:tc>
            </w:tr>
          </w:tbl>
          <w:p w:rsidR="00A63FA2" w:rsidRDefault="00A63FA2"/>
          <w:p w:rsidR="00A63FA2" w:rsidRDefault="008A4483">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tc>
        <w:tc>
          <w:tcPr>
            <w:tcW w:w="1134" w:type="dxa"/>
            <w:vMerge/>
          </w:tcPr>
          <w:p w:rsidR="00A63FA2" w:rsidRDefault="00A63FA2"/>
        </w:tc>
      </w:tr>
      <w:tr w:rsidR="00A63FA2" w:rsidTr="00B70C69">
        <w:trPr>
          <w:trHeight w:val="769"/>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现场观察</w:t>
            </w:r>
          </w:p>
        </w:tc>
        <w:tc>
          <w:tcPr>
            <w:tcW w:w="9710" w:type="dxa"/>
            <w:gridSpan w:val="3"/>
          </w:tcPr>
          <w:p w:rsidR="00A63FA2" w:rsidRDefault="008A4483">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A63FA2"/>
          <w:p w:rsidR="00A63FA2" w:rsidRDefault="008A4483">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7D5B4A">
            <w:pPr>
              <w:pStyle w:val="2"/>
              <w:rPr>
                <w:color w:val="0000FF"/>
                <w:u w:val="single"/>
              </w:rPr>
            </w:pPr>
            <w:r>
              <w:rPr>
                <w:rFonts w:hint="eastAsia"/>
                <w:color w:val="0000FF"/>
                <w:u w:val="single"/>
              </w:rPr>
              <w:t>现场</w:t>
            </w:r>
            <w:r w:rsidR="008A4483">
              <w:rPr>
                <w:rFonts w:hint="eastAsia"/>
                <w:color w:val="0000FF"/>
                <w:u w:val="single"/>
              </w:rPr>
              <w:t>巡查，原料库温度</w:t>
            </w:r>
            <w:r>
              <w:rPr>
                <w:rFonts w:hint="eastAsia"/>
                <w:color w:val="0000FF"/>
                <w:u w:val="single"/>
              </w:rPr>
              <w:t>20</w:t>
            </w:r>
            <w:r w:rsidR="008A4483">
              <w:rPr>
                <w:rFonts w:hint="eastAsia"/>
                <w:color w:val="0000FF"/>
                <w:u w:val="single"/>
              </w:rPr>
              <w:t>℃，湿度48%</w:t>
            </w:r>
            <w:r w:rsidR="00E3403D">
              <w:rPr>
                <w:rFonts w:hint="eastAsia"/>
                <w:color w:val="0000FF"/>
                <w:u w:val="single"/>
              </w:rPr>
              <w:t>；原材料库已</w:t>
            </w:r>
            <w:r w:rsidR="008A4483">
              <w:rPr>
                <w:rFonts w:hint="eastAsia"/>
                <w:color w:val="0000FF"/>
                <w:u w:val="single"/>
              </w:rPr>
              <w:t>设置待检区</w:t>
            </w:r>
          </w:p>
          <w:p w:rsidR="00A63FA2" w:rsidRDefault="008A4483">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7D5B4A">
            <w:pPr>
              <w:pStyle w:val="2"/>
            </w:pPr>
            <w:r>
              <w:rPr>
                <w:rFonts w:hint="eastAsia"/>
                <w:color w:val="0000FF"/>
                <w:u w:val="single"/>
              </w:rPr>
              <w:t>现场</w:t>
            </w:r>
            <w:r w:rsidR="008A4483">
              <w:rPr>
                <w:rFonts w:hint="eastAsia"/>
                <w:color w:val="0000FF"/>
                <w:u w:val="single"/>
              </w:rPr>
              <w:t>巡查，成品包装完好离地离墙存放，有检验</w:t>
            </w:r>
            <w:proofErr w:type="gramStart"/>
            <w:r w:rsidR="008A4483">
              <w:rPr>
                <w:rFonts w:hint="eastAsia"/>
                <w:color w:val="0000FF"/>
                <w:u w:val="single"/>
              </w:rPr>
              <w:t>合格卡标签</w:t>
            </w:r>
            <w:proofErr w:type="gramEnd"/>
          </w:p>
        </w:tc>
        <w:tc>
          <w:tcPr>
            <w:tcW w:w="1134" w:type="dxa"/>
            <w:vMerge/>
          </w:tcPr>
          <w:p w:rsidR="00A63FA2" w:rsidRDefault="00A63FA2"/>
        </w:tc>
      </w:tr>
      <w:tr w:rsidR="00A63FA2" w:rsidTr="00B70C69">
        <w:trPr>
          <w:gridBefore w:val="1"/>
          <w:wBefore w:w="14" w:type="dxa"/>
          <w:trHeight w:val="486"/>
        </w:trPr>
        <w:tc>
          <w:tcPr>
            <w:tcW w:w="2113" w:type="dxa"/>
            <w:vMerge w:val="restart"/>
            <w:shd w:val="clear" w:color="auto" w:fill="auto"/>
          </w:tcPr>
          <w:p w:rsidR="00A63FA2" w:rsidRDefault="008A4483">
            <w:r>
              <w:rPr>
                <w:rFonts w:hint="eastAsia"/>
              </w:rPr>
              <w:t>实施危害分析的预备步骤</w:t>
            </w:r>
          </w:p>
          <w:p w:rsidR="00A63FA2" w:rsidRDefault="00A63FA2"/>
        </w:tc>
        <w:tc>
          <w:tcPr>
            <w:tcW w:w="994" w:type="dxa"/>
            <w:gridSpan w:val="3"/>
            <w:vMerge w:val="restart"/>
            <w:shd w:val="clear" w:color="auto" w:fill="auto"/>
          </w:tcPr>
          <w:p w:rsidR="00A63FA2" w:rsidRDefault="008A4483">
            <w:r>
              <w:rPr>
                <w:rFonts w:hint="eastAsia"/>
              </w:rPr>
              <w:t>F8.5.1</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如：如手册的</w:t>
            </w:r>
            <w:r>
              <w:rPr>
                <w:rFonts w:hint="eastAsia"/>
              </w:rPr>
              <w:t>8.5</w:t>
            </w:r>
            <w:r>
              <w:rPr>
                <w:rFonts w:hint="eastAsia"/>
              </w:rPr>
              <w:t>条款、《</w:t>
            </w:r>
            <w:r>
              <w:rPr>
                <w:rFonts w:ascii="宋体" w:hAnsi="宋体" w:hint="eastAsia"/>
                <w:szCs w:val="21"/>
              </w:rPr>
              <w:t>危害分析控制程序</w:t>
            </w:r>
            <w:r>
              <w:rPr>
                <w:rFonts w:hint="eastAsia"/>
              </w:rPr>
              <w:t>》《</w:t>
            </w:r>
            <w:r>
              <w:rPr>
                <w:rFonts w:hint="eastAsia"/>
              </w:rPr>
              <w:t>HACCP</w:t>
            </w:r>
            <w:r>
              <w:rPr>
                <w:rFonts w:hint="eastAsia"/>
              </w:rPr>
              <w:t>计划书》</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64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食品安全小组为进行危害分析，收集、保持和更新初步形成文件的信息。包括但不限于：</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A63FA2" w:rsidRDefault="00A63FA2"/>
          <w:p w:rsidR="00A63FA2" w:rsidRDefault="008A4483">
            <w:pPr>
              <w:rPr>
                <w:b/>
                <w:bCs/>
              </w:rPr>
            </w:pPr>
            <w:r>
              <w:rPr>
                <w:rFonts w:hint="eastAsia"/>
              </w:rPr>
              <w:t>抽查</w:t>
            </w:r>
            <w:r>
              <w:rPr>
                <w:rFonts w:hint="eastAsia"/>
                <w:b/>
                <w:bCs/>
              </w:rPr>
              <w:t>原材料、辅料及产品接触材料《特性描述》</w:t>
            </w:r>
          </w:p>
          <w:p w:rsidR="00A63FA2" w:rsidRPr="00E33019" w:rsidRDefault="008A4483">
            <w:pPr>
              <w:rPr>
                <w:szCs w:val="21"/>
                <w:u w:val="single"/>
              </w:rPr>
            </w:pPr>
            <w:r>
              <w:rPr>
                <w:rFonts w:hint="eastAsia"/>
              </w:rPr>
              <w:t>原材料：</w:t>
            </w:r>
            <w:r w:rsidR="00E33019" w:rsidRPr="00E33019">
              <w:rPr>
                <w:rFonts w:hint="eastAsia"/>
                <w:b/>
                <w:bCs/>
                <w:szCs w:val="21"/>
                <w:u w:val="single"/>
              </w:rPr>
              <w:t>泥料、釉料、颜料、花纸</w:t>
            </w:r>
            <w:r w:rsidRPr="00E33019">
              <w:rPr>
                <w:rFonts w:hint="eastAsia"/>
                <w:szCs w:val="21"/>
                <w:u w:val="single"/>
              </w:rPr>
              <w:t xml:space="preserve"> </w:t>
            </w:r>
          </w:p>
          <w:p w:rsidR="00A63FA2" w:rsidRDefault="008A4483">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辅助材料：</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包装材料：</w:t>
            </w:r>
            <w:r w:rsidR="0099056B">
              <w:rPr>
                <w:rFonts w:hint="eastAsia"/>
                <w:u w:val="single"/>
              </w:rPr>
              <w:t>塑料袋</w:t>
            </w:r>
            <w:r>
              <w:rPr>
                <w:rFonts w:hint="eastAsia"/>
                <w:u w:val="single"/>
              </w:rPr>
              <w:t>、纸箱</w:t>
            </w:r>
          </w:p>
          <w:p w:rsidR="00A63FA2" w:rsidRDefault="00A63FA2">
            <w:pPr>
              <w:pStyle w:val="2"/>
            </w:pPr>
          </w:p>
          <w:p w:rsidR="00A63FA2" w:rsidRDefault="008A4483">
            <w:r>
              <w:rPr>
                <w:rFonts w:hint="eastAsia"/>
              </w:rPr>
              <w:t>包括下列内容：</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A63FA2" w:rsidRDefault="00A63FA2"/>
          <w:p w:rsidR="00F10DDE" w:rsidRPr="00F10DDE" w:rsidRDefault="008A4483" w:rsidP="00F10DDE">
            <w:pPr>
              <w:rPr>
                <w:rFonts w:ascii="宋体" w:hAnsi="宋体"/>
                <w:b/>
                <w:u w:val="single"/>
              </w:rPr>
            </w:pPr>
            <w:r>
              <w:rPr>
                <w:rFonts w:hint="eastAsia"/>
                <w:b/>
                <w:lang w:val="en-GB"/>
              </w:rPr>
              <w:t>最终产品《特性</w:t>
            </w:r>
            <w:r>
              <w:rPr>
                <w:rFonts w:hint="eastAsia"/>
                <w:b/>
              </w:rPr>
              <w:t>描述</w:t>
            </w:r>
            <w:r>
              <w:rPr>
                <w:rFonts w:hint="eastAsia"/>
                <w:b/>
                <w:lang w:val="en-GB"/>
              </w:rPr>
              <w:t>》</w:t>
            </w:r>
            <w:r>
              <w:rPr>
                <w:rFonts w:hint="eastAsia"/>
                <w:b/>
              </w:rPr>
              <w:t>：</w:t>
            </w:r>
            <w:r w:rsidR="00F10DDE" w:rsidRPr="00F10DDE">
              <w:rPr>
                <w:rFonts w:ascii="宋体" w:hAnsi="宋体" w:hint="eastAsia"/>
                <w:b/>
                <w:u w:val="single"/>
              </w:rPr>
              <w:t>陶瓷酒瓶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A63FA2" w:rsidRDefault="00A63FA2">
            <w:pPr>
              <w:tabs>
                <w:tab w:val="right" w:pos="3119"/>
              </w:tabs>
              <w:rPr>
                <w:bCs/>
              </w:rPr>
            </w:pPr>
          </w:p>
          <w:p w:rsidR="00A63FA2" w:rsidRDefault="008A4483">
            <w:pPr>
              <w:rPr>
                <w:u w:val="single"/>
              </w:rPr>
            </w:pPr>
            <w:r>
              <w:rPr>
                <w:rFonts w:hint="eastAsia"/>
              </w:rPr>
              <w:t>组织确定了最终产品的预期用途，为</w:t>
            </w:r>
            <w:r>
              <w:rPr>
                <w:rFonts w:hint="eastAsia"/>
                <w:u w:val="single"/>
              </w:rPr>
              <w:t xml:space="preserve">  </w:t>
            </w:r>
            <w:r w:rsidR="00BA686C">
              <w:rPr>
                <w:rFonts w:hint="eastAsia"/>
                <w:u w:val="single"/>
              </w:rPr>
              <w:t>与瓶盖</w:t>
            </w:r>
            <w:r>
              <w:rPr>
                <w:rFonts w:hint="eastAsia"/>
                <w:u w:val="single"/>
              </w:rPr>
              <w:t>配套使用，防止饮品污染及溢出。</w:t>
            </w:r>
          </w:p>
          <w:p w:rsidR="00A63FA2" w:rsidRDefault="00A63FA2"/>
          <w:p w:rsidR="00A63FA2" w:rsidRDefault="008A4483">
            <w:r>
              <w:rPr>
                <w:rFonts w:hint="eastAsia"/>
              </w:rPr>
              <w:t>确定已知特别容易受到特定食品安全危害易感的消费群体</w:t>
            </w:r>
            <w:r>
              <w:rPr>
                <w:rFonts w:hint="eastAsia"/>
              </w:rPr>
              <w:t>/</w:t>
            </w:r>
            <w:r>
              <w:rPr>
                <w:rFonts w:hint="eastAsia"/>
              </w:rPr>
              <w:t>使用者：（不涉及）</w:t>
            </w:r>
          </w:p>
          <w:p w:rsidR="00A63FA2" w:rsidRDefault="008A4483">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流程图和过程描述</w:t>
            </w:r>
          </w:p>
          <w:p w:rsidR="00A63FA2" w:rsidRDefault="008A4483">
            <w:r>
              <w:rPr>
                <w:rFonts w:hint="eastAsia"/>
              </w:rPr>
              <w:lastRenderedPageBreak/>
              <w:t>食品安全小组建立、保持和更新流程图（见附件），进行危害分析时，应当使用流程图作为评价食品安全危害可能发生、增加、减少或者引入的依据。</w:t>
            </w:r>
          </w:p>
          <w:p w:rsidR="00A63FA2" w:rsidRDefault="008A4483">
            <w:r>
              <w:rPr>
                <w:rFonts w:hint="eastAsia"/>
              </w:rPr>
              <w:t>流程图应清晰、准确，并在进行危害分析所需的范围内足够详细。流程图包括以下内容：</w:t>
            </w:r>
          </w:p>
          <w:p w:rsidR="00A63FA2" w:rsidRDefault="008A4483">
            <w:r>
              <w:rPr>
                <w:rFonts w:hint="eastAsia"/>
              </w:rPr>
              <w:sym w:font="Wingdings" w:char="00FE"/>
            </w:r>
            <w:r>
              <w:rPr>
                <w:rFonts w:hint="eastAsia"/>
              </w:rPr>
              <w:t xml:space="preserve"> </w:t>
            </w:r>
            <w:r>
              <w:rPr>
                <w:rFonts w:hint="eastAsia"/>
              </w:rPr>
              <w:t>操作步骤的顺序和相互作用；</w:t>
            </w:r>
          </w:p>
          <w:p w:rsidR="00A63FA2" w:rsidRDefault="008A4483">
            <w:r>
              <w:rPr>
                <w:rFonts w:hint="eastAsia"/>
              </w:rPr>
              <w:sym w:font="Wingdings" w:char="00FE"/>
            </w:r>
            <w:r>
              <w:rPr>
                <w:rFonts w:hint="eastAsia"/>
              </w:rPr>
              <w:t xml:space="preserve"> </w:t>
            </w:r>
            <w:r>
              <w:rPr>
                <w:rFonts w:hint="eastAsia"/>
              </w:rPr>
              <w:t>任何外包过程；</w:t>
            </w:r>
          </w:p>
          <w:p w:rsidR="00A63FA2" w:rsidRDefault="008A4483">
            <w:r>
              <w:rPr>
                <w:rFonts w:hint="eastAsia"/>
              </w:rPr>
              <w:sym w:font="Wingdings" w:char="00FE"/>
            </w:r>
            <w:r>
              <w:rPr>
                <w:rFonts w:hint="eastAsia"/>
              </w:rPr>
              <w:t xml:space="preserve"> </w:t>
            </w:r>
            <w:r>
              <w:rPr>
                <w:rFonts w:hint="eastAsia"/>
              </w:rPr>
              <w:t>原材料、辅料、加工助剂、包装材料、公用工程和和中间产品投入点；</w:t>
            </w:r>
          </w:p>
          <w:p w:rsidR="00A63FA2" w:rsidRDefault="008A4483">
            <w:r>
              <w:rPr>
                <w:rFonts w:hint="eastAsia"/>
              </w:rPr>
              <w:sym w:font="Wingdings" w:char="00FE"/>
            </w:r>
            <w:r>
              <w:rPr>
                <w:rFonts w:hint="eastAsia"/>
              </w:rPr>
              <w:t xml:space="preserve"> </w:t>
            </w:r>
            <w:r>
              <w:rPr>
                <w:rFonts w:hint="eastAsia"/>
              </w:rPr>
              <w:t>返工点和循环点；；</w:t>
            </w:r>
          </w:p>
          <w:p w:rsidR="00A63FA2" w:rsidRDefault="008A4483">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A63FA2" w:rsidRDefault="00A63FA2"/>
          <w:p w:rsidR="00A63FA2" w:rsidRDefault="008A4483">
            <w:pPr>
              <w:rPr>
                <w:b/>
                <w:bCs/>
              </w:rPr>
            </w:pPr>
            <w:r>
              <w:rPr>
                <w:rFonts w:hint="eastAsia"/>
                <w:b/>
                <w:bCs/>
              </w:rPr>
              <w:t>流程图现场确认</w:t>
            </w:r>
          </w:p>
          <w:p w:rsidR="00A63FA2" w:rsidRDefault="008A4483" w:rsidP="009717C1">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w:t>
            </w:r>
            <w:r w:rsidR="009717C1">
              <w:rPr>
                <w:rFonts w:hint="eastAsia"/>
                <w:szCs w:val="21"/>
                <w:u w:val="single"/>
              </w:rPr>
              <w:t>2</w:t>
            </w:r>
            <w:r>
              <w:rPr>
                <w:rFonts w:hint="eastAsia"/>
                <w:szCs w:val="21"/>
                <w:u w:val="single"/>
              </w:rPr>
              <w:t>年</w:t>
            </w:r>
            <w:r>
              <w:rPr>
                <w:rFonts w:hint="eastAsia"/>
                <w:szCs w:val="21"/>
                <w:u w:val="single"/>
              </w:rPr>
              <w:t>10</w:t>
            </w:r>
            <w:r>
              <w:rPr>
                <w:rFonts w:hint="eastAsia"/>
                <w:szCs w:val="21"/>
                <w:u w:val="single"/>
              </w:rPr>
              <w:t>月</w:t>
            </w:r>
            <w:r w:rsidR="009717C1">
              <w:rPr>
                <w:rFonts w:hint="eastAsia"/>
                <w:szCs w:val="21"/>
                <w:u w:val="single"/>
              </w:rPr>
              <w:t>10</w:t>
            </w:r>
            <w:r>
              <w:rPr>
                <w:rFonts w:hint="eastAsia"/>
                <w:szCs w:val="21"/>
                <w:u w:val="single"/>
              </w:rPr>
              <w:t>日</w:t>
            </w:r>
            <w:r>
              <w:rPr>
                <w:rFonts w:hint="eastAsia"/>
              </w:rPr>
              <w:t>在现场确认了流程图的准确性。</w:t>
            </w:r>
          </w:p>
        </w:tc>
        <w:tc>
          <w:tcPr>
            <w:tcW w:w="1592" w:type="dxa"/>
            <w:gridSpan w:val="3"/>
            <w:vMerge/>
            <w:shd w:val="clear" w:color="auto" w:fill="auto"/>
          </w:tcPr>
          <w:p w:rsidR="00A63FA2" w:rsidRDefault="00A63FA2"/>
        </w:tc>
      </w:tr>
      <w:tr w:rsidR="00A63FA2" w:rsidTr="00B70C69">
        <w:trPr>
          <w:gridBefore w:val="1"/>
          <w:wBefore w:w="14" w:type="dxa"/>
          <w:trHeight w:val="133"/>
        </w:trPr>
        <w:tc>
          <w:tcPr>
            <w:tcW w:w="2113" w:type="dxa"/>
            <w:vMerge/>
            <w:shd w:val="clear" w:color="auto" w:fill="auto"/>
          </w:tcPr>
          <w:p w:rsidR="00A63FA2" w:rsidRDefault="00A63FA2"/>
        </w:tc>
        <w:tc>
          <w:tcPr>
            <w:tcW w:w="994" w:type="dxa"/>
            <w:gridSpan w:val="3"/>
            <w:shd w:val="clear" w:color="auto" w:fill="auto"/>
          </w:tcPr>
          <w:p w:rsidR="00A63FA2" w:rsidRDefault="00A63FA2"/>
        </w:tc>
        <w:tc>
          <w:tcPr>
            <w:tcW w:w="749" w:type="dxa"/>
            <w:shd w:val="clear" w:color="auto" w:fill="auto"/>
          </w:tcPr>
          <w:p w:rsidR="00A63FA2" w:rsidRDefault="00A63FA2"/>
        </w:tc>
        <w:tc>
          <w:tcPr>
            <w:tcW w:w="9252" w:type="dxa"/>
            <w:shd w:val="clear" w:color="auto" w:fill="auto"/>
          </w:tcPr>
          <w:p w:rsidR="00A63FA2" w:rsidRDefault="008A4483">
            <w:r>
              <w:rPr>
                <w:rFonts w:hint="eastAsia"/>
              </w:rPr>
              <w:t>过程和过程环境的描述：</w:t>
            </w:r>
          </w:p>
          <w:p w:rsidR="00A63FA2" w:rsidRDefault="008A4483">
            <w:r>
              <w:rPr>
                <w:rFonts w:hint="eastAsia"/>
              </w:rPr>
              <w:t>食品安全小组在进行危害分析所需的范围内已提供：</w:t>
            </w:r>
          </w:p>
          <w:p w:rsidR="00A63FA2" w:rsidRDefault="008A4483">
            <w:pPr>
              <w:numPr>
                <w:ilvl w:val="0"/>
                <w:numId w:val="2"/>
              </w:numPr>
            </w:pPr>
            <w:r>
              <w:rPr>
                <w:rFonts w:hint="eastAsia"/>
              </w:rPr>
              <w:t>经营场所的布局，包括食品和非食品加工区；</w:t>
            </w:r>
          </w:p>
          <w:p w:rsidR="00A63FA2" w:rsidRDefault="008A4483">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rsidR="00A63FA2" w:rsidRDefault="00A63FA2">
            <w:pPr>
              <w:ind w:firstLine="420"/>
            </w:pPr>
          </w:p>
          <w:p w:rsidR="00A63FA2" w:rsidRDefault="008A4483">
            <w:pPr>
              <w:numPr>
                <w:ilvl w:val="0"/>
                <w:numId w:val="2"/>
              </w:numPr>
            </w:pPr>
            <w:r>
              <w:rPr>
                <w:rFonts w:hint="eastAsia"/>
              </w:rPr>
              <w:t>加工设备及接触材料、加工助剂及材料流向；</w:t>
            </w:r>
          </w:p>
          <w:p w:rsidR="00A63FA2" w:rsidRDefault="008A4483">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A63FA2" w:rsidRDefault="008A4483">
            <w:pPr>
              <w:ind w:firstLineChars="300" w:firstLine="630"/>
            </w:pPr>
            <w:r>
              <w:rPr>
                <w:rFonts w:hint="eastAsia"/>
              </w:rPr>
              <w:sym w:font="Wingdings" w:char="00FE"/>
            </w:r>
            <w:r>
              <w:rPr>
                <w:rFonts w:hint="eastAsia"/>
              </w:rPr>
              <w:t>工艺流程图（含循环点、返工、物料进入、废料排出、外包等）</w:t>
            </w:r>
          </w:p>
          <w:p w:rsidR="00A63FA2" w:rsidRDefault="008A4483">
            <w:pPr>
              <w:ind w:firstLineChars="300" w:firstLine="630"/>
              <w:rPr>
                <w:b/>
                <w:bCs/>
              </w:rPr>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proofErr w:type="gramStart"/>
            <w:r>
              <w:rPr>
                <w:rFonts w:hint="eastAsia"/>
              </w:rPr>
              <w:t>物流图</w:t>
            </w:r>
            <w:proofErr w:type="gramEnd"/>
            <w:r>
              <w:rPr>
                <w:rFonts w:hint="eastAsia"/>
              </w:rPr>
              <w:t xml:space="preserve"> </w:t>
            </w:r>
            <w:r>
              <w:rPr>
                <w:rFonts w:hint="eastAsia"/>
              </w:rPr>
              <w:t>，</w:t>
            </w:r>
            <w:r>
              <w:rPr>
                <w:rFonts w:hint="eastAsia"/>
              </w:rPr>
              <w:sym w:font="Wingdings" w:char="00FE"/>
            </w:r>
            <w:r>
              <w:rPr>
                <w:rFonts w:hint="eastAsia"/>
              </w:rPr>
              <w:t>防虫害图（蚊蝇、鼠、蟑螂、鸟等）</w:t>
            </w:r>
            <w:r>
              <w:rPr>
                <w:rFonts w:hint="eastAsia"/>
                <w:b/>
                <w:bCs/>
              </w:rPr>
              <w:t>——</w:t>
            </w:r>
            <w:r w:rsidR="007813E1">
              <w:rPr>
                <w:rFonts w:hint="eastAsia"/>
                <w:b/>
                <w:bCs/>
                <w:u w:val="single"/>
              </w:rPr>
              <w:t>不涉及</w:t>
            </w:r>
            <w:r>
              <w:rPr>
                <w:rFonts w:hint="eastAsia"/>
                <w:b/>
                <w:bCs/>
                <w:color w:val="000000"/>
                <w:u w:val="single"/>
              </w:rPr>
              <w:t xml:space="preserve">  </w:t>
            </w:r>
          </w:p>
          <w:p w:rsidR="00A63FA2" w:rsidRDefault="00A63FA2">
            <w:pPr>
              <w:rPr>
                <w:highlight w:val="cyan"/>
              </w:rPr>
            </w:pPr>
          </w:p>
          <w:p w:rsidR="00A63FA2" w:rsidRDefault="008A4483">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A63FA2" w:rsidRDefault="00A63FA2">
            <w:pPr>
              <w:ind w:firstLineChars="400" w:firstLine="840"/>
            </w:pPr>
          </w:p>
          <w:p w:rsidR="00A63FA2" w:rsidRDefault="008A4483">
            <w:pPr>
              <w:numPr>
                <w:ilvl w:val="0"/>
                <w:numId w:val="2"/>
              </w:numPr>
            </w:pPr>
            <w:r>
              <w:rPr>
                <w:rFonts w:hint="eastAsia"/>
              </w:rPr>
              <w:t>可能影响控制措施选择和严格性的外部要求</w:t>
            </w:r>
          </w:p>
          <w:p w:rsidR="00A63FA2" w:rsidRDefault="008A4483">
            <w:pPr>
              <w:ind w:firstLineChars="400" w:firstLine="840"/>
            </w:pPr>
            <w:r>
              <w:rPr>
                <w:rFonts w:hint="eastAsia"/>
              </w:rPr>
              <w:sym w:font="Wingdings" w:char="00FE"/>
            </w:r>
            <w:r>
              <w:rPr>
                <w:rFonts w:hint="eastAsia"/>
              </w:rPr>
              <w:t>来自法律法规——法律法规的变化</w:t>
            </w:r>
            <w:r>
              <w:rPr>
                <w:rFonts w:hint="eastAsia"/>
              </w:rPr>
              <w:t xml:space="preserve">  </w:t>
            </w:r>
          </w:p>
          <w:p w:rsidR="00A63FA2" w:rsidRDefault="008A4483">
            <w:pPr>
              <w:ind w:firstLineChars="400" w:firstLine="840"/>
            </w:pPr>
            <w:r>
              <w:rPr>
                <w:rFonts w:hint="eastAsia"/>
              </w:rPr>
              <w:sym w:font="Wingdings" w:char="00FE"/>
            </w:r>
            <w:r>
              <w:rPr>
                <w:rFonts w:hint="eastAsia"/>
              </w:rPr>
              <w:t>监管机构的要求——</w:t>
            </w:r>
            <w:r>
              <w:rPr>
                <w:rFonts w:hint="eastAsia"/>
              </w:rPr>
              <w:t xml:space="preserve"> </w:t>
            </w:r>
          </w:p>
          <w:p w:rsidR="00A63FA2" w:rsidRDefault="008A4483">
            <w:pPr>
              <w:ind w:firstLineChars="400" w:firstLine="840"/>
              <w:rPr>
                <w:szCs w:val="21"/>
              </w:rPr>
            </w:pPr>
            <w:r>
              <w:rPr>
                <w:rFonts w:hint="eastAsia"/>
              </w:rPr>
              <w:lastRenderedPageBreak/>
              <w:sym w:font="Wingdings" w:char="00FE"/>
            </w:r>
            <w:r>
              <w:rPr>
                <w:rFonts w:hint="eastAsia"/>
              </w:rPr>
              <w:t>客户要求——</w:t>
            </w:r>
            <w:r>
              <w:rPr>
                <w:rFonts w:hint="eastAsia"/>
                <w:szCs w:val="21"/>
              </w:rPr>
              <w:t>改变</w:t>
            </w:r>
            <w:proofErr w:type="gramStart"/>
            <w:r>
              <w:rPr>
                <w:rFonts w:ascii="宋体" w:hAnsi="宋体" w:cs="宋体" w:hint="eastAsia"/>
                <w:szCs w:val="21"/>
              </w:rPr>
              <w:t>终产品</w:t>
            </w:r>
            <w:proofErr w:type="gramEnd"/>
            <w:r>
              <w:rPr>
                <w:rFonts w:ascii="宋体" w:hAnsi="宋体" w:cs="宋体" w:hint="eastAsia"/>
                <w:szCs w:val="21"/>
              </w:rPr>
              <w:t>特性等</w:t>
            </w:r>
          </w:p>
          <w:p w:rsidR="00A63FA2" w:rsidRDefault="00A63FA2"/>
          <w:p w:rsidR="00A63FA2" w:rsidRDefault="008A4483">
            <w:r>
              <w:rPr>
                <w:rFonts w:hint="eastAsia"/>
              </w:rPr>
              <w:t>生产</w:t>
            </w:r>
            <w:r>
              <w:rPr>
                <w:rFonts w:hint="eastAsia"/>
              </w:rPr>
              <w:t>/</w:t>
            </w:r>
            <w:r>
              <w:rPr>
                <w:rFonts w:hint="eastAsia"/>
              </w:rPr>
              <w:t>服务流程是否存在因预期季节变化的情况：</w:t>
            </w:r>
          </w:p>
          <w:p w:rsidR="00A63FA2" w:rsidRDefault="008A4483">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A63FA2" w:rsidRDefault="00A63FA2">
            <w:pPr>
              <w:rPr>
                <w:highlight w:val="cyan"/>
              </w:rPr>
            </w:pPr>
          </w:p>
          <w:p w:rsidR="00A63FA2" w:rsidRDefault="008A4483">
            <w:r>
              <w:rPr>
                <w:rFonts w:hint="eastAsia"/>
              </w:rPr>
              <w:t>是否存在轮班模式</w:t>
            </w:r>
          </w:p>
          <w:p w:rsidR="00A63FA2" w:rsidRDefault="008A4483">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rsidR="00A63FA2" w:rsidRDefault="00A63FA2"/>
        </w:tc>
        <w:tc>
          <w:tcPr>
            <w:tcW w:w="1592" w:type="dxa"/>
            <w:gridSpan w:val="3"/>
            <w:shd w:val="clear" w:color="auto" w:fill="auto"/>
          </w:tcPr>
          <w:p w:rsidR="00A63FA2" w:rsidRDefault="008A4483">
            <w:r>
              <w:lastRenderedPageBreak/>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468"/>
        </w:trPr>
        <w:tc>
          <w:tcPr>
            <w:tcW w:w="2113" w:type="dxa"/>
            <w:vMerge w:val="restart"/>
          </w:tcPr>
          <w:p w:rsidR="00A63FA2" w:rsidRDefault="008A4483">
            <w:r>
              <w:rPr>
                <w:rFonts w:hint="eastAsia"/>
              </w:rPr>
              <w:lastRenderedPageBreak/>
              <w:t>应急准备和相应</w:t>
            </w:r>
          </w:p>
        </w:tc>
        <w:tc>
          <w:tcPr>
            <w:tcW w:w="994" w:type="dxa"/>
            <w:gridSpan w:val="3"/>
            <w:vMerge w:val="restart"/>
          </w:tcPr>
          <w:p w:rsidR="00A63FA2" w:rsidRDefault="008A4483">
            <w:r>
              <w:t>F8.4</w:t>
            </w:r>
          </w:p>
          <w:p w:rsidR="00A63FA2" w:rsidRDefault="00A63FA2"/>
        </w:tc>
        <w:tc>
          <w:tcPr>
            <w:tcW w:w="749" w:type="dxa"/>
          </w:tcPr>
          <w:p w:rsidR="00A63FA2" w:rsidRDefault="008A4483">
            <w:r>
              <w:rPr>
                <w:rFonts w:hint="eastAsia"/>
              </w:rPr>
              <w:t>文件名称</w:t>
            </w:r>
          </w:p>
        </w:tc>
        <w:tc>
          <w:tcPr>
            <w:tcW w:w="9275" w:type="dxa"/>
            <w:gridSpan w:val="2"/>
          </w:tcPr>
          <w:p w:rsidR="00A63FA2" w:rsidRDefault="008A4483">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69" w:type="dxa"/>
            <w:gridSpan w:val="2"/>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18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9275" w:type="dxa"/>
            <w:gridSpan w:val="2"/>
          </w:tcPr>
          <w:p w:rsidR="00A63FA2" w:rsidRDefault="008A4483">
            <w:r>
              <w:rPr>
                <w:rFonts w:hint="eastAsia"/>
              </w:rPr>
              <w:t>可能影响食品安全事故和</w:t>
            </w:r>
            <w:r>
              <w:rPr>
                <w:rFonts w:hint="eastAsia"/>
              </w:rPr>
              <w:t>/</w:t>
            </w:r>
            <w:r>
              <w:rPr>
                <w:rFonts w:hint="eastAsia"/>
              </w:rPr>
              <w:t>或紧急情况的示例包括：</w:t>
            </w:r>
          </w:p>
          <w:p w:rsidR="00A63FA2" w:rsidRDefault="008A4483">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rsidR="00A63FA2" w:rsidRDefault="008A4483">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rsidR="00A63FA2" w:rsidRDefault="00A63FA2"/>
          <w:p w:rsidR="00A63FA2" w:rsidRDefault="008A4483">
            <w:r>
              <w:rPr>
                <w:rFonts w:hint="eastAsia"/>
              </w:rPr>
              <w:t>组织应预先制定应对的方案和措施，必要时做出响应，以减少食品可能发生安全危害的影响。</w:t>
            </w:r>
          </w:p>
          <w:p w:rsidR="00A63FA2" w:rsidRDefault="008A4483">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A63FA2" w:rsidRDefault="00A63FA2"/>
          <w:p w:rsidR="00A63FA2" w:rsidRDefault="008A4483">
            <w:r>
              <w:rPr>
                <w:rFonts w:hint="eastAsia"/>
              </w:rPr>
              <w:t>本部门是否发生食品安全方面的应急的情况：</w:t>
            </w:r>
          </w:p>
          <w:p w:rsidR="00A63FA2" w:rsidRDefault="008A4483">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A63FA2" w:rsidRDefault="00A63FA2"/>
          <w:p w:rsidR="00A63FA2" w:rsidRDefault="008A4483">
            <w:r>
              <w:rPr>
                <w:rFonts w:hint="eastAsia"/>
              </w:rPr>
              <w:t>本部门是否发生食品安全方面的应急演练：</w:t>
            </w:r>
          </w:p>
          <w:p w:rsidR="00A63FA2" w:rsidRDefault="008A4483">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A63FA2" w:rsidRDefault="008A4483">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A63FA2" w:rsidRDefault="00A63FA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rsidRPr="00484CF6">
              <w:trPr>
                <w:trHeight w:val="90"/>
              </w:trPr>
              <w:tc>
                <w:tcPr>
                  <w:tcW w:w="1936"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t>紧急情况简述</w:t>
                  </w:r>
                </w:p>
              </w:tc>
              <w:tc>
                <w:tcPr>
                  <w:tcW w:w="2084"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t>性质</w:t>
                  </w:r>
                </w:p>
              </w:tc>
              <w:tc>
                <w:tcPr>
                  <w:tcW w:w="2913"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t>相应预案名称</w:t>
                  </w:r>
                </w:p>
              </w:tc>
              <w:tc>
                <w:tcPr>
                  <w:tcW w:w="2110"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t>效果评价</w:t>
                  </w:r>
                </w:p>
              </w:tc>
            </w:tr>
            <w:tr w:rsidR="00A63FA2" w:rsidRPr="00484CF6">
              <w:tc>
                <w:tcPr>
                  <w:tcW w:w="1936" w:type="dxa"/>
                </w:tcPr>
                <w:p w:rsidR="00A63FA2" w:rsidRPr="00484CF6" w:rsidRDefault="003C50D8" w:rsidP="003C50D8">
                  <w:pPr>
                    <w:rPr>
                      <w:rFonts w:asciiTheme="minorEastAsia" w:eastAsiaTheme="minorEastAsia" w:hAnsiTheme="minorEastAsia"/>
                      <w:szCs w:val="21"/>
                    </w:rPr>
                  </w:pPr>
                  <w:r w:rsidRPr="00484CF6">
                    <w:rPr>
                      <w:rStyle w:val="ab"/>
                      <w:rFonts w:asciiTheme="minorEastAsia" w:eastAsiaTheme="minorEastAsia" w:hAnsiTheme="minorEastAsia" w:hint="eastAsia"/>
                      <w:color w:val="000000"/>
                      <w:szCs w:val="21"/>
                    </w:rPr>
                    <w:t>产品</w:t>
                  </w:r>
                  <w:r w:rsidRPr="00484CF6">
                    <w:rPr>
                      <w:rStyle w:val="ab"/>
                      <w:rFonts w:asciiTheme="minorEastAsia" w:eastAsiaTheme="minorEastAsia" w:hAnsiTheme="minorEastAsia"/>
                      <w:color w:val="000000"/>
                      <w:szCs w:val="21"/>
                    </w:rPr>
                    <w:t>突发事件</w:t>
                  </w:r>
                  <w:r w:rsidRPr="00484CF6">
                    <w:rPr>
                      <w:rStyle w:val="ab"/>
                      <w:rFonts w:asciiTheme="minorEastAsia" w:eastAsiaTheme="minorEastAsia" w:hAnsiTheme="minorEastAsia" w:hint="eastAsia"/>
                      <w:color w:val="000000"/>
                      <w:szCs w:val="21"/>
                    </w:rPr>
                    <w:t>应急</w:t>
                  </w:r>
                  <w:r w:rsidRPr="00484CF6">
                    <w:rPr>
                      <w:rStyle w:val="ab"/>
                      <w:rFonts w:asciiTheme="minorEastAsia" w:eastAsiaTheme="minorEastAsia" w:hAnsiTheme="minorEastAsia" w:hint="eastAsia"/>
                      <w:color w:val="000000"/>
                      <w:szCs w:val="21"/>
                    </w:rPr>
                    <w:lastRenderedPageBreak/>
                    <w:t>演练</w:t>
                  </w:r>
                  <w:r w:rsidRPr="00484CF6">
                    <w:rPr>
                      <w:rFonts w:asciiTheme="minorEastAsia" w:eastAsiaTheme="minorEastAsia" w:hAnsiTheme="minorEastAsia"/>
                      <w:szCs w:val="21"/>
                    </w:rPr>
                    <w:br/>
                  </w:r>
                </w:p>
              </w:tc>
              <w:tc>
                <w:tcPr>
                  <w:tcW w:w="2084"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lastRenderedPageBreak/>
                    <w:sym w:font="Wingdings" w:char="00A8"/>
                  </w:r>
                  <w:r w:rsidRPr="00484CF6">
                    <w:rPr>
                      <w:rFonts w:asciiTheme="minorEastAsia" w:eastAsiaTheme="minorEastAsia" w:hAnsiTheme="minorEastAsia" w:hint="eastAsia"/>
                      <w:szCs w:val="21"/>
                    </w:rPr>
                    <w:t xml:space="preserve">实际发生 </w:t>
                  </w:r>
                  <w:r w:rsidRPr="00484CF6">
                    <w:rPr>
                      <w:rFonts w:asciiTheme="minorEastAsia" w:eastAsiaTheme="minorEastAsia" w:hAnsiTheme="minorEastAsia" w:hint="eastAsia"/>
                      <w:szCs w:val="21"/>
                    </w:rPr>
                    <w:sym w:font="Wingdings" w:char="00FE"/>
                  </w:r>
                  <w:r w:rsidRPr="00484CF6">
                    <w:rPr>
                      <w:rFonts w:asciiTheme="minorEastAsia" w:eastAsiaTheme="minorEastAsia" w:hAnsiTheme="minorEastAsia" w:hint="eastAsia"/>
                      <w:szCs w:val="21"/>
                    </w:rPr>
                    <w:t>演练</w:t>
                  </w:r>
                </w:p>
              </w:tc>
              <w:tc>
                <w:tcPr>
                  <w:tcW w:w="2913" w:type="dxa"/>
                </w:tcPr>
                <w:p w:rsidR="00A63FA2" w:rsidRPr="00484CF6" w:rsidRDefault="003C50D8">
                  <w:pPr>
                    <w:rPr>
                      <w:rFonts w:asciiTheme="minorEastAsia" w:eastAsiaTheme="minorEastAsia" w:hAnsiTheme="minorEastAsia"/>
                      <w:szCs w:val="21"/>
                    </w:rPr>
                  </w:pPr>
                  <w:r w:rsidRPr="00484CF6">
                    <w:rPr>
                      <w:rStyle w:val="ab"/>
                      <w:rFonts w:asciiTheme="minorEastAsia" w:eastAsiaTheme="minorEastAsia" w:hAnsiTheme="minorEastAsia" w:hint="eastAsia"/>
                      <w:color w:val="000000"/>
                      <w:szCs w:val="21"/>
                    </w:rPr>
                    <w:t>产品</w:t>
                  </w:r>
                  <w:r w:rsidRPr="00484CF6">
                    <w:rPr>
                      <w:rStyle w:val="ab"/>
                      <w:rFonts w:asciiTheme="minorEastAsia" w:eastAsiaTheme="minorEastAsia" w:hAnsiTheme="minorEastAsia"/>
                      <w:color w:val="000000"/>
                      <w:szCs w:val="21"/>
                    </w:rPr>
                    <w:t>突发事件</w:t>
                  </w:r>
                  <w:r w:rsidRPr="00484CF6">
                    <w:rPr>
                      <w:rStyle w:val="ab"/>
                      <w:rFonts w:asciiTheme="minorEastAsia" w:eastAsiaTheme="minorEastAsia" w:hAnsiTheme="minorEastAsia" w:hint="eastAsia"/>
                      <w:color w:val="000000"/>
                      <w:szCs w:val="21"/>
                    </w:rPr>
                    <w:t>应急</w:t>
                  </w:r>
                  <w:r w:rsidRPr="00484CF6">
                    <w:rPr>
                      <w:rStyle w:val="ab"/>
                      <w:rFonts w:asciiTheme="minorEastAsia" w:eastAsiaTheme="minorEastAsia" w:hAnsiTheme="minorEastAsia"/>
                      <w:color w:val="000000"/>
                      <w:szCs w:val="21"/>
                    </w:rPr>
                    <w:t>方案</w:t>
                  </w:r>
                </w:p>
              </w:tc>
              <w:tc>
                <w:tcPr>
                  <w:tcW w:w="2110"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FE"/>
                  </w:r>
                  <w:r w:rsidRPr="00484CF6">
                    <w:rPr>
                      <w:rFonts w:asciiTheme="minorEastAsia" w:eastAsiaTheme="minorEastAsia" w:hAnsiTheme="minorEastAsia" w:hint="eastAsia"/>
                      <w:szCs w:val="21"/>
                    </w:rPr>
                    <w:t xml:space="preserve">有效 </w:t>
                  </w:r>
                  <w:r w:rsidRPr="00484CF6">
                    <w:rPr>
                      <w:rFonts w:asciiTheme="minorEastAsia" w:eastAsiaTheme="minorEastAsia" w:hAnsiTheme="minorEastAsia"/>
                      <w:szCs w:val="21"/>
                    </w:rPr>
                    <w:t xml:space="preserve">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无效</w:t>
                  </w:r>
                </w:p>
              </w:tc>
            </w:tr>
            <w:tr w:rsidR="00A63FA2" w:rsidRPr="00484CF6">
              <w:tc>
                <w:tcPr>
                  <w:tcW w:w="1936" w:type="dxa"/>
                </w:tcPr>
                <w:p w:rsidR="00A63FA2" w:rsidRPr="00484CF6" w:rsidRDefault="00A63FA2">
                  <w:pPr>
                    <w:rPr>
                      <w:rFonts w:asciiTheme="minorEastAsia" w:eastAsiaTheme="minorEastAsia" w:hAnsiTheme="minorEastAsia"/>
                      <w:szCs w:val="21"/>
                    </w:rPr>
                  </w:pPr>
                </w:p>
              </w:tc>
              <w:tc>
                <w:tcPr>
                  <w:tcW w:w="2084"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 xml:space="preserve">实际发生 </w:t>
                  </w:r>
                  <w:r w:rsidRPr="00484CF6">
                    <w:rPr>
                      <w:rFonts w:asciiTheme="minorEastAsia" w:eastAsiaTheme="minorEastAsia" w:hAnsiTheme="minorEastAsia" w:hint="eastAsia"/>
                      <w:szCs w:val="21"/>
                    </w:rPr>
                    <w:sym w:font="Wingdings" w:char="00FE"/>
                  </w:r>
                  <w:r w:rsidRPr="00484CF6">
                    <w:rPr>
                      <w:rFonts w:asciiTheme="minorEastAsia" w:eastAsiaTheme="minorEastAsia" w:hAnsiTheme="minorEastAsia" w:hint="eastAsia"/>
                      <w:szCs w:val="21"/>
                    </w:rPr>
                    <w:t>演练</w:t>
                  </w:r>
                </w:p>
              </w:tc>
              <w:tc>
                <w:tcPr>
                  <w:tcW w:w="2913" w:type="dxa"/>
                </w:tcPr>
                <w:p w:rsidR="00A63FA2" w:rsidRPr="00484CF6" w:rsidRDefault="00A63FA2">
                  <w:pPr>
                    <w:rPr>
                      <w:rFonts w:asciiTheme="minorEastAsia" w:eastAsiaTheme="minorEastAsia" w:hAnsiTheme="minorEastAsia"/>
                      <w:szCs w:val="21"/>
                    </w:rPr>
                  </w:pPr>
                </w:p>
              </w:tc>
              <w:tc>
                <w:tcPr>
                  <w:tcW w:w="2110"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FE"/>
                  </w:r>
                  <w:r w:rsidRPr="00484CF6">
                    <w:rPr>
                      <w:rFonts w:asciiTheme="minorEastAsia" w:eastAsiaTheme="minorEastAsia" w:hAnsiTheme="minorEastAsia" w:hint="eastAsia"/>
                      <w:szCs w:val="21"/>
                    </w:rPr>
                    <w:t xml:space="preserve">有效 </w:t>
                  </w:r>
                  <w:r w:rsidRPr="00484CF6">
                    <w:rPr>
                      <w:rFonts w:asciiTheme="minorEastAsia" w:eastAsiaTheme="minorEastAsia" w:hAnsiTheme="minorEastAsia"/>
                      <w:szCs w:val="21"/>
                    </w:rPr>
                    <w:t xml:space="preserve">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无效</w:t>
                  </w:r>
                </w:p>
              </w:tc>
            </w:tr>
            <w:tr w:rsidR="00A63FA2" w:rsidRPr="00484CF6">
              <w:tc>
                <w:tcPr>
                  <w:tcW w:w="1936" w:type="dxa"/>
                </w:tcPr>
                <w:p w:rsidR="00A63FA2" w:rsidRPr="00484CF6" w:rsidRDefault="00A63FA2">
                  <w:pPr>
                    <w:rPr>
                      <w:rFonts w:asciiTheme="minorEastAsia" w:eastAsiaTheme="minorEastAsia" w:hAnsiTheme="minorEastAsia"/>
                      <w:szCs w:val="21"/>
                    </w:rPr>
                  </w:pPr>
                </w:p>
              </w:tc>
              <w:tc>
                <w:tcPr>
                  <w:tcW w:w="2084"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 xml:space="preserve">实际发生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演练</w:t>
                  </w:r>
                </w:p>
              </w:tc>
              <w:tc>
                <w:tcPr>
                  <w:tcW w:w="2913" w:type="dxa"/>
                </w:tcPr>
                <w:p w:rsidR="00A63FA2" w:rsidRPr="00484CF6" w:rsidRDefault="00A63FA2">
                  <w:pPr>
                    <w:rPr>
                      <w:rFonts w:asciiTheme="minorEastAsia" w:eastAsiaTheme="minorEastAsia" w:hAnsiTheme="minorEastAsia"/>
                      <w:szCs w:val="21"/>
                    </w:rPr>
                  </w:pPr>
                </w:p>
              </w:tc>
              <w:tc>
                <w:tcPr>
                  <w:tcW w:w="2110"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 xml:space="preserve">有效 </w:t>
                  </w:r>
                  <w:r w:rsidRPr="00484CF6">
                    <w:rPr>
                      <w:rFonts w:asciiTheme="minorEastAsia" w:eastAsiaTheme="minorEastAsia" w:hAnsiTheme="minorEastAsia"/>
                      <w:szCs w:val="21"/>
                    </w:rPr>
                    <w:t xml:space="preserve">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无效</w:t>
                  </w:r>
                </w:p>
              </w:tc>
            </w:tr>
            <w:tr w:rsidR="00A63FA2" w:rsidRPr="00484CF6">
              <w:tc>
                <w:tcPr>
                  <w:tcW w:w="1936" w:type="dxa"/>
                </w:tcPr>
                <w:p w:rsidR="00A63FA2" w:rsidRPr="00484CF6" w:rsidRDefault="00A63FA2">
                  <w:pPr>
                    <w:rPr>
                      <w:rFonts w:asciiTheme="minorEastAsia" w:eastAsiaTheme="minorEastAsia" w:hAnsiTheme="minorEastAsia"/>
                      <w:szCs w:val="21"/>
                    </w:rPr>
                  </w:pPr>
                </w:p>
              </w:tc>
              <w:tc>
                <w:tcPr>
                  <w:tcW w:w="2084"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 xml:space="preserve">实际发生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演练</w:t>
                  </w:r>
                </w:p>
              </w:tc>
              <w:tc>
                <w:tcPr>
                  <w:tcW w:w="2913" w:type="dxa"/>
                </w:tcPr>
                <w:p w:rsidR="00A63FA2" w:rsidRPr="00484CF6" w:rsidRDefault="00A63FA2">
                  <w:pPr>
                    <w:rPr>
                      <w:rFonts w:asciiTheme="minorEastAsia" w:eastAsiaTheme="minorEastAsia" w:hAnsiTheme="minorEastAsia"/>
                      <w:szCs w:val="21"/>
                    </w:rPr>
                  </w:pPr>
                </w:p>
              </w:tc>
              <w:tc>
                <w:tcPr>
                  <w:tcW w:w="2110" w:type="dxa"/>
                </w:tcPr>
                <w:p w:rsidR="00A63FA2" w:rsidRPr="00484CF6" w:rsidRDefault="008A4483">
                  <w:pPr>
                    <w:rPr>
                      <w:rFonts w:asciiTheme="minorEastAsia" w:eastAsiaTheme="minorEastAsia" w:hAnsiTheme="minorEastAsia"/>
                      <w:szCs w:val="21"/>
                    </w:rPr>
                  </w:pP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 xml:space="preserve">有效 </w:t>
                  </w:r>
                  <w:r w:rsidRPr="00484CF6">
                    <w:rPr>
                      <w:rFonts w:asciiTheme="minorEastAsia" w:eastAsiaTheme="minorEastAsia" w:hAnsiTheme="minorEastAsia"/>
                      <w:szCs w:val="21"/>
                    </w:rPr>
                    <w:t xml:space="preserve"> </w:t>
                  </w:r>
                  <w:r w:rsidRPr="00484CF6">
                    <w:rPr>
                      <w:rFonts w:asciiTheme="minorEastAsia" w:eastAsiaTheme="minorEastAsia" w:hAnsiTheme="minorEastAsia" w:hint="eastAsia"/>
                      <w:szCs w:val="21"/>
                    </w:rPr>
                    <w:sym w:font="Wingdings" w:char="00A8"/>
                  </w:r>
                  <w:r w:rsidRPr="00484CF6">
                    <w:rPr>
                      <w:rFonts w:asciiTheme="minorEastAsia" w:eastAsiaTheme="minorEastAsia" w:hAnsiTheme="minorEastAsia" w:hint="eastAsia"/>
                      <w:szCs w:val="21"/>
                    </w:rPr>
                    <w:t>无效</w:t>
                  </w:r>
                </w:p>
              </w:tc>
            </w:tr>
          </w:tbl>
          <w:p w:rsidR="00A63FA2" w:rsidRDefault="00A63FA2"/>
          <w:p w:rsidR="00A63FA2" w:rsidRDefault="008A4483">
            <w:r>
              <w:rPr>
                <w:rFonts w:hint="eastAsia"/>
              </w:rPr>
              <w:t>对预案定期评审的日期：</w:t>
            </w:r>
            <w:r>
              <w:rPr>
                <w:rFonts w:hint="eastAsia"/>
                <w:u w:val="single"/>
              </w:rPr>
              <w:t xml:space="preserve">    2</w:t>
            </w:r>
            <w:r>
              <w:rPr>
                <w:u w:val="single"/>
              </w:rPr>
              <w:t>02</w:t>
            </w:r>
            <w:r w:rsidR="00484CF6">
              <w:rPr>
                <w:rFonts w:hint="eastAsia"/>
                <w:u w:val="single"/>
              </w:rPr>
              <w:t>2</w:t>
            </w:r>
            <w:r>
              <w:rPr>
                <w:u w:val="single"/>
              </w:rPr>
              <w:t>.</w:t>
            </w:r>
            <w:r>
              <w:rPr>
                <w:rFonts w:hint="eastAsia"/>
                <w:u w:val="single"/>
              </w:rPr>
              <w:t>1</w:t>
            </w:r>
            <w:r w:rsidR="00484CF6">
              <w:rPr>
                <w:rFonts w:hint="eastAsia"/>
                <w:u w:val="single"/>
              </w:rPr>
              <w:t>2.20</w:t>
            </w:r>
            <w:r>
              <w:rPr>
                <w:rFonts w:hint="eastAsia"/>
                <w:u w:val="single"/>
              </w:rPr>
              <w:t xml:space="preserve">                 </w:t>
            </w:r>
          </w:p>
          <w:p w:rsidR="00A63FA2" w:rsidRDefault="008A4483">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A63FA2" w:rsidRDefault="00A63FA2"/>
        </w:tc>
        <w:tc>
          <w:tcPr>
            <w:tcW w:w="1569" w:type="dxa"/>
            <w:gridSpan w:val="2"/>
            <w:vMerge/>
          </w:tcPr>
          <w:p w:rsidR="00A63FA2" w:rsidRDefault="00A63FA2"/>
        </w:tc>
      </w:tr>
      <w:tr w:rsidR="00A63FA2" w:rsidTr="00B70C69">
        <w:trPr>
          <w:gridBefore w:val="1"/>
          <w:wBefore w:w="14" w:type="dxa"/>
          <w:trHeight w:val="486"/>
        </w:trPr>
        <w:tc>
          <w:tcPr>
            <w:tcW w:w="2113" w:type="dxa"/>
            <w:vMerge w:val="restart"/>
            <w:shd w:val="clear" w:color="auto" w:fill="auto"/>
          </w:tcPr>
          <w:p w:rsidR="00A63FA2" w:rsidRDefault="008A4483">
            <w:r>
              <w:rPr>
                <w:rFonts w:hint="eastAsia"/>
              </w:rPr>
              <w:lastRenderedPageBreak/>
              <w:t>危害分析</w:t>
            </w:r>
          </w:p>
        </w:tc>
        <w:tc>
          <w:tcPr>
            <w:tcW w:w="994" w:type="dxa"/>
            <w:gridSpan w:val="3"/>
            <w:vMerge w:val="restart"/>
            <w:shd w:val="clear" w:color="auto" w:fill="auto"/>
          </w:tcPr>
          <w:p w:rsidR="00A63FA2" w:rsidRDefault="008A4483">
            <w:r>
              <w:rPr>
                <w:rFonts w:hint="eastAsia"/>
              </w:rPr>
              <w:t>F8.5.2</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14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食品安全小组于</w:t>
            </w:r>
            <w:r>
              <w:rPr>
                <w:rFonts w:hint="eastAsia"/>
                <w:u w:val="single"/>
              </w:rPr>
              <w:t xml:space="preserve">  20</w:t>
            </w:r>
            <w:r>
              <w:rPr>
                <w:u w:val="single"/>
              </w:rPr>
              <w:t>2</w:t>
            </w:r>
            <w:r w:rsidR="00484CF6">
              <w:rPr>
                <w:rFonts w:hint="eastAsia"/>
                <w:u w:val="single"/>
              </w:rPr>
              <w:t>2</w:t>
            </w:r>
            <w:r>
              <w:rPr>
                <w:rFonts w:hint="eastAsia"/>
              </w:rPr>
              <w:t>年</w:t>
            </w:r>
            <w:r w:rsidR="00484CF6">
              <w:rPr>
                <w:rFonts w:hint="eastAsia"/>
                <w:u w:val="single"/>
              </w:rPr>
              <w:t xml:space="preserve"> 12</w:t>
            </w:r>
            <w:r>
              <w:rPr>
                <w:rFonts w:hint="eastAsia"/>
              </w:rPr>
              <w:t>月</w:t>
            </w:r>
            <w:r w:rsidR="00484CF6">
              <w:rPr>
                <w:rFonts w:hint="eastAsia"/>
                <w:u w:val="single"/>
              </w:rPr>
              <w:t>10</w:t>
            </w:r>
            <w:r>
              <w:rPr>
                <w:rFonts w:hint="eastAsia"/>
              </w:rPr>
              <w:t>日根据初步情况进行危害分析，确定需要控制的危害。控制程度应确保食品安全，并在适当情况下采用多种控制措施的组合。</w:t>
            </w:r>
          </w:p>
          <w:p w:rsidR="00A63FA2" w:rsidRDefault="00A63FA2"/>
          <w:p w:rsidR="00A63FA2" w:rsidRDefault="008A4483">
            <w:r>
              <w:rPr>
                <w:rFonts w:hint="eastAsia"/>
              </w:rPr>
              <w:t>组织应识别并记录与产品类型、工艺类型和工艺环境相关的所有合理预期发生的食品安全危害。</w:t>
            </w:r>
          </w:p>
          <w:p w:rsidR="00A63FA2" w:rsidRDefault="008A4483">
            <w:r>
              <w:rPr>
                <w:rFonts w:hint="eastAsia"/>
              </w:rPr>
              <w:t>本企业的食品安全危害识别基于：</w:t>
            </w:r>
          </w:p>
          <w:p w:rsidR="00A63FA2" w:rsidRDefault="008A4483">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A63FA2" w:rsidRDefault="008A4483">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w:t>
            </w:r>
            <w:proofErr w:type="gramStart"/>
            <w:r>
              <w:rPr>
                <w:rFonts w:hint="eastAsia"/>
              </w:rPr>
              <w:t>时食品</w:t>
            </w:r>
            <w:proofErr w:type="gramEnd"/>
            <w:r>
              <w:rPr>
                <w:rFonts w:hint="eastAsia"/>
              </w:rPr>
              <w:t>安全相关的食品安全危害信息；</w:t>
            </w:r>
          </w:p>
          <w:p w:rsidR="00A63FA2" w:rsidRDefault="008A4483">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A63FA2" w:rsidRDefault="008A4483">
            <w:pPr>
              <w:ind w:firstLineChars="100" w:firstLine="210"/>
            </w:pPr>
            <w:r>
              <w:rPr>
                <w:rFonts w:hint="eastAsia"/>
              </w:rPr>
              <w:sym w:font="Wingdings" w:char="00FE"/>
            </w:r>
            <w:r>
              <w:rPr>
                <w:rFonts w:hint="eastAsia"/>
              </w:rPr>
              <w:t xml:space="preserve"> </w:t>
            </w:r>
            <w:r>
              <w:rPr>
                <w:rFonts w:hint="eastAsia"/>
              </w:rPr>
              <w:t>客户要求。</w:t>
            </w:r>
          </w:p>
          <w:p w:rsidR="00A63FA2" w:rsidRDefault="008A4483">
            <w:r>
              <w:rPr>
                <w:rFonts w:hint="eastAsia"/>
              </w:rPr>
              <w:t>充分详细地考虑危险，以便进行危险评估和选择适当的控制措施。</w:t>
            </w:r>
          </w:p>
          <w:p w:rsidR="00A63FA2" w:rsidRDefault="00A63FA2"/>
          <w:p w:rsidR="00A63FA2" w:rsidRDefault="008A4483">
            <w:r>
              <w:rPr>
                <w:rFonts w:hint="eastAsia"/>
              </w:rPr>
              <w:t>见《危害分析工作单》中的主要食品安全危害，包括：</w:t>
            </w:r>
          </w:p>
          <w:p w:rsidR="00A63FA2" w:rsidRDefault="00A63FA2"/>
          <w:p w:rsidR="00A63FA2" w:rsidRDefault="008A4483">
            <w:pPr>
              <w:rPr>
                <w:b/>
                <w:bCs/>
              </w:rPr>
            </w:pPr>
            <w:proofErr w:type="gramStart"/>
            <w:r>
              <w:rPr>
                <w:rFonts w:hint="eastAsia"/>
                <w:b/>
                <w:bCs/>
                <w:lang w:val="en-GB"/>
              </w:rPr>
              <w:t>显著危害</w:t>
            </w:r>
            <w:proofErr w:type="gramEnd"/>
            <w:r>
              <w:rPr>
                <w:rFonts w:hint="eastAsia"/>
                <w:b/>
                <w:bCs/>
              </w:rPr>
              <w:t>包括：</w:t>
            </w:r>
          </w:p>
          <w:p w:rsidR="00A63FA2" w:rsidRDefault="008A4483">
            <w:r>
              <w:rPr>
                <w:rFonts w:hint="eastAsia"/>
              </w:rPr>
              <w:lastRenderedPageBreak/>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A8"/>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A63FA2" w:rsidRDefault="008A4483">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rsidR="00A63FA2" w:rsidRDefault="008A4483">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其他（抗生素）</w:t>
            </w:r>
            <w:r>
              <w:rPr>
                <w:rFonts w:hint="eastAsia"/>
              </w:rPr>
              <w:t xml:space="preserve">  </w:t>
            </w:r>
          </w:p>
          <w:p w:rsidR="00A63FA2" w:rsidRDefault="008A4483">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A63FA2" w:rsidRDefault="008A4483">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A63FA2" w:rsidRDefault="008A4483">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A63FA2" w:rsidRDefault="00A63FA2">
            <w:pPr>
              <w:tabs>
                <w:tab w:val="right" w:pos="3119"/>
              </w:tabs>
              <w:rPr>
                <w:bCs/>
                <w:lang w:val="en-GB"/>
              </w:rPr>
            </w:pPr>
          </w:p>
          <w:p w:rsidR="00A63FA2" w:rsidRDefault="008A4483">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A63FA2" w:rsidTr="00E22FFC">
              <w:trPr>
                <w:trHeight w:val="287"/>
              </w:trPr>
              <w:tc>
                <w:tcPr>
                  <w:tcW w:w="2125" w:type="dxa"/>
                  <w:shd w:val="clear" w:color="auto" w:fill="auto"/>
                </w:tcPr>
                <w:p w:rsidR="00A63FA2" w:rsidRDefault="008A4483">
                  <w:pPr>
                    <w:jc w:val="center"/>
                    <w:rPr>
                      <w:bCs/>
                    </w:rPr>
                  </w:pPr>
                  <w:r>
                    <w:rPr>
                      <w:rFonts w:hint="eastAsia"/>
                      <w:bCs/>
                    </w:rPr>
                    <w:t>主要原料名称</w:t>
                  </w:r>
                </w:p>
              </w:tc>
              <w:tc>
                <w:tcPr>
                  <w:tcW w:w="2962" w:type="dxa"/>
                  <w:shd w:val="clear" w:color="auto" w:fill="auto"/>
                </w:tcPr>
                <w:p w:rsidR="00A63FA2" w:rsidRDefault="008A4483">
                  <w:pPr>
                    <w:jc w:val="center"/>
                    <w:rPr>
                      <w:bCs/>
                    </w:rPr>
                  </w:pPr>
                  <w:r>
                    <w:rPr>
                      <w:rFonts w:hint="eastAsia"/>
                      <w:bCs/>
                    </w:rPr>
                    <w:t>潜在危害</w:t>
                  </w:r>
                </w:p>
              </w:tc>
              <w:tc>
                <w:tcPr>
                  <w:tcW w:w="2921" w:type="dxa"/>
                  <w:shd w:val="clear" w:color="auto" w:fill="auto"/>
                </w:tcPr>
                <w:p w:rsidR="00A63FA2" w:rsidRDefault="008A4483">
                  <w:pPr>
                    <w:jc w:val="center"/>
                    <w:rPr>
                      <w:bCs/>
                    </w:rPr>
                  </w:pPr>
                  <w:r>
                    <w:rPr>
                      <w:rFonts w:hint="eastAsia"/>
                      <w:bCs/>
                    </w:rPr>
                    <w:t>控制措施</w:t>
                  </w:r>
                </w:p>
              </w:tc>
            </w:tr>
            <w:tr w:rsidR="00A63FA2" w:rsidTr="00E22FFC">
              <w:trPr>
                <w:trHeight w:val="1159"/>
              </w:trPr>
              <w:tc>
                <w:tcPr>
                  <w:tcW w:w="2125" w:type="dxa"/>
                  <w:shd w:val="clear" w:color="auto" w:fill="auto"/>
                  <w:vAlign w:val="center"/>
                </w:tcPr>
                <w:p w:rsidR="00A63FA2" w:rsidRPr="007F786F" w:rsidRDefault="003B7D44" w:rsidP="003B7D44">
                  <w:pPr>
                    <w:rPr>
                      <w:bCs/>
                    </w:rPr>
                  </w:pPr>
                  <w:r>
                    <w:rPr>
                      <w:rFonts w:hint="eastAsia"/>
                    </w:rPr>
                    <w:t>釉料（色釉）</w:t>
                  </w:r>
                </w:p>
              </w:tc>
              <w:tc>
                <w:tcPr>
                  <w:tcW w:w="2962" w:type="dxa"/>
                  <w:shd w:val="clear" w:color="auto" w:fill="auto"/>
                  <w:vAlign w:val="bottom"/>
                </w:tcPr>
                <w:p w:rsidR="00E22FFC" w:rsidRPr="00F62D6F" w:rsidRDefault="00E22FFC" w:rsidP="00E22FF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E22FFC" w:rsidRPr="00F62D6F" w:rsidRDefault="003B7D44" w:rsidP="00E22FF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00E22FFC" w:rsidRPr="00F62D6F">
                    <w:rPr>
                      <w:rFonts w:asciiTheme="minorEastAsia" w:eastAsiaTheme="minorEastAsia" w:hAnsiTheme="minorEastAsia" w:cs="宋体" w:hint="eastAsia"/>
                      <w:szCs w:val="21"/>
                    </w:rPr>
                    <w:t>灰尘、杂质异物</w:t>
                  </w:r>
                  <w:r w:rsidR="00E22FFC" w:rsidRPr="00F62D6F">
                    <w:rPr>
                      <w:rFonts w:asciiTheme="minorEastAsia" w:eastAsiaTheme="minorEastAsia" w:hAnsiTheme="minorEastAsia" w:hint="eastAsia"/>
                      <w:bCs/>
                      <w:szCs w:val="21"/>
                    </w:rPr>
                    <w:sym w:font="Wingdings" w:char="00A8"/>
                  </w:r>
                  <w:r w:rsidR="00E22FFC" w:rsidRPr="00F62D6F">
                    <w:rPr>
                      <w:rFonts w:asciiTheme="minorEastAsia" w:eastAsiaTheme="minorEastAsia" w:hAnsiTheme="minorEastAsia" w:hint="eastAsia"/>
                      <w:bCs/>
                      <w:szCs w:val="21"/>
                      <w:lang w:val="en-GB"/>
                    </w:rPr>
                    <w:t>苯并</w:t>
                  </w:r>
                  <w:proofErr w:type="gramStart"/>
                  <w:r w:rsidR="00E22FFC" w:rsidRPr="00F62D6F">
                    <w:rPr>
                      <w:rFonts w:asciiTheme="minorEastAsia" w:eastAsiaTheme="minorEastAsia" w:hAnsiTheme="minorEastAsia" w:hint="eastAsia"/>
                      <w:bCs/>
                      <w:szCs w:val="21"/>
                      <w:lang w:val="en-GB"/>
                    </w:rPr>
                    <w:t>芘</w:t>
                  </w:r>
                  <w:proofErr w:type="gramEnd"/>
                </w:p>
                <w:p w:rsidR="00A63FA2" w:rsidRDefault="00E22FFC" w:rsidP="00E22FFC">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A63FA2" w:rsidRDefault="008A4483">
                  <w:pPr>
                    <w:autoSpaceDE w:val="0"/>
                    <w:autoSpaceDN w:val="0"/>
                    <w:adjustRightInd w:val="0"/>
                    <w:jc w:val="left"/>
                    <w:rPr>
                      <w:bCs/>
                    </w:rPr>
                  </w:pPr>
                  <w:r>
                    <w:rPr>
                      <w:rFonts w:hint="eastAsia"/>
                    </w:rPr>
                    <w:sym w:font="Wingdings" w:char="00FE"/>
                  </w:r>
                  <w:r>
                    <w:rPr>
                      <w:rFonts w:hint="eastAsia"/>
                      <w:bCs/>
                    </w:rPr>
                    <w:t>向供方索取检测报告</w:t>
                  </w:r>
                </w:p>
                <w:p w:rsidR="00A63FA2" w:rsidRDefault="008A4483">
                  <w:pPr>
                    <w:autoSpaceDE w:val="0"/>
                    <w:autoSpaceDN w:val="0"/>
                    <w:adjustRightInd w:val="0"/>
                    <w:jc w:val="left"/>
                    <w:rPr>
                      <w:bCs/>
                    </w:rPr>
                  </w:pPr>
                  <w:r>
                    <w:rPr>
                      <w:rFonts w:hint="eastAsia"/>
                      <w:bCs/>
                    </w:rPr>
                    <w:sym w:font="Wingdings" w:char="00A8"/>
                  </w:r>
                  <w:r>
                    <w:rPr>
                      <w:rFonts w:hint="eastAsia"/>
                      <w:bCs/>
                    </w:rPr>
                    <w:t>企业自行检测</w:t>
                  </w:r>
                </w:p>
                <w:p w:rsidR="00A63FA2" w:rsidRDefault="008A4483">
                  <w:pPr>
                    <w:autoSpaceDE w:val="0"/>
                    <w:autoSpaceDN w:val="0"/>
                    <w:adjustRightInd w:val="0"/>
                    <w:jc w:val="left"/>
                    <w:rPr>
                      <w:bCs/>
                    </w:rPr>
                  </w:pPr>
                  <w:r>
                    <w:rPr>
                      <w:rFonts w:hint="eastAsia"/>
                      <w:bCs/>
                    </w:rPr>
                    <w:sym w:font="Wingdings" w:char="00A8"/>
                  </w:r>
                  <w:r>
                    <w:rPr>
                      <w:rFonts w:hint="eastAsia"/>
                      <w:bCs/>
                    </w:rPr>
                    <w:t>第三方检测报告</w:t>
                  </w:r>
                </w:p>
              </w:tc>
            </w:tr>
            <w:tr w:rsidR="003B7D44" w:rsidTr="00E22FFC">
              <w:trPr>
                <w:trHeight w:val="871"/>
              </w:trPr>
              <w:tc>
                <w:tcPr>
                  <w:tcW w:w="2125" w:type="dxa"/>
                  <w:shd w:val="clear" w:color="auto" w:fill="auto"/>
                  <w:vAlign w:val="center"/>
                </w:tcPr>
                <w:p w:rsidR="003B7D44" w:rsidRDefault="003B7D44" w:rsidP="003B7D44">
                  <w:pPr>
                    <w:autoSpaceDE w:val="0"/>
                    <w:autoSpaceDN w:val="0"/>
                    <w:adjustRightInd w:val="0"/>
                    <w:rPr>
                      <w:u w:val="single"/>
                    </w:rPr>
                  </w:pPr>
                  <w:r>
                    <w:rPr>
                      <w:rFonts w:hint="eastAsia"/>
                    </w:rPr>
                    <w:t>釉料（溶块）</w:t>
                  </w:r>
                </w:p>
              </w:tc>
              <w:tc>
                <w:tcPr>
                  <w:tcW w:w="2962" w:type="dxa"/>
                  <w:shd w:val="clear" w:color="auto" w:fill="auto"/>
                  <w:vAlign w:val="bottom"/>
                </w:tcPr>
                <w:p w:rsidR="003B7D44" w:rsidRPr="00F62D6F" w:rsidRDefault="003B7D44" w:rsidP="00FF0319">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3B7D44" w:rsidRPr="00F62D6F" w:rsidRDefault="003B7D44" w:rsidP="00FF0319">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3B7D44" w:rsidRDefault="003B7D44" w:rsidP="00FF0319">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3B7D44" w:rsidRDefault="003B7D44" w:rsidP="00FF0319">
                  <w:pPr>
                    <w:autoSpaceDE w:val="0"/>
                    <w:autoSpaceDN w:val="0"/>
                    <w:adjustRightInd w:val="0"/>
                    <w:jc w:val="left"/>
                    <w:rPr>
                      <w:bCs/>
                    </w:rPr>
                  </w:pPr>
                  <w:r>
                    <w:rPr>
                      <w:rFonts w:hint="eastAsia"/>
                    </w:rPr>
                    <w:sym w:font="Wingdings" w:char="00FE"/>
                  </w:r>
                  <w:r>
                    <w:rPr>
                      <w:rFonts w:hint="eastAsia"/>
                      <w:bCs/>
                    </w:rPr>
                    <w:t>向供方索取检测报告</w:t>
                  </w:r>
                </w:p>
                <w:p w:rsidR="003B7D44" w:rsidRDefault="003B7D44" w:rsidP="00FF0319">
                  <w:pPr>
                    <w:autoSpaceDE w:val="0"/>
                    <w:autoSpaceDN w:val="0"/>
                    <w:adjustRightInd w:val="0"/>
                    <w:jc w:val="left"/>
                    <w:rPr>
                      <w:bCs/>
                    </w:rPr>
                  </w:pPr>
                  <w:r>
                    <w:rPr>
                      <w:rFonts w:hint="eastAsia"/>
                      <w:bCs/>
                    </w:rPr>
                    <w:sym w:font="Wingdings" w:char="00A8"/>
                  </w:r>
                  <w:r>
                    <w:rPr>
                      <w:rFonts w:hint="eastAsia"/>
                      <w:bCs/>
                    </w:rPr>
                    <w:t>企业自行检测</w:t>
                  </w:r>
                </w:p>
                <w:p w:rsidR="003B7D44" w:rsidRDefault="003B7D44" w:rsidP="00FF0319">
                  <w:pPr>
                    <w:autoSpaceDE w:val="0"/>
                    <w:autoSpaceDN w:val="0"/>
                    <w:adjustRightInd w:val="0"/>
                    <w:jc w:val="left"/>
                    <w:rPr>
                      <w:bCs/>
                    </w:rPr>
                  </w:pPr>
                  <w:r>
                    <w:rPr>
                      <w:rFonts w:hint="eastAsia"/>
                      <w:bCs/>
                    </w:rPr>
                    <w:sym w:font="Wingdings" w:char="00A8"/>
                  </w:r>
                  <w:r>
                    <w:rPr>
                      <w:rFonts w:hint="eastAsia"/>
                      <w:bCs/>
                    </w:rPr>
                    <w:t>第三方检测报告</w:t>
                  </w:r>
                </w:p>
              </w:tc>
            </w:tr>
            <w:tr w:rsidR="003B7D44" w:rsidTr="00E22FFC">
              <w:trPr>
                <w:trHeight w:val="871"/>
              </w:trPr>
              <w:tc>
                <w:tcPr>
                  <w:tcW w:w="2125" w:type="dxa"/>
                  <w:shd w:val="clear" w:color="auto" w:fill="auto"/>
                  <w:vAlign w:val="center"/>
                </w:tcPr>
                <w:p w:rsidR="003B7D44" w:rsidRDefault="003B7D44" w:rsidP="003B7D44">
                  <w:pPr>
                    <w:autoSpaceDE w:val="0"/>
                    <w:autoSpaceDN w:val="0"/>
                    <w:adjustRightInd w:val="0"/>
                    <w:rPr>
                      <w:u w:val="single"/>
                    </w:rPr>
                  </w:pPr>
                  <w:r>
                    <w:rPr>
                      <w:rFonts w:hint="eastAsia"/>
                    </w:rPr>
                    <w:t>瓷泥</w:t>
                  </w:r>
                </w:p>
              </w:tc>
              <w:tc>
                <w:tcPr>
                  <w:tcW w:w="2962" w:type="dxa"/>
                  <w:shd w:val="clear" w:color="auto" w:fill="auto"/>
                  <w:vAlign w:val="bottom"/>
                </w:tcPr>
                <w:p w:rsidR="003B7D44" w:rsidRPr="00F62D6F" w:rsidRDefault="003B7D44" w:rsidP="00FF0319">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3B7D44" w:rsidRPr="00F62D6F" w:rsidRDefault="003B7D44" w:rsidP="00FF0319">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3B7D44" w:rsidRDefault="003B7D44" w:rsidP="00FF0319">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3B7D44" w:rsidRDefault="003B7D44" w:rsidP="00FF0319">
                  <w:pPr>
                    <w:autoSpaceDE w:val="0"/>
                    <w:autoSpaceDN w:val="0"/>
                    <w:adjustRightInd w:val="0"/>
                    <w:jc w:val="left"/>
                    <w:rPr>
                      <w:bCs/>
                    </w:rPr>
                  </w:pPr>
                  <w:r>
                    <w:rPr>
                      <w:rFonts w:hint="eastAsia"/>
                    </w:rPr>
                    <w:sym w:font="Wingdings" w:char="00FE"/>
                  </w:r>
                  <w:r>
                    <w:rPr>
                      <w:rFonts w:hint="eastAsia"/>
                      <w:bCs/>
                    </w:rPr>
                    <w:t>向供方索取检测报告</w:t>
                  </w:r>
                </w:p>
                <w:p w:rsidR="003B7D44" w:rsidRDefault="003B7D44" w:rsidP="00FF0319">
                  <w:pPr>
                    <w:autoSpaceDE w:val="0"/>
                    <w:autoSpaceDN w:val="0"/>
                    <w:adjustRightInd w:val="0"/>
                    <w:jc w:val="left"/>
                    <w:rPr>
                      <w:bCs/>
                    </w:rPr>
                  </w:pPr>
                  <w:r>
                    <w:rPr>
                      <w:rFonts w:hint="eastAsia"/>
                      <w:bCs/>
                    </w:rPr>
                    <w:sym w:font="Wingdings" w:char="00A8"/>
                  </w:r>
                  <w:r>
                    <w:rPr>
                      <w:rFonts w:hint="eastAsia"/>
                      <w:bCs/>
                    </w:rPr>
                    <w:t>企业自行检测</w:t>
                  </w:r>
                </w:p>
                <w:p w:rsidR="003B7D44" w:rsidRDefault="003B7D44" w:rsidP="00FF0319">
                  <w:pPr>
                    <w:autoSpaceDE w:val="0"/>
                    <w:autoSpaceDN w:val="0"/>
                    <w:adjustRightInd w:val="0"/>
                    <w:jc w:val="left"/>
                    <w:rPr>
                      <w:bCs/>
                    </w:rPr>
                  </w:pPr>
                  <w:r>
                    <w:rPr>
                      <w:rFonts w:hint="eastAsia"/>
                      <w:bCs/>
                    </w:rPr>
                    <w:sym w:font="Wingdings" w:char="00A8"/>
                  </w:r>
                  <w:r>
                    <w:rPr>
                      <w:rFonts w:hint="eastAsia"/>
                      <w:bCs/>
                    </w:rPr>
                    <w:t>第三方检测报告</w:t>
                  </w:r>
                </w:p>
              </w:tc>
            </w:tr>
            <w:tr w:rsidR="003B7D44" w:rsidTr="00E22FFC">
              <w:trPr>
                <w:trHeight w:val="871"/>
              </w:trPr>
              <w:tc>
                <w:tcPr>
                  <w:tcW w:w="2125" w:type="dxa"/>
                  <w:shd w:val="clear" w:color="auto" w:fill="auto"/>
                  <w:vAlign w:val="center"/>
                </w:tcPr>
                <w:p w:rsidR="003B7D44" w:rsidRDefault="003B7D44" w:rsidP="003B7D44">
                  <w:pPr>
                    <w:autoSpaceDE w:val="0"/>
                    <w:autoSpaceDN w:val="0"/>
                    <w:adjustRightInd w:val="0"/>
                  </w:pPr>
                  <w:r>
                    <w:rPr>
                      <w:rFonts w:hint="eastAsia"/>
                    </w:rPr>
                    <w:t>花纸</w:t>
                  </w:r>
                </w:p>
              </w:tc>
              <w:tc>
                <w:tcPr>
                  <w:tcW w:w="2962" w:type="dxa"/>
                  <w:shd w:val="clear" w:color="auto" w:fill="auto"/>
                  <w:vAlign w:val="bottom"/>
                </w:tcPr>
                <w:p w:rsidR="003B7D44" w:rsidRPr="00F62D6F" w:rsidRDefault="003B7D44" w:rsidP="00FF0319">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3B7D44" w:rsidRPr="00F62D6F" w:rsidRDefault="003B7D44" w:rsidP="00FF0319">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3B7D44" w:rsidRDefault="003B7D44" w:rsidP="00FF0319">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3B7D44" w:rsidRDefault="003B7D44" w:rsidP="00FF0319">
                  <w:pPr>
                    <w:autoSpaceDE w:val="0"/>
                    <w:autoSpaceDN w:val="0"/>
                    <w:adjustRightInd w:val="0"/>
                    <w:jc w:val="left"/>
                    <w:rPr>
                      <w:bCs/>
                    </w:rPr>
                  </w:pPr>
                  <w:r>
                    <w:rPr>
                      <w:rFonts w:hint="eastAsia"/>
                    </w:rPr>
                    <w:sym w:font="Wingdings" w:char="00FE"/>
                  </w:r>
                  <w:r>
                    <w:rPr>
                      <w:rFonts w:hint="eastAsia"/>
                      <w:bCs/>
                    </w:rPr>
                    <w:t>向供方索取检测报告</w:t>
                  </w:r>
                </w:p>
                <w:p w:rsidR="003B7D44" w:rsidRDefault="003B7D44" w:rsidP="00FF0319">
                  <w:pPr>
                    <w:autoSpaceDE w:val="0"/>
                    <w:autoSpaceDN w:val="0"/>
                    <w:adjustRightInd w:val="0"/>
                    <w:jc w:val="left"/>
                    <w:rPr>
                      <w:bCs/>
                    </w:rPr>
                  </w:pPr>
                  <w:r>
                    <w:rPr>
                      <w:rFonts w:hint="eastAsia"/>
                      <w:bCs/>
                    </w:rPr>
                    <w:sym w:font="Wingdings" w:char="00A8"/>
                  </w:r>
                  <w:r>
                    <w:rPr>
                      <w:rFonts w:hint="eastAsia"/>
                      <w:bCs/>
                    </w:rPr>
                    <w:t>企业自行检测</w:t>
                  </w:r>
                </w:p>
                <w:p w:rsidR="003B7D44" w:rsidRDefault="003B7D44" w:rsidP="00FF0319">
                  <w:pPr>
                    <w:autoSpaceDE w:val="0"/>
                    <w:autoSpaceDN w:val="0"/>
                    <w:adjustRightInd w:val="0"/>
                    <w:jc w:val="left"/>
                    <w:rPr>
                      <w:bCs/>
                    </w:rPr>
                  </w:pPr>
                  <w:r>
                    <w:rPr>
                      <w:rFonts w:hint="eastAsia"/>
                      <w:bCs/>
                    </w:rPr>
                    <w:sym w:font="Wingdings" w:char="00A8"/>
                  </w:r>
                  <w:r>
                    <w:rPr>
                      <w:rFonts w:hint="eastAsia"/>
                      <w:bCs/>
                    </w:rPr>
                    <w:t>第三方检测报告</w:t>
                  </w:r>
                </w:p>
              </w:tc>
            </w:tr>
            <w:tr w:rsidR="003B7D44" w:rsidTr="00E22FFC">
              <w:trPr>
                <w:trHeight w:val="871"/>
              </w:trPr>
              <w:tc>
                <w:tcPr>
                  <w:tcW w:w="2125" w:type="dxa"/>
                  <w:shd w:val="clear" w:color="auto" w:fill="auto"/>
                  <w:vAlign w:val="center"/>
                </w:tcPr>
                <w:p w:rsidR="003B7D44" w:rsidRDefault="003B7D44" w:rsidP="00FF0319">
                  <w:pPr>
                    <w:autoSpaceDE w:val="0"/>
                    <w:autoSpaceDN w:val="0"/>
                    <w:adjustRightInd w:val="0"/>
                    <w:rPr>
                      <w:bCs/>
                      <w:lang w:val="en-GB"/>
                    </w:rPr>
                  </w:pPr>
                  <w:r>
                    <w:rPr>
                      <w:rFonts w:hint="eastAsia"/>
                      <w:u w:val="single"/>
                    </w:rPr>
                    <w:t>PE</w:t>
                  </w:r>
                  <w:r>
                    <w:rPr>
                      <w:rFonts w:hint="eastAsia"/>
                      <w:u w:val="single"/>
                    </w:rPr>
                    <w:t>袋、纸箱</w:t>
                  </w:r>
                </w:p>
              </w:tc>
              <w:tc>
                <w:tcPr>
                  <w:tcW w:w="2962" w:type="dxa"/>
                  <w:shd w:val="clear" w:color="auto" w:fill="auto"/>
                  <w:vAlign w:val="bottom"/>
                </w:tcPr>
                <w:p w:rsidR="003B7D44" w:rsidRPr="00F62D6F" w:rsidRDefault="003B7D44" w:rsidP="00FF0319">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3B7D44" w:rsidRPr="00F62D6F" w:rsidRDefault="003B7D44" w:rsidP="00FF0319">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w:t>
                  </w:r>
                  <w:proofErr w:type="gramStart"/>
                  <w:r w:rsidRPr="00F62D6F">
                    <w:rPr>
                      <w:rFonts w:asciiTheme="minorEastAsia" w:eastAsiaTheme="minorEastAsia" w:hAnsiTheme="minorEastAsia" w:hint="eastAsia"/>
                      <w:bCs/>
                      <w:szCs w:val="21"/>
                      <w:lang w:val="en-GB"/>
                    </w:rPr>
                    <w:t>芘</w:t>
                  </w:r>
                  <w:proofErr w:type="gramEnd"/>
                </w:p>
                <w:p w:rsidR="003B7D44" w:rsidRDefault="003B7D44" w:rsidP="00FF0319">
                  <w:pPr>
                    <w:rPr>
                      <w:bCs/>
                    </w:rPr>
                  </w:pP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农药残留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2921" w:type="dxa"/>
                  <w:shd w:val="clear" w:color="auto" w:fill="auto"/>
                </w:tcPr>
                <w:p w:rsidR="003B7D44" w:rsidRDefault="003B7D44" w:rsidP="00FF0319">
                  <w:pPr>
                    <w:autoSpaceDE w:val="0"/>
                    <w:autoSpaceDN w:val="0"/>
                    <w:adjustRightInd w:val="0"/>
                    <w:jc w:val="left"/>
                    <w:rPr>
                      <w:bCs/>
                    </w:rPr>
                  </w:pPr>
                  <w:r>
                    <w:rPr>
                      <w:rFonts w:hint="eastAsia"/>
                    </w:rPr>
                    <w:sym w:font="Wingdings" w:char="00FE"/>
                  </w:r>
                  <w:r>
                    <w:rPr>
                      <w:rFonts w:hint="eastAsia"/>
                      <w:bCs/>
                    </w:rPr>
                    <w:t>向供方索取检测报告</w:t>
                  </w:r>
                </w:p>
                <w:p w:rsidR="003B7D44" w:rsidRDefault="003B7D44" w:rsidP="00FF0319">
                  <w:pPr>
                    <w:autoSpaceDE w:val="0"/>
                    <w:autoSpaceDN w:val="0"/>
                    <w:adjustRightInd w:val="0"/>
                    <w:jc w:val="left"/>
                    <w:rPr>
                      <w:bCs/>
                    </w:rPr>
                  </w:pPr>
                  <w:r>
                    <w:rPr>
                      <w:rFonts w:hint="eastAsia"/>
                      <w:bCs/>
                    </w:rPr>
                    <w:sym w:font="Wingdings" w:char="00A8"/>
                  </w:r>
                  <w:r>
                    <w:rPr>
                      <w:rFonts w:hint="eastAsia"/>
                      <w:bCs/>
                    </w:rPr>
                    <w:t>企业自行检测</w:t>
                  </w:r>
                </w:p>
                <w:p w:rsidR="003B7D44" w:rsidRDefault="003B7D44" w:rsidP="00FF0319">
                  <w:pPr>
                    <w:autoSpaceDE w:val="0"/>
                    <w:autoSpaceDN w:val="0"/>
                    <w:adjustRightInd w:val="0"/>
                    <w:jc w:val="left"/>
                    <w:rPr>
                      <w:bCs/>
                    </w:rPr>
                  </w:pPr>
                  <w:r>
                    <w:rPr>
                      <w:rFonts w:hint="eastAsia"/>
                      <w:bCs/>
                    </w:rPr>
                    <w:sym w:font="Wingdings" w:char="00A8"/>
                  </w:r>
                  <w:r>
                    <w:rPr>
                      <w:rFonts w:hint="eastAsia"/>
                      <w:bCs/>
                    </w:rPr>
                    <w:t>第三方检测报告</w:t>
                  </w:r>
                </w:p>
              </w:tc>
            </w:tr>
          </w:tbl>
          <w:p w:rsidR="00A63FA2" w:rsidRDefault="00A63FA2">
            <w:pPr>
              <w:rPr>
                <w:bCs/>
              </w:rPr>
            </w:pPr>
          </w:p>
          <w:p w:rsidR="003B7D44" w:rsidRPr="003B7D44" w:rsidRDefault="003B7D44" w:rsidP="003B7D44">
            <w:pPr>
              <w:pStyle w:val="2"/>
            </w:pPr>
          </w:p>
          <w:p w:rsidR="00A63FA2" w:rsidRDefault="008A4483">
            <w:pPr>
              <w:tabs>
                <w:tab w:val="right" w:pos="3119"/>
              </w:tabs>
              <w:rPr>
                <w:b/>
              </w:rPr>
            </w:pPr>
            <w:r>
              <w:rPr>
                <w:rFonts w:hint="eastAsia"/>
                <w:b/>
              </w:rPr>
              <w:lastRenderedPageBreak/>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A63FA2" w:rsidTr="00F24F7A">
              <w:trPr>
                <w:trHeight w:val="329"/>
              </w:trPr>
              <w:tc>
                <w:tcPr>
                  <w:tcW w:w="2278" w:type="dxa"/>
                  <w:shd w:val="clear" w:color="auto" w:fill="auto"/>
                  <w:vAlign w:val="center"/>
                </w:tcPr>
                <w:p w:rsidR="00A63FA2" w:rsidRDefault="008A4483">
                  <w:pPr>
                    <w:jc w:val="center"/>
                    <w:rPr>
                      <w:bCs/>
                    </w:rPr>
                  </w:pPr>
                  <w:r>
                    <w:rPr>
                      <w:rFonts w:hint="eastAsia"/>
                      <w:bCs/>
                      <w:lang w:val="en-GB"/>
                    </w:rPr>
                    <w:t>产品</w:t>
                  </w:r>
                  <w:r>
                    <w:rPr>
                      <w:rFonts w:hint="eastAsia"/>
                      <w:bCs/>
                    </w:rPr>
                    <w:t>名称</w:t>
                  </w:r>
                </w:p>
              </w:tc>
              <w:tc>
                <w:tcPr>
                  <w:tcW w:w="2873" w:type="dxa"/>
                  <w:shd w:val="clear" w:color="auto" w:fill="auto"/>
                  <w:vAlign w:val="bottom"/>
                </w:tcPr>
                <w:p w:rsidR="00A63FA2" w:rsidRDefault="008A4483">
                  <w:pPr>
                    <w:jc w:val="center"/>
                    <w:rPr>
                      <w:bCs/>
                      <w:lang w:val="en-GB"/>
                    </w:rPr>
                  </w:pPr>
                  <w:r>
                    <w:rPr>
                      <w:rFonts w:hint="eastAsia"/>
                      <w:bCs/>
                      <w:lang w:val="en-GB"/>
                    </w:rPr>
                    <w:t>潜在危害</w:t>
                  </w:r>
                </w:p>
              </w:tc>
              <w:tc>
                <w:tcPr>
                  <w:tcW w:w="2776" w:type="dxa"/>
                  <w:shd w:val="clear" w:color="auto" w:fill="auto"/>
                </w:tcPr>
                <w:p w:rsidR="00A63FA2" w:rsidRDefault="008A4483">
                  <w:pPr>
                    <w:jc w:val="center"/>
                    <w:rPr>
                      <w:bCs/>
                      <w:szCs w:val="24"/>
                      <w:lang w:val="en-GB"/>
                    </w:rPr>
                  </w:pPr>
                  <w:r>
                    <w:rPr>
                      <w:rFonts w:hint="eastAsia"/>
                      <w:bCs/>
                    </w:rPr>
                    <w:t>控制措施</w:t>
                  </w:r>
                </w:p>
              </w:tc>
            </w:tr>
            <w:tr w:rsidR="00A63FA2" w:rsidTr="00F24F7A">
              <w:trPr>
                <w:trHeight w:val="617"/>
              </w:trPr>
              <w:tc>
                <w:tcPr>
                  <w:tcW w:w="2278" w:type="dxa"/>
                  <w:shd w:val="clear" w:color="auto" w:fill="auto"/>
                  <w:vAlign w:val="center"/>
                </w:tcPr>
                <w:p w:rsidR="00A63FA2" w:rsidRDefault="00835AC0">
                  <w:pPr>
                    <w:jc w:val="center"/>
                    <w:rPr>
                      <w:bCs/>
                      <w:lang w:val="en-GB"/>
                    </w:rPr>
                  </w:pPr>
                  <w:r w:rsidRPr="00F10DDE">
                    <w:rPr>
                      <w:rFonts w:ascii="宋体" w:hAnsi="宋体" w:hint="eastAsia"/>
                      <w:b/>
                      <w:u w:val="single"/>
                    </w:rPr>
                    <w:t>陶瓷酒瓶</w:t>
                  </w:r>
                </w:p>
              </w:tc>
              <w:tc>
                <w:tcPr>
                  <w:tcW w:w="2873" w:type="dxa"/>
                  <w:shd w:val="clear" w:color="auto" w:fill="auto"/>
                  <w:vAlign w:val="bottom"/>
                </w:tcPr>
                <w:p w:rsidR="00A63FA2" w:rsidRDefault="008A4483">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rsidR="00A63FA2" w:rsidRDefault="008A4483">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A63FA2" w:rsidRDefault="008A4483">
                  <w:pPr>
                    <w:rPr>
                      <w:bCs/>
                    </w:rPr>
                  </w:pPr>
                  <w:r>
                    <w:rPr>
                      <w:rFonts w:hint="eastAsia"/>
                      <w:bCs/>
                    </w:rPr>
                    <w:sym w:font="Wingdings" w:char="00FE"/>
                  </w:r>
                  <w:r>
                    <w:rPr>
                      <w:bCs/>
                    </w:rPr>
                    <w:t>OPRP</w:t>
                  </w:r>
                </w:p>
                <w:p w:rsidR="00A63FA2" w:rsidRDefault="008A4483">
                  <w:pPr>
                    <w:rPr>
                      <w:bCs/>
                    </w:rPr>
                  </w:pPr>
                  <w:r>
                    <w:rPr>
                      <w:rFonts w:hint="eastAsia"/>
                    </w:rPr>
                    <w:sym w:font="Wingdings" w:char="00FE"/>
                  </w:r>
                  <w:r>
                    <w:rPr>
                      <w:rFonts w:hint="eastAsia"/>
                      <w:bCs/>
                    </w:rPr>
                    <w:t>作业指导书</w:t>
                  </w:r>
                  <w:r>
                    <w:rPr>
                      <w:rFonts w:hint="eastAsia"/>
                      <w:bCs/>
                    </w:rPr>
                    <w:t>&amp;</w:t>
                  </w:r>
                  <w:r>
                    <w:rPr>
                      <w:bCs/>
                    </w:rPr>
                    <w:t>SSOP</w:t>
                  </w:r>
                </w:p>
                <w:p w:rsidR="00A63FA2" w:rsidRDefault="008A4483">
                  <w:pPr>
                    <w:rPr>
                      <w:bCs/>
                    </w:rPr>
                  </w:pPr>
                  <w:r>
                    <w:rPr>
                      <w:rFonts w:hint="eastAsia"/>
                    </w:rPr>
                    <w:sym w:font="Wingdings" w:char="00A8"/>
                  </w:r>
                  <w:r>
                    <w:rPr>
                      <w:bCs/>
                    </w:rPr>
                    <w:t>CCPs</w:t>
                  </w:r>
                </w:p>
                <w:p w:rsidR="00A63FA2" w:rsidRDefault="008A4483">
                  <w:pPr>
                    <w:rPr>
                      <w:bCs/>
                      <w:lang w:val="en-GB"/>
                    </w:rPr>
                  </w:pPr>
                  <w:r>
                    <w:rPr>
                      <w:rFonts w:hint="eastAsia"/>
                      <w:bCs/>
                    </w:rPr>
                    <w:sym w:font="Wingdings" w:char="00A8"/>
                  </w:r>
                  <w:r>
                    <w:rPr>
                      <w:bCs/>
                    </w:rPr>
                    <w:t>OPRP</w:t>
                  </w:r>
                  <w:r>
                    <w:rPr>
                      <w:rFonts w:hint="eastAsia"/>
                      <w:bCs/>
                    </w:rPr>
                    <w:t xml:space="preserve"> &amp;</w:t>
                  </w:r>
                  <w:r>
                    <w:rPr>
                      <w:bCs/>
                    </w:rPr>
                    <w:t>CCPs</w:t>
                  </w:r>
                </w:p>
              </w:tc>
            </w:tr>
          </w:tbl>
          <w:p w:rsidR="00A63FA2" w:rsidRDefault="00A63FA2"/>
          <w:p w:rsidR="00A63FA2" w:rsidRDefault="008A4483">
            <w:r>
              <w:rPr>
                <w:rFonts w:hint="eastAsia"/>
              </w:rPr>
              <w:t>出现、引入的危害：</w:t>
            </w:r>
          </w:p>
          <w:p w:rsidR="00A63FA2" w:rsidRDefault="008A4483">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Pr>
                <w:rFonts w:hint="eastAsia"/>
              </w:rPr>
              <w:sym w:font="Wingdings" w:char="00A8"/>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A63FA2" w:rsidRDefault="00A63FA2"/>
          <w:p w:rsidR="00A63FA2" w:rsidRDefault="008A4483">
            <w:r>
              <w:rPr>
                <w:rFonts w:hint="eastAsia"/>
              </w:rPr>
              <w:t>过程中增加和持续的危害：</w:t>
            </w:r>
          </w:p>
          <w:p w:rsidR="00A63FA2" w:rsidRDefault="008A4483">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A63FA2" w:rsidRDefault="008A4483">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A63FA2" w:rsidRDefault="008A4483">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A63FA2" w:rsidRDefault="008A4483">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A63FA2" w:rsidRDefault="00A63FA2">
            <w:pPr>
              <w:rPr>
                <w:b/>
                <w:bCs/>
                <w:lang w:val="en-GB"/>
              </w:rPr>
            </w:pPr>
          </w:p>
          <w:p w:rsidR="00A63FA2" w:rsidRDefault="00A63FA2"/>
          <w:p w:rsidR="00A63FA2" w:rsidRDefault="008A4483">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245"/>
              <w:gridCol w:w="1771"/>
            </w:tblGrid>
            <w:tr w:rsidR="00A63FA2" w:rsidTr="00FF0319">
              <w:trPr>
                <w:trHeight w:val="329"/>
              </w:trPr>
              <w:tc>
                <w:tcPr>
                  <w:tcW w:w="1800" w:type="dxa"/>
                  <w:shd w:val="clear" w:color="auto" w:fill="auto"/>
                  <w:vAlign w:val="center"/>
                </w:tcPr>
                <w:p w:rsidR="00A63FA2" w:rsidRDefault="008A4483">
                  <w:pPr>
                    <w:jc w:val="center"/>
                    <w:rPr>
                      <w:bCs/>
                    </w:rPr>
                  </w:pPr>
                  <w:r>
                    <w:rPr>
                      <w:rFonts w:hint="eastAsia"/>
                      <w:bCs/>
                    </w:rPr>
                    <w:t>控制点示例</w:t>
                  </w:r>
                </w:p>
              </w:tc>
              <w:tc>
                <w:tcPr>
                  <w:tcW w:w="5245" w:type="dxa"/>
                  <w:shd w:val="clear" w:color="auto" w:fill="auto"/>
                  <w:vAlign w:val="bottom"/>
                </w:tcPr>
                <w:p w:rsidR="00A63FA2" w:rsidRDefault="008A4483">
                  <w:pPr>
                    <w:jc w:val="center"/>
                    <w:rPr>
                      <w:bCs/>
                    </w:rPr>
                  </w:pPr>
                  <w:r>
                    <w:rPr>
                      <w:rFonts w:hint="eastAsia"/>
                      <w:bCs/>
                    </w:rPr>
                    <w:t>接收准则名称</w:t>
                  </w:r>
                  <w:r>
                    <w:rPr>
                      <w:rFonts w:hint="eastAsia"/>
                      <w:bCs/>
                    </w:rPr>
                    <w:t>/</w:t>
                  </w:r>
                  <w:r>
                    <w:rPr>
                      <w:rFonts w:hint="eastAsia"/>
                      <w:bCs/>
                    </w:rPr>
                    <w:t>可接受限值</w:t>
                  </w:r>
                </w:p>
              </w:tc>
              <w:tc>
                <w:tcPr>
                  <w:tcW w:w="1771" w:type="dxa"/>
                  <w:shd w:val="clear" w:color="auto" w:fill="auto"/>
                </w:tcPr>
                <w:p w:rsidR="00A63FA2" w:rsidRDefault="008A4483">
                  <w:pPr>
                    <w:jc w:val="center"/>
                    <w:rPr>
                      <w:bCs/>
                      <w:szCs w:val="24"/>
                    </w:rPr>
                  </w:pPr>
                  <w:r>
                    <w:rPr>
                      <w:rFonts w:hint="eastAsia"/>
                      <w:bCs/>
                    </w:rPr>
                    <w:t>依据来源</w:t>
                  </w:r>
                </w:p>
              </w:tc>
            </w:tr>
            <w:tr w:rsidR="00A63FA2" w:rsidTr="00FF0319">
              <w:trPr>
                <w:trHeight w:val="617"/>
              </w:trPr>
              <w:tc>
                <w:tcPr>
                  <w:tcW w:w="1800" w:type="dxa"/>
                  <w:shd w:val="clear" w:color="auto" w:fill="auto"/>
                  <w:vAlign w:val="center"/>
                </w:tcPr>
                <w:p w:rsidR="00A63FA2" w:rsidRDefault="008A4483">
                  <w:pPr>
                    <w:jc w:val="left"/>
                    <w:rPr>
                      <w:bCs/>
                    </w:rPr>
                  </w:pPr>
                  <w:r>
                    <w:rPr>
                      <w:rFonts w:hint="eastAsia"/>
                      <w:bCs/>
                    </w:rPr>
                    <w:t>原辅材料</w:t>
                  </w:r>
                </w:p>
              </w:tc>
              <w:tc>
                <w:tcPr>
                  <w:tcW w:w="5245" w:type="dxa"/>
                  <w:shd w:val="clear" w:color="auto" w:fill="auto"/>
                  <w:vAlign w:val="bottom"/>
                </w:tcPr>
                <w:p w:rsidR="00A63FA2" w:rsidRDefault="008A4483" w:rsidP="00FF0319">
                  <w:pPr>
                    <w:rPr>
                      <w:bCs/>
                    </w:rPr>
                  </w:pPr>
                  <w:r>
                    <w:rPr>
                      <w:rFonts w:hint="eastAsia"/>
                      <w:bCs/>
                    </w:rPr>
                    <w:t>按相关的标准执行</w:t>
                  </w:r>
                </w:p>
                <w:p w:rsidR="00FF0319" w:rsidRDefault="00FF0319" w:rsidP="00FF0319">
                  <w:pPr>
                    <w:pStyle w:val="2"/>
                    <w:ind w:left="0" w:firstLineChars="0" w:firstLine="0"/>
                  </w:pPr>
                  <w:r>
                    <w:rPr>
                      <w:rFonts w:hint="eastAsia"/>
                    </w:rPr>
                    <w:t>釉料（色釉）HT/T297-2021</w:t>
                  </w:r>
                </w:p>
                <w:p w:rsidR="00FF0319" w:rsidRDefault="00FF0319" w:rsidP="00FF0319">
                  <w:pPr>
                    <w:pStyle w:val="2"/>
                    <w:ind w:left="0" w:firstLineChars="0" w:firstLine="0"/>
                  </w:pPr>
                  <w:r>
                    <w:rPr>
                      <w:rFonts w:hint="eastAsia"/>
                    </w:rPr>
                    <w:t>釉料（溶块）GB/T16537-2010、GB/T1347-2008,GB/T21114-2019、GB/T4734-1996A等</w:t>
                  </w:r>
                </w:p>
                <w:p w:rsidR="00FF0319" w:rsidRDefault="00FF0319" w:rsidP="00FF0319">
                  <w:pPr>
                    <w:pStyle w:val="2"/>
                    <w:ind w:left="0" w:firstLineChars="0" w:firstLine="0"/>
                  </w:pPr>
                  <w:r>
                    <w:rPr>
                      <w:rFonts w:hint="eastAsia"/>
                    </w:rPr>
                    <w:t>瓷泥GB/T21114-2019,GB/T5950-2008</w:t>
                  </w:r>
                </w:p>
                <w:p w:rsidR="00FF0319" w:rsidRDefault="00FF0319" w:rsidP="00FF0319">
                  <w:pPr>
                    <w:pStyle w:val="2"/>
                    <w:ind w:left="0" w:firstLineChars="0" w:firstLine="0"/>
                  </w:pPr>
                  <w:r>
                    <w:rPr>
                      <w:rFonts w:hint="eastAsia"/>
                    </w:rPr>
                    <w:t>花纸GB 31604.30-2016、ISO 105-E04.2013</w:t>
                  </w:r>
                </w:p>
                <w:p w:rsidR="00FF0319" w:rsidRPr="00FF0319" w:rsidRDefault="00FF0319" w:rsidP="00FF0319">
                  <w:pPr>
                    <w:pStyle w:val="2"/>
                    <w:ind w:left="0" w:firstLineChars="0" w:firstLine="0"/>
                  </w:pPr>
                </w:p>
              </w:tc>
              <w:tc>
                <w:tcPr>
                  <w:tcW w:w="1771" w:type="dxa"/>
                  <w:shd w:val="clear" w:color="auto" w:fill="auto"/>
                  <w:vAlign w:val="bottom"/>
                </w:tcPr>
                <w:p w:rsidR="00A63FA2" w:rsidRDefault="008A4483">
                  <w:r>
                    <w:rPr>
                      <w:rFonts w:hint="eastAsia"/>
                      <w:bCs/>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r>
                    <w:rPr>
                      <w:rFonts w:hint="eastAsia"/>
                    </w:rPr>
                    <w:sym w:font="Wingdings" w:char="00FE"/>
                  </w:r>
                  <w:r>
                    <w:rPr>
                      <w:rFonts w:hint="eastAsia"/>
                    </w:rPr>
                    <w:t>预期用途</w:t>
                  </w:r>
                </w:p>
              </w:tc>
            </w:tr>
            <w:tr w:rsidR="00A63FA2" w:rsidTr="00FF0319">
              <w:trPr>
                <w:trHeight w:val="617"/>
              </w:trPr>
              <w:tc>
                <w:tcPr>
                  <w:tcW w:w="1800" w:type="dxa"/>
                  <w:shd w:val="clear" w:color="auto" w:fill="auto"/>
                  <w:vAlign w:val="center"/>
                </w:tcPr>
                <w:p w:rsidR="00A63FA2" w:rsidRDefault="008A4483">
                  <w:pPr>
                    <w:jc w:val="left"/>
                    <w:rPr>
                      <w:bCs/>
                    </w:rPr>
                  </w:pPr>
                  <w:r>
                    <w:rPr>
                      <w:rFonts w:hint="eastAsia"/>
                      <w:bCs/>
                    </w:rPr>
                    <w:lastRenderedPageBreak/>
                    <w:t>接触面</w:t>
                  </w:r>
                </w:p>
              </w:tc>
              <w:tc>
                <w:tcPr>
                  <w:tcW w:w="5245" w:type="dxa"/>
                  <w:shd w:val="clear" w:color="auto" w:fill="auto"/>
                  <w:vAlign w:val="bottom"/>
                </w:tcPr>
                <w:p w:rsidR="00A63FA2" w:rsidRDefault="008A4483">
                  <w:pPr>
                    <w:jc w:val="center"/>
                    <w:rPr>
                      <w:bCs/>
                    </w:rPr>
                  </w:pPr>
                  <w:r>
                    <w:rPr>
                      <w:rFonts w:hint="eastAsia"/>
                      <w:bCs/>
                    </w:rPr>
                    <w:t>洁净</w:t>
                  </w:r>
                </w:p>
              </w:tc>
              <w:tc>
                <w:tcPr>
                  <w:tcW w:w="1771" w:type="dxa"/>
                  <w:shd w:val="clear" w:color="auto" w:fill="auto"/>
                  <w:vAlign w:val="bottom"/>
                </w:tcPr>
                <w:p w:rsidR="00A63FA2" w:rsidRDefault="008A4483">
                  <w:r>
                    <w:rPr>
                      <w:rFonts w:hint="eastAsia"/>
                      <w:bCs/>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pPr>
                    <w:rPr>
                      <w:bCs/>
                      <w:lang w:val="en-GB"/>
                    </w:rPr>
                  </w:pPr>
                  <w:r>
                    <w:rPr>
                      <w:rFonts w:hint="eastAsia"/>
                      <w:bCs/>
                    </w:rPr>
                    <w:sym w:font="Wingdings" w:char="00FE"/>
                  </w:r>
                  <w:r>
                    <w:rPr>
                      <w:rFonts w:hint="eastAsia"/>
                    </w:rPr>
                    <w:t>预期用途</w:t>
                  </w:r>
                </w:p>
              </w:tc>
            </w:tr>
            <w:tr w:rsidR="00A63FA2" w:rsidTr="00FF0319">
              <w:trPr>
                <w:trHeight w:val="617"/>
              </w:trPr>
              <w:tc>
                <w:tcPr>
                  <w:tcW w:w="1800" w:type="dxa"/>
                  <w:shd w:val="clear" w:color="auto" w:fill="auto"/>
                  <w:vAlign w:val="center"/>
                </w:tcPr>
                <w:p w:rsidR="00A63FA2" w:rsidRDefault="008A4483">
                  <w:pPr>
                    <w:jc w:val="left"/>
                    <w:rPr>
                      <w:bCs/>
                    </w:rPr>
                  </w:pPr>
                  <w:proofErr w:type="gramStart"/>
                  <w:r>
                    <w:rPr>
                      <w:rFonts w:hint="eastAsia"/>
                      <w:bCs/>
                    </w:rPr>
                    <w:t>终产品</w:t>
                  </w:r>
                  <w:proofErr w:type="gramEnd"/>
                </w:p>
              </w:tc>
              <w:tc>
                <w:tcPr>
                  <w:tcW w:w="5245" w:type="dxa"/>
                  <w:shd w:val="clear" w:color="auto" w:fill="auto"/>
                  <w:vAlign w:val="bottom"/>
                </w:tcPr>
                <w:p w:rsidR="00A63FA2" w:rsidRDefault="008A4483">
                  <w:pPr>
                    <w:jc w:val="center"/>
                    <w:rPr>
                      <w:bCs/>
                    </w:rPr>
                  </w:pPr>
                  <w:r>
                    <w:rPr>
                      <w:rFonts w:hint="eastAsia"/>
                      <w:bCs/>
                    </w:rPr>
                    <w:t>按</w:t>
                  </w:r>
                  <w:r w:rsidR="0055478B" w:rsidRPr="0055478B">
                    <w:rPr>
                      <w:rFonts w:hint="eastAsia"/>
                      <w:bCs/>
                    </w:rPr>
                    <w:t>QBT 4254-2011</w:t>
                  </w:r>
                  <w:r w:rsidR="0055478B" w:rsidRPr="0055478B">
                    <w:rPr>
                      <w:rFonts w:hint="eastAsia"/>
                      <w:bCs/>
                    </w:rPr>
                    <w:t>《陶瓷酒瓶》</w:t>
                  </w:r>
                  <w:r w:rsidR="0055478B">
                    <w:rPr>
                      <w:rFonts w:hint="eastAsia"/>
                      <w:bCs/>
                    </w:rPr>
                    <w:t>、</w:t>
                  </w:r>
                  <w:r w:rsidR="0055478B" w:rsidRPr="0055478B">
                    <w:rPr>
                      <w:rFonts w:hint="eastAsia"/>
                      <w:bCs/>
                    </w:rPr>
                    <w:t xml:space="preserve">GB 4806.4-2016 </w:t>
                  </w:r>
                  <w:r w:rsidR="0055478B" w:rsidRPr="0055478B">
                    <w:rPr>
                      <w:rFonts w:hint="eastAsia"/>
                      <w:bCs/>
                    </w:rPr>
                    <w:t>食品安全国家标准</w:t>
                  </w:r>
                  <w:r w:rsidR="0055478B" w:rsidRPr="0055478B">
                    <w:rPr>
                      <w:rFonts w:hint="eastAsia"/>
                      <w:bCs/>
                    </w:rPr>
                    <w:t xml:space="preserve"> </w:t>
                  </w:r>
                  <w:r w:rsidR="0055478B" w:rsidRPr="0055478B">
                    <w:rPr>
                      <w:rFonts w:hint="eastAsia"/>
                      <w:bCs/>
                    </w:rPr>
                    <w:t>陶瓷制品</w:t>
                  </w:r>
                  <w:r>
                    <w:rPr>
                      <w:rFonts w:hint="eastAsia"/>
                      <w:bCs/>
                    </w:rPr>
                    <w:t>执行</w:t>
                  </w:r>
                </w:p>
              </w:tc>
              <w:tc>
                <w:tcPr>
                  <w:tcW w:w="1771" w:type="dxa"/>
                  <w:shd w:val="clear" w:color="auto" w:fill="auto"/>
                  <w:vAlign w:val="bottom"/>
                </w:tcPr>
                <w:p w:rsidR="00A63FA2" w:rsidRDefault="008A4483">
                  <w:r>
                    <w:rPr>
                      <w:rFonts w:hint="eastAsia"/>
                    </w:rPr>
                    <w:sym w:font="Wingdings" w:char="00FE"/>
                  </w:r>
                  <w:r>
                    <w:rPr>
                      <w:rFonts w:hint="eastAsia"/>
                    </w:rPr>
                    <w:t>法律、法规</w:t>
                  </w:r>
                </w:p>
                <w:p w:rsidR="00A63FA2" w:rsidRDefault="008A4483">
                  <w:pPr>
                    <w:rPr>
                      <w:bCs/>
                    </w:rPr>
                  </w:pPr>
                  <w:r>
                    <w:rPr>
                      <w:rFonts w:hint="eastAsia"/>
                      <w:bCs/>
                    </w:rPr>
                    <w:sym w:font="Wingdings" w:char="00FE"/>
                  </w:r>
                  <w:r>
                    <w:rPr>
                      <w:rFonts w:hint="eastAsia"/>
                    </w:rPr>
                    <w:t>客户要求</w:t>
                  </w:r>
                </w:p>
                <w:p w:rsidR="00A63FA2" w:rsidRDefault="008A4483">
                  <w:pPr>
                    <w:rPr>
                      <w:bCs/>
                    </w:rPr>
                  </w:pPr>
                  <w:r>
                    <w:rPr>
                      <w:rFonts w:hint="eastAsia"/>
                      <w:bCs/>
                    </w:rPr>
                    <w:sym w:font="Wingdings" w:char="00FE"/>
                  </w:r>
                  <w:r>
                    <w:rPr>
                      <w:rFonts w:hint="eastAsia"/>
                    </w:rPr>
                    <w:t>预期用途</w:t>
                  </w:r>
                </w:p>
              </w:tc>
            </w:tr>
          </w:tbl>
          <w:p w:rsidR="00A63FA2" w:rsidRDefault="00A63FA2"/>
          <w:p w:rsidR="00A63FA2" w:rsidRDefault="008A4483">
            <w:r>
              <w:rPr>
                <w:rFonts w:hint="eastAsia"/>
              </w:rPr>
              <w:t>控制措施的选择和分类</w:t>
            </w:r>
          </w:p>
          <w:p w:rsidR="00A63FA2" w:rsidRDefault="008A4483">
            <w:r>
              <w:rPr>
                <w:rFonts w:hint="eastAsia"/>
              </w:rPr>
              <w:t>组织在危害评价的基础上，选择适当的控制措施或控制措施的组合，以防止或将已识别的显著食品安全危害降低到规定的可接受水平。</w:t>
            </w:r>
          </w:p>
          <w:p w:rsidR="00A63FA2" w:rsidRDefault="008A4483">
            <w:r>
              <w:rPr>
                <w:rFonts w:hint="eastAsia"/>
              </w:rPr>
              <w:t>组织将选定的识别控制措施应采用系统方法进行分类为：</w:t>
            </w:r>
          </w:p>
          <w:p w:rsidR="00A63FA2" w:rsidRDefault="008A4483">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A63FA2" w:rsidRDefault="00A63FA2"/>
          <w:p w:rsidR="00A63FA2" w:rsidRDefault="008A4483">
            <w:r>
              <w:rPr>
                <w:rFonts w:hint="eastAsia"/>
              </w:rPr>
              <w:t>对于选择的每一项控制措施，评估以下内容：</w:t>
            </w:r>
          </w:p>
          <w:p w:rsidR="00A63FA2" w:rsidRDefault="008A4483">
            <w:r>
              <w:rPr>
                <w:rFonts w:hint="eastAsia"/>
              </w:rPr>
              <w:sym w:font="Wingdings" w:char="00FE"/>
            </w:r>
            <w:r>
              <w:rPr>
                <w:rFonts w:hint="eastAsia"/>
                <w:bCs/>
              </w:rPr>
              <w:t xml:space="preserve"> </w:t>
            </w:r>
            <w:r>
              <w:rPr>
                <w:rFonts w:hint="eastAsia"/>
              </w:rPr>
              <w:t>其功能失效的可能性；</w:t>
            </w:r>
          </w:p>
          <w:p w:rsidR="00A63FA2" w:rsidRDefault="008A4483">
            <w:r>
              <w:rPr>
                <w:rFonts w:hint="eastAsia"/>
              </w:rPr>
              <w:sym w:font="Wingdings" w:char="00FE"/>
            </w:r>
            <w:r>
              <w:rPr>
                <w:rFonts w:hint="eastAsia"/>
                <w:bCs/>
              </w:rPr>
              <w:t xml:space="preserve"> </w:t>
            </w:r>
            <w:r>
              <w:rPr>
                <w:rFonts w:hint="eastAsia"/>
              </w:rPr>
              <w:t>功能失效时后果的严重性；该评估应包括：</w:t>
            </w:r>
          </w:p>
          <w:p w:rsidR="00A63FA2" w:rsidRDefault="008A4483">
            <w:r>
              <w:rPr>
                <w:rFonts w:hint="eastAsia"/>
              </w:rPr>
              <w:t>1</w:t>
            </w:r>
            <w:r>
              <w:rPr>
                <w:rFonts w:hint="eastAsia"/>
              </w:rPr>
              <w:t>）</w:t>
            </w:r>
            <w:r>
              <w:rPr>
                <w:rFonts w:hint="eastAsia"/>
              </w:rPr>
              <w:t xml:space="preserve"> </w:t>
            </w:r>
            <w:r>
              <w:rPr>
                <w:rFonts w:hint="eastAsia"/>
              </w:rPr>
              <w:t>对已识别的重大食品安全危害的影响；</w:t>
            </w:r>
          </w:p>
          <w:p w:rsidR="00A63FA2" w:rsidRDefault="008A4483">
            <w:r>
              <w:rPr>
                <w:rFonts w:hint="eastAsia"/>
              </w:rPr>
              <w:t>2</w:t>
            </w:r>
            <w:r>
              <w:rPr>
                <w:rFonts w:hint="eastAsia"/>
              </w:rPr>
              <w:t>）</w:t>
            </w:r>
            <w:r>
              <w:rPr>
                <w:rFonts w:hint="eastAsia"/>
              </w:rPr>
              <w:t xml:space="preserve"> </w:t>
            </w:r>
            <w:r>
              <w:rPr>
                <w:rFonts w:hint="eastAsia"/>
              </w:rPr>
              <w:t>与其他控制措施相关的位置；</w:t>
            </w:r>
          </w:p>
          <w:p w:rsidR="00A63FA2" w:rsidRDefault="008A4483">
            <w:r>
              <w:rPr>
                <w:rFonts w:hint="eastAsia"/>
              </w:rPr>
              <w:t>3</w:t>
            </w:r>
            <w:r>
              <w:rPr>
                <w:rFonts w:hint="eastAsia"/>
              </w:rPr>
              <w:t>）</w:t>
            </w:r>
            <w:r>
              <w:rPr>
                <w:rFonts w:hint="eastAsia"/>
              </w:rPr>
              <w:t xml:space="preserve"> </w:t>
            </w:r>
            <w:r>
              <w:rPr>
                <w:rFonts w:hint="eastAsia"/>
              </w:rPr>
              <w:t>是否专门制定和实施，将危害降低到可接受的水平；</w:t>
            </w:r>
          </w:p>
          <w:p w:rsidR="00A63FA2" w:rsidRDefault="008A4483">
            <w:r>
              <w:rPr>
                <w:rFonts w:hint="eastAsia"/>
              </w:rPr>
              <w:t>4</w:t>
            </w:r>
            <w:r>
              <w:rPr>
                <w:rFonts w:hint="eastAsia"/>
              </w:rPr>
              <w:t>）</w:t>
            </w:r>
            <w:r>
              <w:rPr>
                <w:rFonts w:hint="eastAsia"/>
              </w:rPr>
              <w:t xml:space="preserve"> </w:t>
            </w:r>
            <w:r>
              <w:rPr>
                <w:rFonts w:hint="eastAsia"/>
              </w:rPr>
              <w:t>无论是单一措施还是控制措施组合的一部分</w:t>
            </w:r>
          </w:p>
          <w:p w:rsidR="00A63FA2" w:rsidRDefault="00A63FA2"/>
          <w:p w:rsidR="00A63FA2" w:rsidRDefault="008A4483">
            <w:r>
              <w:rPr>
                <w:rFonts w:hint="eastAsia"/>
              </w:rPr>
              <w:t>对于每项控制措施，系统方法包括对以下各项可行性的评估：</w:t>
            </w:r>
          </w:p>
          <w:p w:rsidR="00A63FA2" w:rsidRDefault="008A4483">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A63FA2" w:rsidRDefault="008A4483">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A63FA2" w:rsidRDefault="008A4483">
            <w:r>
              <w:rPr>
                <w:rFonts w:hint="eastAsia"/>
              </w:rPr>
              <w:t>c</w:t>
            </w:r>
            <w:r>
              <w:rPr>
                <w:rFonts w:hint="eastAsia"/>
              </w:rPr>
              <w:t>）</w:t>
            </w:r>
            <w:r>
              <w:rPr>
                <w:rFonts w:hint="eastAsia"/>
              </w:rPr>
              <w:t xml:space="preserve"> </w:t>
            </w:r>
            <w:r>
              <w:rPr>
                <w:rFonts w:hint="eastAsia"/>
              </w:rPr>
              <w:t>故障时及时修正。</w:t>
            </w:r>
          </w:p>
          <w:p w:rsidR="00A63FA2" w:rsidRDefault="008A4483">
            <w:r>
              <w:rPr>
                <w:rFonts w:hint="eastAsia"/>
              </w:rPr>
              <w:t>控制措施的选择和分类的决策过程和结果应保持为文件化信息。</w:t>
            </w:r>
          </w:p>
          <w:p w:rsidR="00A63FA2" w:rsidRDefault="00A63FA2"/>
          <w:p w:rsidR="00A63FA2" w:rsidRDefault="008A4483">
            <w:r>
              <w:rPr>
                <w:rFonts w:hint="eastAsia"/>
              </w:rPr>
              <w:lastRenderedPageBreak/>
              <w:t>可能影响控制措施的选择和严格性的外部要求（如法律、法规和顾客要求），</w:t>
            </w:r>
          </w:p>
          <w:p w:rsidR="00A63FA2" w:rsidRDefault="008A4483">
            <w:r>
              <w:rPr>
                <w:rFonts w:hint="eastAsia"/>
              </w:rPr>
              <w:sym w:font="Wingdings" w:char="00FE"/>
            </w:r>
            <w:r>
              <w:rPr>
                <w:rFonts w:hint="eastAsia"/>
              </w:rPr>
              <w:t>已收集相关法规</w:t>
            </w:r>
          </w:p>
          <w:p w:rsidR="00A63FA2" w:rsidRDefault="008A4483">
            <w:r>
              <w:rPr>
                <w:rFonts w:hint="eastAsia"/>
              </w:rPr>
              <w:sym w:font="Wingdings" w:char="00A8"/>
            </w:r>
            <w:r>
              <w:rPr>
                <w:rFonts w:hint="eastAsia"/>
              </w:rPr>
              <w:t>未收集相关法规</w:t>
            </w:r>
          </w:p>
          <w:p w:rsidR="00A63FA2" w:rsidRDefault="008A4483">
            <w:r>
              <w:rPr>
                <w:rFonts w:hint="eastAsia"/>
              </w:rPr>
              <w:sym w:font="Wingdings" w:char="00A8"/>
            </w:r>
            <w:r>
              <w:rPr>
                <w:rFonts w:hint="eastAsia"/>
              </w:rPr>
              <w:t>收集相关法规不全面，说明：</w:t>
            </w:r>
            <w:r>
              <w:rPr>
                <w:rFonts w:hint="eastAsia"/>
                <w:u w:val="single"/>
              </w:rPr>
              <w:t xml:space="preserve">                  </w:t>
            </w:r>
          </w:p>
        </w:tc>
        <w:tc>
          <w:tcPr>
            <w:tcW w:w="1592" w:type="dxa"/>
            <w:gridSpan w:val="3"/>
            <w:vMerge/>
            <w:shd w:val="clear" w:color="auto" w:fill="auto"/>
          </w:tcPr>
          <w:p w:rsidR="00A63FA2" w:rsidRDefault="00A63FA2"/>
        </w:tc>
      </w:tr>
      <w:tr w:rsidR="00A63FA2" w:rsidTr="00B70C69">
        <w:trPr>
          <w:gridBefore w:val="1"/>
          <w:wBefore w:w="14" w:type="dxa"/>
          <w:trHeight w:val="251"/>
        </w:trPr>
        <w:tc>
          <w:tcPr>
            <w:tcW w:w="2113" w:type="dxa"/>
            <w:shd w:val="clear" w:color="auto" w:fill="auto"/>
          </w:tcPr>
          <w:p w:rsidR="00A63FA2" w:rsidRDefault="008A4483">
            <w:r>
              <w:rPr>
                <w:rFonts w:hint="eastAsia"/>
              </w:rPr>
              <w:lastRenderedPageBreak/>
              <w:t>控制措施组合的确认</w:t>
            </w:r>
          </w:p>
          <w:p w:rsidR="00A63FA2" w:rsidRDefault="00A63FA2"/>
        </w:tc>
        <w:tc>
          <w:tcPr>
            <w:tcW w:w="994" w:type="dxa"/>
            <w:gridSpan w:val="3"/>
            <w:shd w:val="clear" w:color="auto" w:fill="auto"/>
          </w:tcPr>
          <w:p w:rsidR="00A63FA2" w:rsidRDefault="008A4483">
            <w:r>
              <w:rPr>
                <w:rFonts w:hint="eastAsia"/>
              </w:rPr>
              <w:t>F8.5.3</w:t>
            </w:r>
          </w:p>
          <w:p w:rsidR="00A63FA2" w:rsidRDefault="00A63FA2"/>
        </w:tc>
        <w:tc>
          <w:tcPr>
            <w:tcW w:w="749" w:type="dxa"/>
            <w:shd w:val="clear" w:color="auto" w:fill="auto"/>
          </w:tcPr>
          <w:p w:rsidR="00A63FA2" w:rsidRDefault="00A63FA2"/>
        </w:tc>
        <w:tc>
          <w:tcPr>
            <w:tcW w:w="9252" w:type="dxa"/>
            <w:shd w:val="clear" w:color="auto" w:fill="auto"/>
          </w:tcPr>
          <w:p w:rsidR="00A63FA2" w:rsidRDefault="008A4483">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A63FA2" w:rsidRDefault="008A4483">
            <w:pPr>
              <w:rPr>
                <w:highlight w:val="yellow"/>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p w:rsidR="00A63FA2" w:rsidRDefault="00A63FA2">
            <w:pPr>
              <w:rPr>
                <w:highlight w:val="yellow"/>
              </w:rPr>
            </w:pPr>
          </w:p>
          <w:tbl>
            <w:tblPr>
              <w:tblStyle w:val="a8"/>
              <w:tblW w:w="9043" w:type="dxa"/>
              <w:tblLayout w:type="fixed"/>
              <w:tblLook w:val="04A0" w:firstRow="1" w:lastRow="0" w:firstColumn="1" w:lastColumn="0" w:noHBand="0" w:noVBand="1"/>
            </w:tblPr>
            <w:tblGrid>
              <w:gridCol w:w="1260"/>
              <w:gridCol w:w="1127"/>
              <w:gridCol w:w="1065"/>
              <w:gridCol w:w="2146"/>
              <w:gridCol w:w="1399"/>
              <w:gridCol w:w="2046"/>
            </w:tblGrid>
            <w:tr w:rsidR="00A63FA2">
              <w:tc>
                <w:tcPr>
                  <w:tcW w:w="1260" w:type="dxa"/>
                </w:tcPr>
                <w:p w:rsidR="00A63FA2" w:rsidRPr="00A223A3" w:rsidRDefault="008A4483">
                  <w:r w:rsidRPr="00A223A3">
                    <w:rPr>
                      <w:rFonts w:hint="eastAsia"/>
                    </w:rPr>
                    <w:t>日期</w:t>
                  </w:r>
                </w:p>
              </w:tc>
              <w:tc>
                <w:tcPr>
                  <w:tcW w:w="1127" w:type="dxa"/>
                </w:tcPr>
                <w:p w:rsidR="00A63FA2" w:rsidRPr="00A223A3" w:rsidRDefault="008A4483">
                  <w:r w:rsidRPr="00A223A3">
                    <w:rPr>
                      <w:rFonts w:hint="eastAsia"/>
                    </w:rPr>
                    <w:t>样品名称</w:t>
                  </w:r>
                  <w:r w:rsidRPr="00A223A3">
                    <w:rPr>
                      <w:rFonts w:hint="eastAsia"/>
                    </w:rPr>
                    <w:t>/</w:t>
                  </w:r>
                  <w:r w:rsidRPr="00A223A3">
                    <w:rPr>
                      <w:rFonts w:hint="eastAsia"/>
                    </w:rPr>
                    <w:t>批次</w:t>
                  </w:r>
                </w:p>
              </w:tc>
              <w:tc>
                <w:tcPr>
                  <w:tcW w:w="1065" w:type="dxa"/>
                </w:tcPr>
                <w:p w:rsidR="00A63FA2" w:rsidRPr="00A223A3" w:rsidRDefault="008A4483">
                  <w:r w:rsidRPr="00A223A3">
                    <w:rPr>
                      <w:rFonts w:hint="eastAsia"/>
                    </w:rPr>
                    <w:t>送检方式</w:t>
                  </w:r>
                </w:p>
              </w:tc>
              <w:tc>
                <w:tcPr>
                  <w:tcW w:w="2146" w:type="dxa"/>
                </w:tcPr>
                <w:p w:rsidR="00A63FA2" w:rsidRPr="00A223A3" w:rsidRDefault="008A4483">
                  <w:r w:rsidRPr="00A223A3">
                    <w:rPr>
                      <w:rFonts w:hint="eastAsia"/>
                      <w:bCs/>
                    </w:rPr>
                    <w:t>报告编号</w:t>
                  </w:r>
                </w:p>
              </w:tc>
              <w:tc>
                <w:tcPr>
                  <w:tcW w:w="1399" w:type="dxa"/>
                </w:tcPr>
                <w:p w:rsidR="00A63FA2" w:rsidRPr="00A223A3" w:rsidRDefault="008A4483">
                  <w:r w:rsidRPr="00A223A3">
                    <w:rPr>
                      <w:rFonts w:hint="eastAsia"/>
                    </w:rPr>
                    <w:t>报告日期</w:t>
                  </w:r>
                </w:p>
              </w:tc>
              <w:tc>
                <w:tcPr>
                  <w:tcW w:w="2046" w:type="dxa"/>
                </w:tcPr>
                <w:p w:rsidR="00A63FA2" w:rsidRPr="00A223A3" w:rsidRDefault="008A4483">
                  <w:r w:rsidRPr="00A223A3">
                    <w:rPr>
                      <w:rFonts w:hint="eastAsia"/>
                    </w:rPr>
                    <w:t>验证结论</w:t>
                  </w:r>
                </w:p>
              </w:tc>
            </w:tr>
            <w:tr w:rsidR="00A63FA2">
              <w:trPr>
                <w:trHeight w:val="90"/>
              </w:trPr>
              <w:tc>
                <w:tcPr>
                  <w:tcW w:w="1260" w:type="dxa"/>
                </w:tcPr>
                <w:p w:rsidR="00A63FA2" w:rsidRPr="00A223A3" w:rsidRDefault="00A63605">
                  <w:r w:rsidRPr="00A223A3">
                    <w:rPr>
                      <w:rFonts w:hint="eastAsia"/>
                    </w:rPr>
                    <w:t>2</w:t>
                  </w:r>
                  <w:r w:rsidRPr="00A223A3">
                    <w:t>02</w:t>
                  </w:r>
                  <w:r w:rsidRPr="00A223A3">
                    <w:rPr>
                      <w:rFonts w:hint="eastAsia"/>
                    </w:rPr>
                    <w:t>3</w:t>
                  </w:r>
                  <w:r w:rsidRPr="00A223A3">
                    <w:t>-0</w:t>
                  </w:r>
                  <w:r w:rsidRPr="00A223A3">
                    <w:rPr>
                      <w:rFonts w:hint="eastAsia"/>
                    </w:rPr>
                    <w:t>3-01</w:t>
                  </w:r>
                </w:p>
              </w:tc>
              <w:tc>
                <w:tcPr>
                  <w:tcW w:w="1127" w:type="dxa"/>
                </w:tcPr>
                <w:p w:rsidR="00A63FA2" w:rsidRPr="00A223A3" w:rsidRDefault="00A63605">
                  <w:pPr>
                    <w:rPr>
                      <w:u w:val="single"/>
                    </w:rPr>
                  </w:pPr>
                  <w:r w:rsidRPr="00A223A3">
                    <w:rPr>
                      <w:rFonts w:hint="eastAsia"/>
                    </w:rPr>
                    <w:t>天朝上品酒瓶</w:t>
                  </w:r>
                </w:p>
                <w:p w:rsidR="00A63FA2" w:rsidRPr="00A223A3" w:rsidRDefault="00A63FA2"/>
              </w:tc>
              <w:tc>
                <w:tcPr>
                  <w:tcW w:w="1065" w:type="dxa"/>
                </w:tcPr>
                <w:p w:rsidR="00A63FA2" w:rsidRPr="00A223A3" w:rsidRDefault="008A4483">
                  <w:r w:rsidRPr="00A223A3">
                    <w:rPr>
                      <w:rFonts w:hint="eastAsia"/>
                    </w:rPr>
                    <w:sym w:font="Wingdings" w:char="00A8"/>
                  </w:r>
                  <w:r w:rsidRPr="00A223A3">
                    <w:rPr>
                      <w:rFonts w:hint="eastAsia"/>
                    </w:rPr>
                    <w:t>抽检</w:t>
                  </w:r>
                </w:p>
                <w:p w:rsidR="00A63FA2" w:rsidRPr="00A223A3" w:rsidRDefault="008A4483">
                  <w:r w:rsidRPr="00A223A3">
                    <w:rPr>
                      <w:rFonts w:hint="eastAsia"/>
                    </w:rPr>
                    <w:sym w:font="Wingdings" w:char="00FE"/>
                  </w:r>
                  <w:r w:rsidRPr="00A223A3">
                    <w:rPr>
                      <w:rFonts w:hint="eastAsia"/>
                    </w:rPr>
                    <w:t>送检</w:t>
                  </w:r>
                </w:p>
              </w:tc>
              <w:tc>
                <w:tcPr>
                  <w:tcW w:w="2146" w:type="dxa"/>
                </w:tcPr>
                <w:p w:rsidR="00A63FA2" w:rsidRPr="00A223A3" w:rsidRDefault="008A4483" w:rsidP="00A63605">
                  <w:r w:rsidRPr="00A223A3">
                    <w:rPr>
                      <w:rFonts w:hint="eastAsia"/>
                    </w:rPr>
                    <w:t>No.</w:t>
                  </w:r>
                  <w:r w:rsidR="00A63605" w:rsidRPr="00A223A3">
                    <w:rPr>
                      <w:rFonts w:hint="eastAsia"/>
                    </w:rPr>
                    <w:t>GGJWN00162-2023</w:t>
                  </w:r>
                </w:p>
              </w:tc>
              <w:tc>
                <w:tcPr>
                  <w:tcW w:w="1399" w:type="dxa"/>
                </w:tcPr>
                <w:p w:rsidR="00A63FA2" w:rsidRPr="00A223A3" w:rsidRDefault="008A4483">
                  <w:r w:rsidRPr="00A223A3">
                    <w:rPr>
                      <w:rFonts w:hint="eastAsia"/>
                    </w:rPr>
                    <w:t>2</w:t>
                  </w:r>
                  <w:r w:rsidR="00A63605" w:rsidRPr="00A223A3">
                    <w:t>02</w:t>
                  </w:r>
                  <w:r w:rsidR="00A63605" w:rsidRPr="00A223A3">
                    <w:rPr>
                      <w:rFonts w:hint="eastAsia"/>
                    </w:rPr>
                    <w:t>3</w:t>
                  </w:r>
                  <w:r w:rsidRPr="00A223A3">
                    <w:t>-0</w:t>
                  </w:r>
                  <w:r w:rsidR="00A63605" w:rsidRPr="00A223A3">
                    <w:rPr>
                      <w:rFonts w:hint="eastAsia"/>
                    </w:rPr>
                    <w:t>3-01</w:t>
                  </w:r>
                </w:p>
              </w:tc>
              <w:tc>
                <w:tcPr>
                  <w:tcW w:w="2046" w:type="dxa"/>
                </w:tcPr>
                <w:p w:rsidR="00A63FA2" w:rsidRPr="00A223A3" w:rsidRDefault="008A4483">
                  <w:r w:rsidRPr="00A223A3">
                    <w:rPr>
                      <w:rFonts w:hint="eastAsia"/>
                    </w:rPr>
                    <w:sym w:font="Wingdings" w:char="00FE"/>
                  </w:r>
                  <w:r w:rsidRPr="00A223A3">
                    <w:rPr>
                      <w:rFonts w:hint="eastAsia"/>
                    </w:rPr>
                    <w:t>合格</w:t>
                  </w:r>
                  <w:r w:rsidRPr="00A223A3">
                    <w:rPr>
                      <w:rFonts w:hint="eastAsia"/>
                    </w:rPr>
                    <w:t xml:space="preserve"> </w:t>
                  </w:r>
                  <w:r w:rsidRPr="00A223A3">
                    <w:rPr>
                      <w:rFonts w:hint="eastAsia"/>
                      <w:color w:val="000000"/>
                      <w:szCs w:val="21"/>
                    </w:rPr>
                    <w:t>□</w:t>
                  </w:r>
                  <w:r w:rsidRPr="00A223A3">
                    <w:rPr>
                      <w:rFonts w:hint="eastAsia"/>
                    </w:rPr>
                    <w:t>不合格</w:t>
                  </w:r>
                </w:p>
              </w:tc>
            </w:tr>
          </w:tbl>
          <w:p w:rsidR="00A63FA2" w:rsidRPr="00A63605" w:rsidRDefault="008A4483">
            <w:pPr>
              <w:rPr>
                <w:u w:val="single"/>
              </w:rPr>
            </w:pPr>
            <w:r>
              <w:rPr>
                <w:rFonts w:hint="eastAsia"/>
              </w:rPr>
              <w:t>注：上述成品型式检验单位：</w:t>
            </w:r>
            <w:r w:rsidR="00A63605" w:rsidRPr="00A63605">
              <w:rPr>
                <w:rFonts w:hint="eastAsia"/>
                <w:u w:val="single"/>
              </w:rPr>
              <w:t>国家酒类包装产品质量检验检测中心（四川）</w:t>
            </w:r>
            <w:r w:rsidRPr="00A63605">
              <w:rPr>
                <w:rFonts w:hint="eastAsia"/>
                <w:u w:val="single"/>
              </w:rPr>
              <w:t>.</w:t>
            </w:r>
          </w:p>
          <w:p w:rsidR="00A63FA2" w:rsidRDefault="00A63FA2">
            <w:pPr>
              <w:pStyle w:val="2"/>
            </w:pPr>
          </w:p>
          <w:p w:rsidR="00A63FA2" w:rsidRDefault="008A4483">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8"/>
              <w:tblW w:w="9043" w:type="dxa"/>
              <w:tblLayout w:type="fixed"/>
              <w:tblLook w:val="04A0" w:firstRow="1" w:lastRow="0" w:firstColumn="1" w:lastColumn="0" w:noHBand="0" w:noVBand="1"/>
            </w:tblPr>
            <w:tblGrid>
              <w:gridCol w:w="2254"/>
              <w:gridCol w:w="4200"/>
              <w:gridCol w:w="2589"/>
            </w:tblGrid>
            <w:tr w:rsidR="00A63FA2">
              <w:tc>
                <w:tcPr>
                  <w:tcW w:w="2254" w:type="dxa"/>
                </w:tcPr>
                <w:p w:rsidR="00A63FA2" w:rsidRDefault="008A4483">
                  <w:r>
                    <w:rPr>
                      <w:rFonts w:hint="eastAsia"/>
                    </w:rPr>
                    <w:t>修改项目</w:t>
                  </w:r>
                </w:p>
              </w:tc>
              <w:tc>
                <w:tcPr>
                  <w:tcW w:w="4200" w:type="dxa"/>
                </w:tcPr>
                <w:p w:rsidR="00A63FA2" w:rsidRDefault="008A4483">
                  <w:r>
                    <w:rPr>
                      <w:rFonts w:hint="eastAsia"/>
                    </w:rPr>
                    <w:t>具体修改内容</w:t>
                  </w:r>
                </w:p>
              </w:tc>
              <w:tc>
                <w:tcPr>
                  <w:tcW w:w="2589" w:type="dxa"/>
                </w:tcPr>
                <w:p w:rsidR="00A63FA2" w:rsidRDefault="00A63FA2"/>
              </w:tc>
            </w:tr>
            <w:tr w:rsidR="00A63FA2">
              <w:tc>
                <w:tcPr>
                  <w:tcW w:w="2254" w:type="dxa"/>
                </w:tcPr>
                <w:p w:rsidR="00A63FA2" w:rsidRDefault="008A4483">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原料</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工艺技术</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成品特性</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物流方式</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成品预期用途</w:t>
                  </w:r>
                </w:p>
              </w:tc>
              <w:tc>
                <w:tcPr>
                  <w:tcW w:w="4200" w:type="dxa"/>
                </w:tcPr>
                <w:p w:rsidR="00A63FA2" w:rsidRDefault="008A4483">
                  <w:r>
                    <w:rPr>
                      <w:rFonts w:hint="eastAsia"/>
                    </w:rPr>
                    <w:t>——</w:t>
                  </w:r>
                </w:p>
              </w:tc>
              <w:tc>
                <w:tcPr>
                  <w:tcW w:w="2589" w:type="dxa"/>
                </w:tcPr>
                <w:p w:rsidR="00A63FA2" w:rsidRDefault="00A63FA2"/>
              </w:tc>
            </w:tr>
          </w:tbl>
          <w:p w:rsidR="00A63FA2" w:rsidRDefault="00A63FA2"/>
        </w:tc>
        <w:tc>
          <w:tcPr>
            <w:tcW w:w="1592"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486"/>
        </w:trPr>
        <w:tc>
          <w:tcPr>
            <w:tcW w:w="2113" w:type="dxa"/>
            <w:vMerge w:val="restart"/>
            <w:shd w:val="clear" w:color="auto" w:fill="auto"/>
          </w:tcPr>
          <w:p w:rsidR="00A63FA2" w:rsidRDefault="008A4483">
            <w:pPr>
              <w:jc w:val="left"/>
            </w:pPr>
            <w:r>
              <w:rPr>
                <w:rFonts w:hint="eastAsia"/>
              </w:rPr>
              <w:t>危害控制计划</w:t>
            </w:r>
            <w:r>
              <w:rPr>
                <w:rFonts w:hint="eastAsia"/>
              </w:rPr>
              <w:t xml:space="preserve"> (HACCP/OPRP </w:t>
            </w:r>
            <w:r>
              <w:rPr>
                <w:rFonts w:hint="eastAsia"/>
              </w:rPr>
              <w:t>计</w:t>
            </w:r>
            <w:r>
              <w:rPr>
                <w:rFonts w:hint="eastAsia"/>
              </w:rPr>
              <w:lastRenderedPageBreak/>
              <w:t>划</w:t>
            </w:r>
            <w:r>
              <w:rPr>
                <w:rFonts w:hint="eastAsia"/>
              </w:rPr>
              <w:t>)</w:t>
            </w:r>
          </w:p>
        </w:tc>
        <w:tc>
          <w:tcPr>
            <w:tcW w:w="994" w:type="dxa"/>
            <w:gridSpan w:val="3"/>
            <w:vMerge w:val="restart"/>
            <w:shd w:val="clear" w:color="auto" w:fill="auto"/>
          </w:tcPr>
          <w:p w:rsidR="00A63FA2" w:rsidRDefault="008A4483">
            <w:r>
              <w:rPr>
                <w:rFonts w:hint="eastAsia"/>
              </w:rPr>
              <w:lastRenderedPageBreak/>
              <w:t>F8.5.4</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rPr>
                <w:rFonts w:hint="eastAsia"/>
              </w:rPr>
              <w:t>H</w:t>
            </w:r>
            <w:r>
              <w:t>ACCP</w:t>
            </w:r>
            <w:r>
              <w:rPr>
                <w:rFonts w:hint="eastAsia"/>
              </w:rPr>
              <w:t>计划书》</w:t>
            </w:r>
          </w:p>
        </w:tc>
        <w:tc>
          <w:tcPr>
            <w:tcW w:w="1592" w:type="dxa"/>
            <w:gridSpan w:val="3"/>
            <w:vMerge w:val="restart"/>
            <w:shd w:val="clear" w:color="auto" w:fill="auto"/>
          </w:tcPr>
          <w:p w:rsidR="00A63FA2" w:rsidRDefault="0008336C">
            <w:r>
              <w:sym w:font="Wingdings" w:char="00A8"/>
            </w:r>
            <w:r w:rsidR="008A4483">
              <w:rPr>
                <w:rFonts w:hint="eastAsia"/>
              </w:rPr>
              <w:t>符合</w:t>
            </w:r>
          </w:p>
          <w:p w:rsidR="00A63FA2" w:rsidRDefault="0008336C">
            <w:r>
              <w:sym w:font="Wingdings" w:char="00FE"/>
            </w:r>
            <w:r w:rsidR="008A4483">
              <w:rPr>
                <w:rFonts w:hint="eastAsia"/>
              </w:rPr>
              <w:t>不符合</w:t>
            </w:r>
          </w:p>
        </w:tc>
      </w:tr>
      <w:tr w:rsidR="00A63FA2" w:rsidTr="00FF0D31">
        <w:trPr>
          <w:gridBefore w:val="1"/>
          <w:wBefore w:w="14" w:type="dxa"/>
          <w:trHeight w:val="1526"/>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pPr>
              <w:spacing w:before="240" w:after="120"/>
            </w:pPr>
            <w:r>
              <w:rPr>
                <w:rFonts w:ascii="宋体" w:hAnsi="宋体" w:cs="宋体" w:hint="eastAsia"/>
              </w:rPr>
              <w:t>OPRP计划</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1063"/>
              <w:gridCol w:w="1361"/>
              <w:gridCol w:w="1999"/>
              <w:gridCol w:w="1576"/>
              <w:gridCol w:w="746"/>
              <w:gridCol w:w="1420"/>
            </w:tblGrid>
            <w:tr w:rsidR="00A63FA2">
              <w:trPr>
                <w:trHeight w:val="736"/>
                <w:tblHeader/>
              </w:trPr>
              <w:tc>
                <w:tcPr>
                  <w:tcW w:w="719" w:type="dxa"/>
                  <w:shd w:val="clear" w:color="auto" w:fill="auto"/>
                </w:tcPr>
                <w:p w:rsidR="00A63FA2" w:rsidRDefault="008A4483">
                  <w:pPr>
                    <w:pStyle w:val="Header9ptTableCentered"/>
                    <w:rPr>
                      <w:lang w:eastAsia="zh-CN"/>
                    </w:rPr>
                  </w:pPr>
                  <w:r>
                    <w:rPr>
                      <w:rFonts w:hint="eastAsia"/>
                      <w:lang w:eastAsia="zh-CN"/>
                    </w:rPr>
                    <w:t>序号</w:t>
                  </w:r>
                </w:p>
              </w:tc>
              <w:tc>
                <w:tcPr>
                  <w:tcW w:w="1063" w:type="dxa"/>
                  <w:shd w:val="clear" w:color="auto" w:fill="auto"/>
                </w:tcPr>
                <w:p w:rsidR="00A63FA2" w:rsidRDefault="008A4483">
                  <w:pPr>
                    <w:pStyle w:val="Header9ptTableCentered"/>
                    <w:rPr>
                      <w:lang w:eastAsia="zh-CN"/>
                    </w:rPr>
                  </w:pPr>
                  <w:r>
                    <w:rPr>
                      <w:rFonts w:hint="eastAsia"/>
                      <w:lang w:eastAsia="zh-CN"/>
                    </w:rPr>
                    <w:t>过程步骤</w:t>
                  </w:r>
                </w:p>
              </w:tc>
              <w:tc>
                <w:tcPr>
                  <w:tcW w:w="1361" w:type="dxa"/>
                  <w:shd w:val="clear" w:color="auto" w:fill="auto"/>
                </w:tcPr>
                <w:p w:rsidR="00A63FA2" w:rsidRDefault="008A4483">
                  <w:pPr>
                    <w:pStyle w:val="Header9ptTableCentered"/>
                    <w:rPr>
                      <w:lang w:eastAsia="zh-CN"/>
                    </w:rPr>
                  </w:pPr>
                  <w:r>
                    <w:rPr>
                      <w:rFonts w:hint="eastAsia"/>
                      <w:lang w:val="en-US" w:eastAsia="zh-CN"/>
                    </w:rPr>
                    <w:t>食品安全</w:t>
                  </w:r>
                  <w:r>
                    <w:rPr>
                      <w:rFonts w:hint="eastAsia"/>
                      <w:lang w:eastAsia="zh-CN"/>
                    </w:rPr>
                    <w:t>危害</w:t>
                  </w:r>
                </w:p>
              </w:tc>
              <w:tc>
                <w:tcPr>
                  <w:tcW w:w="1999" w:type="dxa"/>
                  <w:shd w:val="clear" w:color="auto" w:fill="auto"/>
                </w:tcPr>
                <w:p w:rsidR="00A63FA2" w:rsidRDefault="008A4483">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rsidR="00A63FA2" w:rsidRDefault="008A4483">
                  <w:pPr>
                    <w:pStyle w:val="Header9ptTableCentered"/>
                    <w:rPr>
                      <w:lang w:eastAsia="zh-CN"/>
                    </w:rPr>
                  </w:pPr>
                  <w:r>
                    <w:rPr>
                      <w:rFonts w:hint="eastAsia"/>
                      <w:lang w:eastAsia="zh-CN"/>
                    </w:rPr>
                    <w:t>监控程序</w:t>
                  </w:r>
                </w:p>
              </w:tc>
              <w:tc>
                <w:tcPr>
                  <w:tcW w:w="746" w:type="dxa"/>
                  <w:shd w:val="clear" w:color="auto" w:fill="auto"/>
                </w:tcPr>
                <w:p w:rsidR="00A63FA2" w:rsidRDefault="008A4483">
                  <w:pPr>
                    <w:pStyle w:val="Header9ptTableCentered"/>
                    <w:jc w:val="both"/>
                    <w:rPr>
                      <w:lang w:val="en-US" w:eastAsia="zh-CN"/>
                    </w:rPr>
                  </w:pPr>
                  <w:r>
                    <w:rPr>
                      <w:rFonts w:hint="eastAsia"/>
                      <w:lang w:val="en-US" w:eastAsia="zh-CN"/>
                    </w:rPr>
                    <w:t>责任人</w:t>
                  </w:r>
                </w:p>
              </w:tc>
              <w:tc>
                <w:tcPr>
                  <w:tcW w:w="1420" w:type="dxa"/>
                  <w:shd w:val="clear" w:color="auto" w:fill="auto"/>
                </w:tcPr>
                <w:p w:rsidR="00A63FA2" w:rsidRDefault="008A4483">
                  <w:pPr>
                    <w:pStyle w:val="Header9ptTableCentered"/>
                    <w:jc w:val="both"/>
                    <w:rPr>
                      <w:lang w:val="en-US" w:eastAsia="zh-CN"/>
                    </w:rPr>
                  </w:pPr>
                  <w:r>
                    <w:rPr>
                      <w:rFonts w:hint="eastAsia"/>
                      <w:lang w:val="en-US" w:eastAsia="zh-CN"/>
                    </w:rPr>
                    <w:t>相关记录名称</w:t>
                  </w:r>
                </w:p>
              </w:tc>
            </w:tr>
            <w:tr w:rsidR="0068526C">
              <w:trPr>
                <w:trHeight w:val="1112"/>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8526C" w:rsidRDefault="0068526C" w:rsidP="0068526C">
                  <w:pPr>
                    <w:spacing w:line="360" w:lineRule="auto"/>
                    <w:jc w:val="center"/>
                    <w:rPr>
                      <w:rFonts w:ascii="宋体" w:hAnsi="宋体" w:cs="宋体"/>
                      <w:color w:val="000000"/>
                      <w:szCs w:val="21"/>
                    </w:rPr>
                  </w:pPr>
                  <w:r>
                    <w:rPr>
                      <w:rFonts w:ascii="宋体" w:hAnsi="宋体" w:cs="宋体" w:hint="eastAsia"/>
                      <w:color w:val="000000"/>
                      <w:szCs w:val="21"/>
                    </w:rPr>
                    <w:t>OPRP1</w:t>
                  </w:r>
                </w:p>
                <w:p w:rsidR="0068526C" w:rsidRDefault="0068526C" w:rsidP="0068526C">
                  <w:pPr>
                    <w:tabs>
                      <w:tab w:val="left" w:pos="1032"/>
                    </w:tabs>
                    <w:snapToGrid w:val="0"/>
                    <w:spacing w:line="320" w:lineRule="atLeast"/>
                    <w:jc w:val="left"/>
                    <w:rPr>
                      <w:rFonts w:ascii="宋体" w:hAnsi="宋体" w:cs="宋体"/>
                      <w:w w:val="9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8526C" w:rsidRDefault="0068526C">
                  <w:pPr>
                    <w:spacing w:line="240" w:lineRule="exact"/>
                    <w:jc w:val="left"/>
                    <w:rPr>
                      <w:rFonts w:ascii="宋体" w:hAnsi="宋体" w:cs="宋体"/>
                      <w:w w:val="90"/>
                      <w:szCs w:val="21"/>
                    </w:rPr>
                  </w:pPr>
                  <w:r>
                    <w:rPr>
                      <w:rFonts w:ascii="宋体" w:hAnsi="宋体" w:cs="宋体" w:hint="eastAsia"/>
                      <w:bCs/>
                      <w:color w:val="000000"/>
                      <w:szCs w:val="21"/>
                    </w:rPr>
                    <w:t>原料验收</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68526C" w:rsidRDefault="0068526C">
                  <w:pPr>
                    <w:spacing w:line="240" w:lineRule="exact"/>
                    <w:jc w:val="left"/>
                    <w:rPr>
                      <w:rFonts w:ascii="宋体" w:hAnsi="宋体"/>
                      <w:szCs w:val="21"/>
                    </w:rPr>
                  </w:pPr>
                  <w:r>
                    <w:rPr>
                      <w:rFonts w:hint="eastAsia"/>
                      <w:szCs w:val="21"/>
                    </w:rPr>
                    <w:t>化学危害：铅、镉重金属残留超标</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68526C" w:rsidRDefault="0068526C" w:rsidP="0068526C">
                  <w:pPr>
                    <w:spacing w:line="360" w:lineRule="auto"/>
                    <w:rPr>
                      <w:rFonts w:ascii="宋体" w:hAnsi="宋体"/>
                      <w:bCs/>
                      <w:color w:val="000000"/>
                      <w:szCs w:val="21"/>
                    </w:rPr>
                  </w:pPr>
                  <w:r>
                    <w:rPr>
                      <w:rFonts w:ascii="宋体" w:hAnsi="宋体" w:hint="eastAsia"/>
                      <w:bCs/>
                      <w:color w:val="000000"/>
                      <w:szCs w:val="21"/>
                    </w:rPr>
                    <w:t>1、合格供应商</w:t>
                  </w:r>
                </w:p>
                <w:p w:rsidR="0068526C" w:rsidRDefault="0068526C" w:rsidP="0068526C">
                  <w:pPr>
                    <w:spacing w:line="240" w:lineRule="exact"/>
                    <w:jc w:val="left"/>
                  </w:pPr>
                  <w:r>
                    <w:rPr>
                      <w:rFonts w:ascii="宋体" w:hAnsi="宋体" w:hint="eastAsia"/>
                      <w:bCs/>
                      <w:color w:val="000000"/>
                      <w:szCs w:val="21"/>
                    </w:rPr>
                    <w:t>2、每批原料需有合格证明</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68526C" w:rsidRDefault="0068526C" w:rsidP="0068526C">
                  <w:pPr>
                    <w:jc w:val="left"/>
                    <w:rPr>
                      <w:rFonts w:ascii="宋体" w:hAnsi="宋体" w:cs="宋体"/>
                      <w:color w:val="000000"/>
                      <w:szCs w:val="21"/>
                    </w:rPr>
                  </w:pPr>
                  <w:r>
                    <w:rPr>
                      <w:rFonts w:hint="eastAsia"/>
                      <w:szCs w:val="21"/>
                    </w:rPr>
                    <w:t>1.</w:t>
                  </w:r>
                  <w:r>
                    <w:rPr>
                      <w:rFonts w:ascii="宋体" w:hAnsi="宋体" w:cs="宋体" w:hint="eastAsia"/>
                      <w:color w:val="000000"/>
                      <w:szCs w:val="21"/>
                    </w:rPr>
                    <w:t xml:space="preserve"> 原料验收人员</w:t>
                  </w:r>
                </w:p>
                <w:p w:rsidR="0068526C" w:rsidRPr="0068526C" w:rsidRDefault="0068526C" w:rsidP="0068526C">
                  <w:pPr>
                    <w:pStyle w:val="2"/>
                    <w:ind w:left="0" w:firstLineChars="0" w:firstLine="0"/>
                  </w:pPr>
                  <w:r>
                    <w:rPr>
                      <w:rFonts w:hint="eastAsia"/>
                    </w:rPr>
                    <w:t>2.</w:t>
                  </w:r>
                  <w:r>
                    <w:rPr>
                      <w:rFonts w:cs="宋体" w:hint="eastAsia"/>
                      <w:color w:val="000000"/>
                      <w:szCs w:val="21"/>
                    </w:rPr>
                    <w:t xml:space="preserve"> 产品合格证明</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68526C" w:rsidRDefault="0068526C">
                  <w:pPr>
                    <w:jc w:val="left"/>
                    <w:rPr>
                      <w:rFonts w:ascii="宋体" w:hAnsi="宋体" w:cs="宋体"/>
                      <w:w w:val="90"/>
                      <w:szCs w:val="21"/>
                    </w:rPr>
                  </w:pPr>
                  <w:r>
                    <w:rPr>
                      <w:rFonts w:ascii="宋体" w:hAnsi="宋体" w:cs="宋体" w:hint="eastAsia"/>
                      <w:w w:val="90"/>
                      <w:szCs w:val="21"/>
                    </w:rPr>
                    <w:t>操作工</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8526C" w:rsidRDefault="0068526C">
                  <w:pPr>
                    <w:jc w:val="left"/>
                  </w:pPr>
                  <w:r>
                    <w:rPr>
                      <w:rFonts w:ascii="宋体" w:hAnsi="宋体" w:hint="eastAsia"/>
                      <w:bCs/>
                      <w:color w:val="000000"/>
                      <w:szCs w:val="21"/>
                    </w:rPr>
                    <w:t>生产部负责人每天复核记录</w:t>
                  </w:r>
                </w:p>
              </w:tc>
            </w:tr>
          </w:tbl>
          <w:p w:rsidR="00A63FA2" w:rsidRDefault="008A4483">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871"/>
              <w:gridCol w:w="1662"/>
              <w:gridCol w:w="1888"/>
              <w:gridCol w:w="1418"/>
              <w:gridCol w:w="1276"/>
              <w:gridCol w:w="1158"/>
            </w:tblGrid>
            <w:tr w:rsidR="00A63FA2" w:rsidTr="00C838C6">
              <w:trPr>
                <w:trHeight w:val="742"/>
                <w:tblHeader/>
              </w:trPr>
              <w:tc>
                <w:tcPr>
                  <w:tcW w:w="711" w:type="dxa"/>
                  <w:shd w:val="clear" w:color="auto" w:fill="auto"/>
                </w:tcPr>
                <w:p w:rsidR="00A63FA2" w:rsidRDefault="00A63FA2">
                  <w:pPr>
                    <w:pStyle w:val="Header9ptTableCentered"/>
                    <w:rPr>
                      <w:lang w:eastAsia="zh-CN"/>
                    </w:rPr>
                  </w:pPr>
                </w:p>
                <w:p w:rsidR="00A63FA2" w:rsidRDefault="008A4483">
                  <w:pPr>
                    <w:pStyle w:val="Header9ptTableCentered"/>
                    <w:rPr>
                      <w:lang w:eastAsia="zh-CN"/>
                    </w:rPr>
                  </w:pPr>
                  <w:r>
                    <w:rPr>
                      <w:rFonts w:hint="eastAsia"/>
                      <w:lang w:eastAsia="zh-CN"/>
                    </w:rPr>
                    <w:t>序号</w:t>
                  </w:r>
                </w:p>
              </w:tc>
              <w:tc>
                <w:tcPr>
                  <w:tcW w:w="871"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eastAsia="zh-CN"/>
                    </w:rPr>
                  </w:pPr>
                  <w:r>
                    <w:rPr>
                      <w:rFonts w:hint="eastAsia"/>
                      <w:lang w:eastAsia="zh-CN"/>
                    </w:rPr>
                    <w:t>过程步骤</w:t>
                  </w:r>
                </w:p>
              </w:tc>
              <w:tc>
                <w:tcPr>
                  <w:tcW w:w="1662"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eastAsia="zh-CN"/>
                    </w:rPr>
                  </w:pPr>
                  <w:r>
                    <w:rPr>
                      <w:rFonts w:hint="eastAsia"/>
                      <w:lang w:val="en-US" w:eastAsia="zh-CN"/>
                    </w:rPr>
                    <w:t>食品安全</w:t>
                  </w:r>
                  <w:r>
                    <w:rPr>
                      <w:rFonts w:hint="eastAsia"/>
                      <w:lang w:eastAsia="zh-CN"/>
                    </w:rPr>
                    <w:t>危害</w:t>
                  </w:r>
                </w:p>
              </w:tc>
              <w:tc>
                <w:tcPr>
                  <w:tcW w:w="1888" w:type="dxa"/>
                  <w:shd w:val="clear" w:color="auto" w:fill="auto"/>
                </w:tcPr>
                <w:p w:rsidR="00A63FA2" w:rsidRDefault="008A4483">
                  <w:pPr>
                    <w:pStyle w:val="Header9ptTableCentered"/>
                    <w:rPr>
                      <w:lang w:val="fr-FR" w:eastAsia="zh-CN"/>
                    </w:rPr>
                  </w:pPr>
                  <w:r>
                    <w:rPr>
                      <w:rFonts w:hint="eastAsia"/>
                      <w:lang w:val="fr-FR" w:eastAsia="zh-CN"/>
                    </w:rPr>
                    <w:t xml:space="preserve"> </w:t>
                  </w:r>
                </w:p>
                <w:p w:rsidR="00A63FA2" w:rsidRDefault="008A4483">
                  <w:pPr>
                    <w:pStyle w:val="Header9ptTableCentered"/>
                    <w:rPr>
                      <w:lang w:val="fr-FR" w:eastAsia="zh-CN"/>
                    </w:rPr>
                  </w:pPr>
                  <w:r>
                    <w:rPr>
                      <w:rFonts w:hint="eastAsia"/>
                      <w:lang w:val="fr-FR" w:eastAsia="zh-CN"/>
                    </w:rPr>
                    <w:t>关键限值</w:t>
                  </w:r>
                </w:p>
              </w:tc>
              <w:tc>
                <w:tcPr>
                  <w:tcW w:w="1418" w:type="dxa"/>
                  <w:shd w:val="clear" w:color="auto" w:fill="auto"/>
                </w:tcPr>
                <w:p w:rsidR="00A63FA2" w:rsidRDefault="008A4483">
                  <w:pPr>
                    <w:pStyle w:val="Header9ptTableCentered"/>
                    <w:rPr>
                      <w:lang w:eastAsia="zh-CN"/>
                    </w:rPr>
                  </w:pPr>
                  <w:r>
                    <w:rPr>
                      <w:rFonts w:hint="eastAsia"/>
                      <w:lang w:eastAsia="zh-CN"/>
                    </w:rPr>
                    <w:t xml:space="preserve"> </w:t>
                  </w:r>
                </w:p>
                <w:p w:rsidR="00A63FA2" w:rsidRDefault="008A4483">
                  <w:pPr>
                    <w:pStyle w:val="Header9ptTableCentered"/>
                    <w:rPr>
                      <w:lang w:val="fr-FR" w:eastAsia="zh-CN"/>
                    </w:rPr>
                  </w:pPr>
                  <w:r>
                    <w:rPr>
                      <w:rFonts w:hint="eastAsia"/>
                      <w:lang w:eastAsia="zh-CN"/>
                    </w:rPr>
                    <w:t>监控程序</w:t>
                  </w:r>
                </w:p>
              </w:tc>
              <w:tc>
                <w:tcPr>
                  <w:tcW w:w="1276" w:type="dxa"/>
                  <w:shd w:val="clear" w:color="auto" w:fill="auto"/>
                </w:tcPr>
                <w:p w:rsidR="00A63FA2" w:rsidRDefault="008A4483">
                  <w:pPr>
                    <w:pStyle w:val="Header9ptTableCentered"/>
                    <w:rPr>
                      <w:lang w:val="en-US" w:eastAsia="zh-CN"/>
                    </w:rPr>
                  </w:pPr>
                  <w:r>
                    <w:rPr>
                      <w:rFonts w:hint="eastAsia"/>
                      <w:lang w:val="en-US" w:eastAsia="zh-CN"/>
                    </w:rPr>
                    <w:t>责任人</w:t>
                  </w:r>
                </w:p>
              </w:tc>
              <w:tc>
                <w:tcPr>
                  <w:tcW w:w="1158" w:type="dxa"/>
                  <w:shd w:val="clear" w:color="auto" w:fill="auto"/>
                </w:tcPr>
                <w:p w:rsidR="00A63FA2" w:rsidRDefault="008A4483">
                  <w:pPr>
                    <w:pStyle w:val="Header9ptTableCentered"/>
                    <w:jc w:val="both"/>
                    <w:rPr>
                      <w:lang w:val="en-US" w:eastAsia="zh-CN"/>
                    </w:rPr>
                  </w:pPr>
                  <w:r>
                    <w:rPr>
                      <w:rFonts w:hint="eastAsia"/>
                      <w:lang w:val="en-US" w:eastAsia="zh-CN"/>
                    </w:rPr>
                    <w:t>相关记录名称</w:t>
                  </w:r>
                </w:p>
              </w:tc>
            </w:tr>
            <w:tr w:rsidR="00C838C6" w:rsidTr="00C838C6">
              <w:trPr>
                <w:trHeight w:val="310"/>
              </w:trPr>
              <w:tc>
                <w:tcPr>
                  <w:tcW w:w="71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rsidP="0068526C">
                  <w:pPr>
                    <w:jc w:val="center"/>
                    <w:rPr>
                      <w:szCs w:val="21"/>
                    </w:rPr>
                  </w:pPr>
                  <w:r>
                    <w:rPr>
                      <w:rFonts w:hint="eastAsia"/>
                      <w:szCs w:val="21"/>
                    </w:rPr>
                    <w:t>CCP1</w:t>
                  </w:r>
                </w:p>
                <w:p w:rsidR="00C838C6" w:rsidRDefault="00C838C6" w:rsidP="0068526C">
                  <w:pPr>
                    <w:rPr>
                      <w:rFonts w:ascii="宋体" w:hAnsi="宋体" w:cs="宋体"/>
                      <w:szCs w:val="21"/>
                    </w:rPr>
                  </w:pPr>
                  <w:r>
                    <w:rPr>
                      <w:rFonts w:hint="eastAsia"/>
                      <w:szCs w:val="21"/>
                    </w:rPr>
                    <w:t>球磨釉料</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lang w:val="fr-FR"/>
                    </w:rPr>
                  </w:pPr>
                  <w:r>
                    <w:rPr>
                      <w:rFonts w:hint="eastAsia"/>
                      <w:szCs w:val="21"/>
                    </w:rPr>
                    <w:t>球磨釉料</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lang w:val="fr-FR"/>
                    </w:rPr>
                  </w:pPr>
                  <w:r>
                    <w:rPr>
                      <w:rFonts w:hint="eastAsia"/>
                      <w:szCs w:val="21"/>
                    </w:rPr>
                    <w:t>化学危害：铅、镉重金属溶出超标</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rsidP="00700A00">
                  <w:pPr>
                    <w:ind w:left="315" w:hangingChars="150" w:hanging="315"/>
                    <w:rPr>
                      <w:szCs w:val="21"/>
                    </w:rPr>
                  </w:pPr>
                  <w:r w:rsidRPr="0081160C">
                    <w:rPr>
                      <w:rFonts w:hint="eastAsia"/>
                      <w:szCs w:val="21"/>
                    </w:rPr>
                    <w:t>釉浆浓度</w:t>
                  </w:r>
                </w:p>
                <w:p w:rsidR="00C838C6" w:rsidRPr="0081160C" w:rsidRDefault="00C838C6" w:rsidP="00700A00">
                  <w:pPr>
                    <w:ind w:left="315" w:hangingChars="150" w:hanging="315"/>
                    <w:rPr>
                      <w:szCs w:val="21"/>
                    </w:rPr>
                  </w:pPr>
                  <w:r>
                    <w:rPr>
                      <w:rFonts w:hint="eastAsia"/>
                      <w:szCs w:val="21"/>
                    </w:rPr>
                    <w:t>外釉</w:t>
                  </w:r>
                  <w:r w:rsidRPr="0081160C">
                    <w:rPr>
                      <w:rFonts w:hint="eastAsia"/>
                      <w:szCs w:val="21"/>
                    </w:rPr>
                    <w:t>：</w:t>
                  </w:r>
                  <w:r>
                    <w:rPr>
                      <w:rFonts w:hint="eastAsia"/>
                      <w:szCs w:val="21"/>
                    </w:rPr>
                    <w:t>48-55</w:t>
                  </w:r>
                  <w:r w:rsidRPr="0081160C">
                    <w:rPr>
                      <w:rFonts w:hint="eastAsia"/>
                      <w:szCs w:val="21"/>
                    </w:rPr>
                    <w:t>度（</w:t>
                  </w:r>
                  <w:r w:rsidRPr="0081160C">
                    <w:rPr>
                      <w:rFonts w:hint="eastAsia"/>
                      <w:szCs w:val="21"/>
                    </w:rPr>
                    <w:t>Be</w:t>
                  </w:r>
                  <w:r w:rsidRPr="0081160C">
                    <w:rPr>
                      <w:rFonts w:hint="eastAsia"/>
                      <w:szCs w:val="21"/>
                    </w:rPr>
                    <w:t>度）</w:t>
                  </w:r>
                </w:p>
                <w:p w:rsidR="00C838C6" w:rsidRPr="0081160C" w:rsidRDefault="00C838C6" w:rsidP="00700A00">
                  <w:pPr>
                    <w:pStyle w:val="ac"/>
                  </w:pPr>
                  <w:r w:rsidRPr="0081160C">
                    <w:rPr>
                      <w:rFonts w:hint="eastAsia"/>
                    </w:rPr>
                    <w:t>浓度</w:t>
                  </w:r>
                  <w:r w:rsidRPr="0081160C">
                    <w:rPr>
                      <w:rFonts w:hint="eastAsia"/>
                    </w:rPr>
                    <w:t xml:space="preserve"> </w:t>
                  </w:r>
                  <w:r w:rsidRPr="0081160C">
                    <w:rPr>
                      <w:rFonts w:hint="eastAsia"/>
                    </w:rPr>
                    <w:t>±</w:t>
                  </w:r>
                  <w:r w:rsidRPr="0081160C">
                    <w:rPr>
                      <w:rFonts w:hint="eastAsia"/>
                    </w:rPr>
                    <w:t>1g</w:t>
                  </w:r>
                </w:p>
                <w:p w:rsidR="00C838C6" w:rsidRPr="0081160C" w:rsidRDefault="00C838C6" w:rsidP="00700A00">
                  <w:pPr>
                    <w:pStyle w:val="ac"/>
                    <w:rPr>
                      <w:rFonts w:ascii="宋体" w:hAnsi="宋体" w:cs="宋体"/>
                      <w:szCs w:val="21"/>
                      <w:lang w:val="fr-FR"/>
                    </w:rPr>
                  </w:pPr>
                  <w:r w:rsidRPr="0081160C">
                    <w:rPr>
                      <w:rFonts w:hint="eastAsia"/>
                    </w:rPr>
                    <w:t>时间：</w:t>
                  </w:r>
                  <w:r w:rsidRPr="0081160C">
                    <w:rPr>
                      <w:rFonts w:hint="eastAsia"/>
                    </w:rPr>
                    <w:t>100g/10</w:t>
                  </w:r>
                  <w:r w:rsidRPr="0081160C">
                    <w:rPr>
                      <w:rFonts w:hint="eastAsia"/>
                    </w:rPr>
                    <w:t>分钟</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38C6" w:rsidRPr="0068526C" w:rsidRDefault="00C838C6" w:rsidP="0068526C">
                  <w:pPr>
                    <w:pStyle w:val="aa"/>
                    <w:numPr>
                      <w:ilvl w:val="0"/>
                      <w:numId w:val="4"/>
                    </w:numPr>
                    <w:ind w:firstLineChars="0"/>
                    <w:jc w:val="left"/>
                    <w:rPr>
                      <w:szCs w:val="21"/>
                    </w:rPr>
                  </w:pPr>
                  <w:r w:rsidRPr="0068526C">
                    <w:rPr>
                      <w:rFonts w:hint="eastAsia"/>
                      <w:szCs w:val="21"/>
                    </w:rPr>
                    <w:t>技术员</w:t>
                  </w:r>
                </w:p>
                <w:p w:rsidR="00C838C6" w:rsidRPr="0068526C" w:rsidRDefault="00C838C6" w:rsidP="0068526C">
                  <w:pPr>
                    <w:pStyle w:val="2"/>
                    <w:numPr>
                      <w:ilvl w:val="0"/>
                      <w:numId w:val="4"/>
                    </w:numPr>
                    <w:ind w:firstLineChars="0"/>
                  </w:pPr>
                  <w:r>
                    <w:rPr>
                      <w:rFonts w:hint="eastAsia"/>
                      <w:szCs w:val="21"/>
                    </w:rPr>
                    <w:t>浓度测试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38C6" w:rsidRDefault="00C838C6" w:rsidP="00D500DF">
                  <w:pPr>
                    <w:jc w:val="center"/>
                    <w:rPr>
                      <w:szCs w:val="21"/>
                    </w:rPr>
                  </w:pPr>
                  <w:r>
                    <w:rPr>
                      <w:rFonts w:hint="eastAsia"/>
                      <w:szCs w:val="21"/>
                    </w:rPr>
                    <w:t>技术员</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838C6" w:rsidRPr="0068526C" w:rsidRDefault="00C838C6">
                  <w:pPr>
                    <w:jc w:val="left"/>
                    <w:rPr>
                      <w:rFonts w:ascii="宋体" w:hAnsi="宋体" w:cs="宋体"/>
                      <w:b/>
                      <w:color w:val="0000FF"/>
                      <w:szCs w:val="21"/>
                    </w:rPr>
                  </w:pPr>
                  <w:r>
                    <w:rPr>
                      <w:rFonts w:hint="eastAsia"/>
                      <w:szCs w:val="21"/>
                    </w:rPr>
                    <w:t>施釉工艺卡</w:t>
                  </w:r>
                </w:p>
              </w:tc>
            </w:tr>
            <w:tr w:rsidR="00C838C6" w:rsidTr="00C838C6">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rsidP="0068526C">
                  <w:pPr>
                    <w:jc w:val="center"/>
                    <w:rPr>
                      <w:szCs w:val="21"/>
                    </w:rPr>
                  </w:pPr>
                  <w:r>
                    <w:rPr>
                      <w:rFonts w:hint="eastAsia"/>
                      <w:szCs w:val="21"/>
                    </w:rPr>
                    <w:t>CCP2</w:t>
                  </w:r>
                </w:p>
                <w:p w:rsidR="00C838C6" w:rsidRDefault="00C838C6" w:rsidP="0068526C">
                  <w:pPr>
                    <w:rPr>
                      <w:rFonts w:ascii="宋体" w:hAnsi="宋体" w:cs="宋体"/>
                      <w:szCs w:val="21"/>
                    </w:rPr>
                  </w:pPr>
                  <w:r>
                    <w:rPr>
                      <w:rFonts w:hint="eastAsia"/>
                      <w:szCs w:val="21"/>
                    </w:rPr>
                    <w:t>高温釉烧</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adjustRightInd w:val="0"/>
                    <w:spacing w:line="220" w:lineRule="exact"/>
                    <w:textAlignment w:val="baseline"/>
                    <w:rPr>
                      <w:rFonts w:ascii="宋体" w:hAnsi="宋体" w:cs="宋体"/>
                      <w:kern w:val="0"/>
                      <w:szCs w:val="21"/>
                    </w:rPr>
                  </w:pPr>
                  <w:r>
                    <w:rPr>
                      <w:rFonts w:hint="eastAsia"/>
                      <w:szCs w:val="21"/>
                    </w:rPr>
                    <w:t>高温釉烧</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化学危害：铅、镉重金属溶出超标</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838C6" w:rsidRPr="0081160C" w:rsidRDefault="00C838C6" w:rsidP="00700A00">
                  <w:pPr>
                    <w:ind w:left="315" w:hangingChars="150" w:hanging="315"/>
                    <w:rPr>
                      <w:rFonts w:ascii="宋体" w:hAnsi="宋体"/>
                      <w:szCs w:val="21"/>
                    </w:rPr>
                  </w:pPr>
                  <w:r w:rsidRPr="0081160C">
                    <w:rPr>
                      <w:rFonts w:hint="eastAsia"/>
                      <w:szCs w:val="21"/>
                    </w:rPr>
                    <w:t>烧成高温段：</w:t>
                  </w:r>
                  <w:r w:rsidRPr="0081160C">
                    <w:rPr>
                      <w:rFonts w:hint="eastAsia"/>
                      <w:szCs w:val="21"/>
                    </w:rPr>
                    <w:t>1200-1250</w:t>
                  </w:r>
                  <w:r w:rsidRPr="0081160C">
                    <w:rPr>
                      <w:rFonts w:ascii="宋体" w:hAnsi="宋体" w:hint="eastAsia"/>
                      <w:szCs w:val="21"/>
                    </w:rPr>
                    <w:t>℃</w:t>
                  </w:r>
                </w:p>
                <w:p w:rsidR="00C838C6" w:rsidRPr="0081160C" w:rsidRDefault="00C838C6" w:rsidP="00700A00">
                  <w:pPr>
                    <w:pStyle w:val="ac"/>
                    <w:rPr>
                      <w:rFonts w:ascii="宋体" w:hAnsi="宋体"/>
                      <w:szCs w:val="21"/>
                    </w:rPr>
                  </w:pPr>
                  <w:r w:rsidRPr="0081160C">
                    <w:rPr>
                      <w:rFonts w:hint="eastAsia"/>
                    </w:rPr>
                    <w:t>温度</w:t>
                  </w:r>
                  <w:r w:rsidRPr="0081160C">
                    <w:rPr>
                      <w:rFonts w:hint="eastAsia"/>
                    </w:rPr>
                    <w:t xml:space="preserve"> </w:t>
                  </w:r>
                  <w:r w:rsidRPr="0081160C">
                    <w:rPr>
                      <w:rFonts w:hint="eastAsia"/>
                    </w:rPr>
                    <w:t>±</w:t>
                  </w:r>
                  <w:r w:rsidRPr="0081160C">
                    <w:rPr>
                      <w:rFonts w:hint="eastAsia"/>
                    </w:rPr>
                    <w:t>5</w:t>
                  </w:r>
                  <w:r w:rsidRPr="0081160C">
                    <w:rPr>
                      <w:rFonts w:ascii="宋体" w:hAnsi="宋体" w:hint="eastAsia"/>
                      <w:szCs w:val="21"/>
                    </w:rPr>
                    <w:t>℃</w:t>
                  </w:r>
                </w:p>
                <w:p w:rsidR="00C838C6" w:rsidRPr="0081160C" w:rsidRDefault="00C838C6" w:rsidP="00700A00">
                  <w:pPr>
                    <w:spacing w:line="280" w:lineRule="exact"/>
                    <w:jc w:val="left"/>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38C6" w:rsidRPr="0068526C" w:rsidRDefault="00C838C6" w:rsidP="0068526C">
                  <w:pPr>
                    <w:pStyle w:val="aa"/>
                    <w:numPr>
                      <w:ilvl w:val="0"/>
                      <w:numId w:val="5"/>
                    </w:numPr>
                    <w:ind w:firstLineChars="0"/>
                    <w:jc w:val="left"/>
                    <w:rPr>
                      <w:szCs w:val="21"/>
                    </w:rPr>
                  </w:pPr>
                  <w:r w:rsidRPr="0068526C">
                    <w:rPr>
                      <w:rFonts w:hint="eastAsia"/>
                      <w:szCs w:val="21"/>
                    </w:rPr>
                    <w:t>窑炉负责人</w:t>
                  </w:r>
                </w:p>
                <w:p w:rsidR="00C838C6" w:rsidRPr="0068526C" w:rsidRDefault="00C838C6" w:rsidP="0068526C">
                  <w:pPr>
                    <w:pStyle w:val="2"/>
                    <w:numPr>
                      <w:ilvl w:val="0"/>
                      <w:numId w:val="5"/>
                    </w:numPr>
                    <w:ind w:firstLineChars="0"/>
                  </w:pPr>
                  <w:r>
                    <w:rPr>
                      <w:rFonts w:hint="eastAsia"/>
                    </w:rPr>
                    <w:t>温度监控</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窑炉负责人</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烧成工艺卡</w:t>
                  </w:r>
                </w:p>
              </w:tc>
            </w:tr>
            <w:tr w:rsidR="00C838C6" w:rsidTr="00C838C6">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rsidP="0068526C">
                  <w:pPr>
                    <w:jc w:val="center"/>
                    <w:rPr>
                      <w:szCs w:val="21"/>
                    </w:rPr>
                  </w:pPr>
                  <w:r>
                    <w:rPr>
                      <w:rFonts w:hint="eastAsia"/>
                      <w:szCs w:val="21"/>
                    </w:rPr>
                    <w:t>CCP3</w:t>
                  </w:r>
                </w:p>
                <w:p w:rsidR="00C838C6" w:rsidRDefault="00C838C6" w:rsidP="0068526C">
                  <w:pPr>
                    <w:rPr>
                      <w:rFonts w:ascii="宋体" w:hAnsi="宋体" w:cs="宋体"/>
                      <w:szCs w:val="21"/>
                    </w:rPr>
                  </w:pPr>
                  <w:r>
                    <w:rPr>
                      <w:rFonts w:hint="eastAsia"/>
                      <w:szCs w:val="21"/>
                    </w:rPr>
                    <w:t>贴花烤花</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adjustRightInd w:val="0"/>
                    <w:spacing w:line="220" w:lineRule="exact"/>
                    <w:textAlignment w:val="baseline"/>
                    <w:rPr>
                      <w:rFonts w:ascii="宋体" w:hAnsi="宋体" w:cs="宋体"/>
                      <w:kern w:val="0"/>
                      <w:szCs w:val="21"/>
                    </w:rPr>
                  </w:pPr>
                  <w:r>
                    <w:rPr>
                      <w:rFonts w:hint="eastAsia"/>
                      <w:szCs w:val="21"/>
                    </w:rPr>
                    <w:t>贴花烤花</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化学危害：铅、镉重金属溶出超标</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C838C6" w:rsidRPr="0081160C" w:rsidRDefault="00C838C6" w:rsidP="00700A00">
                  <w:pPr>
                    <w:rPr>
                      <w:rFonts w:ascii="宋体" w:hAnsi="宋体"/>
                      <w:szCs w:val="21"/>
                    </w:rPr>
                  </w:pPr>
                  <w:r w:rsidRPr="0081160C">
                    <w:rPr>
                      <w:rFonts w:ascii="Arial" w:hAnsi="Arial" w:cs="Arial" w:hint="eastAsia"/>
                      <w:szCs w:val="21"/>
                    </w:rPr>
                    <w:t>烤花温度：</w:t>
                  </w:r>
                  <w:r w:rsidR="00181F84">
                    <w:rPr>
                      <w:rFonts w:cs="Arial" w:hint="eastAsia"/>
                      <w:szCs w:val="21"/>
                    </w:rPr>
                    <w:t>750-860</w:t>
                  </w:r>
                  <w:r w:rsidR="00181F84">
                    <w:rPr>
                      <w:rFonts w:ascii="宋体" w:hAnsi="宋体" w:hint="eastAsia"/>
                      <w:szCs w:val="21"/>
                    </w:rPr>
                    <w:t>℃</w:t>
                  </w:r>
                </w:p>
                <w:p w:rsidR="00C838C6" w:rsidRPr="0081160C" w:rsidRDefault="00C838C6" w:rsidP="00700A00">
                  <w:pPr>
                    <w:pStyle w:val="ac"/>
                    <w:rPr>
                      <w:rFonts w:ascii="宋体" w:hAnsi="宋体"/>
                      <w:szCs w:val="21"/>
                    </w:rPr>
                  </w:pPr>
                  <w:r w:rsidRPr="0081160C">
                    <w:rPr>
                      <w:rFonts w:hint="eastAsia"/>
                    </w:rPr>
                    <w:t>温度</w:t>
                  </w:r>
                  <w:r w:rsidRPr="0081160C">
                    <w:rPr>
                      <w:rFonts w:hint="eastAsia"/>
                    </w:rPr>
                    <w:t xml:space="preserve"> </w:t>
                  </w:r>
                  <w:r w:rsidRPr="0081160C">
                    <w:rPr>
                      <w:rFonts w:hint="eastAsia"/>
                    </w:rPr>
                    <w:t>±</w:t>
                  </w:r>
                  <w:r w:rsidRPr="0081160C">
                    <w:rPr>
                      <w:rFonts w:hint="eastAsia"/>
                    </w:rPr>
                    <w:t>5</w:t>
                  </w:r>
                  <w:r w:rsidRPr="0081160C">
                    <w:rPr>
                      <w:rFonts w:ascii="宋体" w:hAnsi="宋体" w:hint="eastAsia"/>
                      <w:szCs w:val="21"/>
                    </w:rPr>
                    <w:t>℃</w:t>
                  </w:r>
                </w:p>
                <w:p w:rsidR="00C838C6" w:rsidRPr="0081160C" w:rsidRDefault="00C838C6" w:rsidP="00700A00">
                  <w:pPr>
                    <w:pStyle w:val="ac"/>
                  </w:pPr>
                  <w:r w:rsidRPr="0081160C">
                    <w:rPr>
                      <w:rFonts w:hint="eastAsia"/>
                    </w:rPr>
                    <w:lastRenderedPageBreak/>
                    <w:t>时间：</w:t>
                  </w:r>
                  <w:r>
                    <w:rPr>
                      <w:rFonts w:hint="eastAsia"/>
                    </w:rPr>
                    <w:t>30-</w:t>
                  </w:r>
                  <w:r w:rsidRPr="0081160C">
                    <w:rPr>
                      <w:rFonts w:hint="eastAsia"/>
                    </w:rPr>
                    <w:t>60</w:t>
                  </w:r>
                  <w:r w:rsidRPr="0081160C">
                    <w:rPr>
                      <w:rFonts w:hint="eastAsia"/>
                    </w:rPr>
                    <w:t>分钟</w:t>
                  </w:r>
                </w:p>
                <w:p w:rsidR="00C838C6" w:rsidRPr="0081160C" w:rsidRDefault="00C838C6" w:rsidP="00700A00">
                  <w:pPr>
                    <w:spacing w:line="280" w:lineRule="exact"/>
                    <w:jc w:val="left"/>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38C6" w:rsidRPr="0068526C" w:rsidRDefault="00C838C6" w:rsidP="0068526C">
                  <w:pPr>
                    <w:pStyle w:val="aa"/>
                    <w:numPr>
                      <w:ilvl w:val="0"/>
                      <w:numId w:val="6"/>
                    </w:numPr>
                    <w:ind w:firstLineChars="0"/>
                    <w:jc w:val="left"/>
                    <w:rPr>
                      <w:szCs w:val="21"/>
                    </w:rPr>
                  </w:pPr>
                  <w:r w:rsidRPr="0068526C">
                    <w:rPr>
                      <w:rFonts w:hint="eastAsia"/>
                      <w:szCs w:val="21"/>
                    </w:rPr>
                    <w:lastRenderedPageBreak/>
                    <w:t>贴花烤花负责人</w:t>
                  </w:r>
                </w:p>
                <w:p w:rsidR="00C838C6" w:rsidRPr="0068526C" w:rsidRDefault="00C838C6" w:rsidP="0068526C">
                  <w:pPr>
                    <w:pStyle w:val="2"/>
                    <w:numPr>
                      <w:ilvl w:val="0"/>
                      <w:numId w:val="6"/>
                    </w:numPr>
                    <w:ind w:firstLineChars="0"/>
                  </w:pPr>
                  <w:r>
                    <w:rPr>
                      <w:rFonts w:hint="eastAsia"/>
                      <w:szCs w:val="21"/>
                    </w:rPr>
                    <w:t>温度测试</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贴花烤花负责人</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C838C6" w:rsidRDefault="00C838C6">
                  <w:pPr>
                    <w:jc w:val="left"/>
                    <w:rPr>
                      <w:rFonts w:ascii="宋体" w:hAnsi="宋体" w:cs="宋体"/>
                      <w:szCs w:val="21"/>
                    </w:rPr>
                  </w:pPr>
                  <w:r>
                    <w:rPr>
                      <w:rFonts w:hint="eastAsia"/>
                      <w:szCs w:val="21"/>
                    </w:rPr>
                    <w:t>贴花烤花工艺卡</w:t>
                  </w:r>
                </w:p>
              </w:tc>
            </w:tr>
          </w:tbl>
          <w:p w:rsidR="00640784" w:rsidRPr="00640784" w:rsidRDefault="00640784" w:rsidP="009B12AE">
            <w:pPr>
              <w:spacing w:beforeLines="30" w:before="93"/>
            </w:pPr>
            <w:r w:rsidRPr="00640784">
              <w:rPr>
                <w:rFonts w:ascii="宋体" w:hAnsi="宋体" w:hint="eastAsia"/>
                <w:color w:val="FF0000"/>
                <w:szCs w:val="21"/>
              </w:rPr>
              <w:lastRenderedPageBreak/>
              <w:t>抽查《烤花温度登记表》，车间：贴花，时间，2023.02.20，产品名称：全兴兔红色酒瓶3斤，规格型号：1500ml,烤花温度:179</w:t>
            </w:r>
            <w:r w:rsidRPr="00640784">
              <w:rPr>
                <w:rFonts w:hint="eastAsia"/>
                <w:color w:val="FF0000"/>
                <w:szCs w:val="21"/>
              </w:rPr>
              <w:t>℃</w:t>
            </w:r>
            <w:r w:rsidRPr="00640784">
              <w:rPr>
                <w:rFonts w:hint="eastAsia"/>
                <w:color w:val="FF0000"/>
                <w:szCs w:val="21"/>
              </w:rPr>
              <w:t>,</w:t>
            </w:r>
            <w:r w:rsidRPr="00640784">
              <w:rPr>
                <w:rFonts w:hint="eastAsia"/>
                <w:color w:val="FF0000"/>
                <w:szCs w:val="21"/>
              </w:rPr>
              <w:t>与危害控制计划的</w:t>
            </w:r>
            <w:r w:rsidRPr="00640784">
              <w:rPr>
                <w:rFonts w:ascii="宋体" w:hAnsi="宋体" w:hint="eastAsia"/>
                <w:color w:val="FF0000"/>
                <w:szCs w:val="21"/>
              </w:rPr>
              <w:t xml:space="preserve"> CCP3</w:t>
            </w:r>
            <w:r w:rsidRPr="00640784">
              <w:rPr>
                <w:rFonts w:hint="eastAsia"/>
                <w:color w:val="FF0000"/>
                <w:szCs w:val="21"/>
              </w:rPr>
              <w:t>贴花烤花</w:t>
            </w:r>
            <w:r w:rsidRPr="00640784">
              <w:rPr>
                <w:rFonts w:ascii="宋体" w:hAnsi="宋体" w:hint="eastAsia"/>
                <w:color w:val="FF0000"/>
                <w:szCs w:val="21"/>
              </w:rPr>
              <w:t>的烤花CL值的温度750-860</w:t>
            </w:r>
            <w:r w:rsidRPr="00640784">
              <w:rPr>
                <w:rFonts w:hint="eastAsia"/>
                <w:color w:val="FF0000"/>
                <w:szCs w:val="21"/>
              </w:rPr>
              <w:t>℃不一致，已开不符合项整改。</w:t>
            </w:r>
          </w:p>
        </w:tc>
        <w:tc>
          <w:tcPr>
            <w:tcW w:w="1592" w:type="dxa"/>
            <w:gridSpan w:val="3"/>
            <w:vMerge/>
            <w:shd w:val="clear" w:color="auto" w:fill="auto"/>
          </w:tcPr>
          <w:p w:rsidR="00A63FA2" w:rsidRDefault="00A63FA2"/>
        </w:tc>
      </w:tr>
      <w:tr w:rsidR="00A63FA2" w:rsidTr="00B70C69">
        <w:trPr>
          <w:gridBefore w:val="1"/>
          <w:wBefore w:w="14" w:type="dxa"/>
          <w:trHeight w:val="1057"/>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 xml:space="preserve">8.5.4.4 </w:t>
            </w:r>
            <w:r>
              <w:rPr>
                <w:rFonts w:hint="eastAsia"/>
              </w:rPr>
              <w:t>超出关键限值或行动限值采取的措施</w:t>
            </w:r>
          </w:p>
          <w:p w:rsidR="00A63FA2" w:rsidRDefault="00A63FA2"/>
        </w:tc>
        <w:tc>
          <w:tcPr>
            <w:tcW w:w="749" w:type="dxa"/>
            <w:shd w:val="clear" w:color="auto" w:fill="auto"/>
          </w:tcPr>
          <w:p w:rsidR="00A63FA2" w:rsidRDefault="00A63FA2"/>
        </w:tc>
        <w:tc>
          <w:tcPr>
            <w:tcW w:w="9252" w:type="dxa"/>
            <w:shd w:val="clear" w:color="auto" w:fill="auto"/>
          </w:tcPr>
          <w:p w:rsidR="00A63FA2" w:rsidRDefault="008A4483">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8"/>
              <w:tblW w:w="9043" w:type="dxa"/>
              <w:tblLayout w:type="fixed"/>
              <w:tblLook w:val="04A0" w:firstRow="1" w:lastRow="0" w:firstColumn="1" w:lastColumn="0" w:noHBand="0" w:noVBand="1"/>
            </w:tblPr>
            <w:tblGrid>
              <w:gridCol w:w="1507"/>
              <w:gridCol w:w="1507"/>
              <w:gridCol w:w="1770"/>
              <w:gridCol w:w="2810"/>
              <w:gridCol w:w="1449"/>
            </w:tblGrid>
            <w:tr w:rsidR="00A63FA2">
              <w:tc>
                <w:tcPr>
                  <w:tcW w:w="1507" w:type="dxa"/>
                </w:tcPr>
                <w:p w:rsidR="00A63FA2" w:rsidRDefault="008A4483">
                  <w:r>
                    <w:rPr>
                      <w:rFonts w:hint="eastAsia"/>
                    </w:rPr>
                    <w:t>发生日期</w:t>
                  </w:r>
                </w:p>
              </w:tc>
              <w:tc>
                <w:tcPr>
                  <w:tcW w:w="1507" w:type="dxa"/>
                </w:tcPr>
                <w:p w:rsidR="00A63FA2" w:rsidRDefault="008A4483">
                  <w:proofErr w:type="gramStart"/>
                  <w:r>
                    <w:rPr>
                      <w:rFonts w:hint="eastAsia"/>
                    </w:rPr>
                    <w:t>潜在不</w:t>
                  </w:r>
                  <w:proofErr w:type="gramEnd"/>
                  <w:r>
                    <w:rPr>
                      <w:rFonts w:hint="eastAsia"/>
                    </w:rPr>
                    <w:t>安全产品未放行</w:t>
                  </w:r>
                </w:p>
              </w:tc>
              <w:tc>
                <w:tcPr>
                  <w:tcW w:w="1770" w:type="dxa"/>
                </w:tcPr>
                <w:p w:rsidR="00A63FA2" w:rsidRDefault="008A4483">
                  <w:r>
                    <w:rPr>
                      <w:rFonts w:hint="eastAsia"/>
                    </w:rPr>
                    <w:t>不符合的原因</w:t>
                  </w:r>
                </w:p>
              </w:tc>
              <w:tc>
                <w:tcPr>
                  <w:tcW w:w="2810" w:type="dxa"/>
                </w:tcPr>
                <w:p w:rsidR="00A63FA2" w:rsidRDefault="008A4483">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A63FA2" w:rsidRDefault="008A4483">
                  <w:r>
                    <w:rPr>
                      <w:rFonts w:hint="eastAsia"/>
                    </w:rPr>
                    <w:t>防止再次发生措施</w:t>
                  </w:r>
                </w:p>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bl>
          <w:p w:rsidR="00A63FA2" w:rsidRDefault="00A63FA2"/>
          <w:p w:rsidR="00A63FA2" w:rsidRDefault="008A4483">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A63FA2" w:rsidRDefault="00A63FA2"/>
        </w:tc>
        <w:tc>
          <w:tcPr>
            <w:tcW w:w="1592"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1219"/>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8.5.4.5</w:t>
            </w:r>
            <w:r>
              <w:rPr>
                <w:rFonts w:hint="eastAsia"/>
              </w:rPr>
              <w:t>实施危害控制计划</w:t>
            </w:r>
          </w:p>
          <w:p w:rsidR="00A63FA2" w:rsidRDefault="00A63FA2"/>
        </w:tc>
        <w:tc>
          <w:tcPr>
            <w:tcW w:w="749" w:type="dxa"/>
            <w:shd w:val="clear" w:color="auto" w:fill="auto"/>
          </w:tcPr>
          <w:p w:rsidR="00A63FA2" w:rsidRDefault="008A4483">
            <w:r>
              <w:rPr>
                <w:rFonts w:hint="eastAsia"/>
              </w:rPr>
              <w:t>现场查看</w:t>
            </w:r>
          </w:p>
        </w:tc>
        <w:tc>
          <w:tcPr>
            <w:tcW w:w="9252" w:type="dxa"/>
            <w:shd w:val="clear" w:color="auto" w:fill="auto"/>
          </w:tcPr>
          <w:p w:rsidR="00A63FA2" w:rsidRDefault="008A4483">
            <w:r>
              <w:rPr>
                <w:rFonts w:hint="eastAsia"/>
              </w:rPr>
              <w:t>OPRP</w:t>
            </w:r>
            <w:r>
              <w:rPr>
                <w:rFonts w:hint="eastAsia"/>
              </w:rPr>
              <w:t>的实施情况：</w:t>
            </w:r>
            <w:r>
              <w:rPr>
                <w:rFonts w:hint="eastAsia"/>
                <w:b/>
                <w:bCs/>
              </w:rPr>
              <w:t>见生产部审核记录</w:t>
            </w:r>
          </w:p>
          <w:tbl>
            <w:tblPr>
              <w:tblStyle w:val="a8"/>
              <w:tblW w:w="9043" w:type="dxa"/>
              <w:tblLayout w:type="fixed"/>
              <w:tblLook w:val="04A0" w:firstRow="1" w:lastRow="0" w:firstColumn="1" w:lastColumn="0" w:noHBand="0" w:noVBand="1"/>
            </w:tblPr>
            <w:tblGrid>
              <w:gridCol w:w="924"/>
              <w:gridCol w:w="1935"/>
              <w:gridCol w:w="1662"/>
              <w:gridCol w:w="1275"/>
              <w:gridCol w:w="1898"/>
              <w:gridCol w:w="1349"/>
            </w:tblGrid>
            <w:tr w:rsidR="00A63FA2">
              <w:tc>
                <w:tcPr>
                  <w:tcW w:w="924" w:type="dxa"/>
                </w:tcPr>
                <w:p w:rsidR="00A63FA2" w:rsidRDefault="00A63FA2"/>
              </w:tc>
              <w:tc>
                <w:tcPr>
                  <w:tcW w:w="1935" w:type="dxa"/>
                </w:tcPr>
                <w:p w:rsidR="00A63FA2" w:rsidRDefault="008A4483">
                  <w:r>
                    <w:rPr>
                      <w:rFonts w:hint="eastAsia"/>
                    </w:rPr>
                    <w:t>地点</w:t>
                  </w:r>
                </w:p>
              </w:tc>
              <w:tc>
                <w:tcPr>
                  <w:tcW w:w="1662" w:type="dxa"/>
                </w:tcPr>
                <w:p w:rsidR="00A63FA2" w:rsidRDefault="008A4483">
                  <w:r>
                    <w:rPr>
                      <w:rFonts w:hint="eastAsia"/>
                    </w:rPr>
                    <w:t>操作限值</w:t>
                  </w:r>
                </w:p>
              </w:tc>
              <w:tc>
                <w:tcPr>
                  <w:tcW w:w="1275" w:type="dxa"/>
                </w:tcPr>
                <w:p w:rsidR="00A63FA2" w:rsidRDefault="008A4483">
                  <w:r>
                    <w:rPr>
                      <w:rFonts w:hint="eastAsia"/>
                    </w:rPr>
                    <w:t>记录情况</w:t>
                  </w:r>
                </w:p>
              </w:tc>
              <w:tc>
                <w:tcPr>
                  <w:tcW w:w="1898"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24" w:type="dxa"/>
                </w:tcPr>
                <w:p w:rsidR="00A63FA2" w:rsidRDefault="008A4483">
                  <w:r>
                    <w:rPr>
                      <w:rFonts w:hint="eastAsia"/>
                    </w:rPr>
                    <w:t>OPRP1</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OPRP2</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OPRP3</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bl>
          <w:p w:rsidR="00A63FA2" w:rsidRDefault="00A63FA2">
            <w:pPr>
              <w:rPr>
                <w:highlight w:val="cyan"/>
              </w:rPr>
            </w:pPr>
          </w:p>
          <w:p w:rsidR="00A63FA2" w:rsidRDefault="008A4483">
            <w:r>
              <w:rPr>
                <w:rFonts w:hint="eastAsia"/>
              </w:rPr>
              <w:t>HACCP</w:t>
            </w:r>
            <w:r>
              <w:rPr>
                <w:rFonts w:hint="eastAsia"/>
              </w:rPr>
              <w:t>的实施情况：</w:t>
            </w:r>
          </w:p>
          <w:tbl>
            <w:tblPr>
              <w:tblStyle w:val="a8"/>
              <w:tblW w:w="9043" w:type="dxa"/>
              <w:tblLayout w:type="fixed"/>
              <w:tblLook w:val="04A0" w:firstRow="1" w:lastRow="0" w:firstColumn="1" w:lastColumn="0" w:noHBand="0" w:noVBand="1"/>
            </w:tblPr>
            <w:tblGrid>
              <w:gridCol w:w="934"/>
              <w:gridCol w:w="1925"/>
              <w:gridCol w:w="1662"/>
              <w:gridCol w:w="1558"/>
              <w:gridCol w:w="1615"/>
              <w:gridCol w:w="1349"/>
            </w:tblGrid>
            <w:tr w:rsidR="00A63FA2">
              <w:tc>
                <w:tcPr>
                  <w:tcW w:w="934" w:type="dxa"/>
                </w:tcPr>
                <w:p w:rsidR="00A63FA2" w:rsidRDefault="00A63FA2"/>
              </w:tc>
              <w:tc>
                <w:tcPr>
                  <w:tcW w:w="1925" w:type="dxa"/>
                </w:tcPr>
                <w:p w:rsidR="00A63FA2" w:rsidRDefault="008A4483">
                  <w:r>
                    <w:rPr>
                      <w:rFonts w:hint="eastAsia"/>
                    </w:rPr>
                    <w:t>地点</w:t>
                  </w:r>
                </w:p>
              </w:tc>
              <w:tc>
                <w:tcPr>
                  <w:tcW w:w="1662" w:type="dxa"/>
                </w:tcPr>
                <w:p w:rsidR="00A63FA2" w:rsidRDefault="008A4483">
                  <w:r>
                    <w:rPr>
                      <w:rFonts w:hint="eastAsia"/>
                    </w:rPr>
                    <w:t>关键限值</w:t>
                  </w:r>
                  <w:r>
                    <w:rPr>
                      <w:rFonts w:hint="eastAsia"/>
                    </w:rPr>
                    <w:t>CL</w:t>
                  </w:r>
                </w:p>
              </w:tc>
              <w:tc>
                <w:tcPr>
                  <w:tcW w:w="1558" w:type="dxa"/>
                </w:tcPr>
                <w:p w:rsidR="00A63FA2" w:rsidRDefault="008A4483">
                  <w:r>
                    <w:rPr>
                      <w:rFonts w:hint="eastAsia"/>
                    </w:rPr>
                    <w:t>记录情况</w:t>
                  </w:r>
                </w:p>
              </w:tc>
              <w:tc>
                <w:tcPr>
                  <w:tcW w:w="1615"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34" w:type="dxa"/>
                </w:tcPr>
                <w:p w:rsidR="00A63FA2" w:rsidRDefault="008A4483">
                  <w:r>
                    <w:rPr>
                      <w:rFonts w:hint="eastAsia"/>
                    </w:rPr>
                    <w:t>CCP1</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r w:rsidR="00A63FA2">
              <w:tc>
                <w:tcPr>
                  <w:tcW w:w="934" w:type="dxa"/>
                </w:tcPr>
                <w:p w:rsidR="00A63FA2" w:rsidRDefault="008A4483">
                  <w:r>
                    <w:rPr>
                      <w:rFonts w:hint="eastAsia"/>
                    </w:rPr>
                    <w:t>CCP2</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r w:rsidR="00A63FA2">
              <w:tc>
                <w:tcPr>
                  <w:tcW w:w="934" w:type="dxa"/>
                </w:tcPr>
                <w:p w:rsidR="00A63FA2" w:rsidRDefault="008A4483">
                  <w:r>
                    <w:rPr>
                      <w:rFonts w:hint="eastAsia"/>
                    </w:rPr>
                    <w:t>CCP3</w:t>
                  </w:r>
                </w:p>
              </w:tc>
              <w:tc>
                <w:tcPr>
                  <w:tcW w:w="1925" w:type="dxa"/>
                </w:tcPr>
                <w:p w:rsidR="00A63FA2" w:rsidRDefault="00A63FA2"/>
              </w:tc>
              <w:tc>
                <w:tcPr>
                  <w:tcW w:w="1662" w:type="dxa"/>
                </w:tcPr>
                <w:p w:rsidR="00A63FA2" w:rsidRDefault="00A63FA2"/>
              </w:tc>
              <w:tc>
                <w:tcPr>
                  <w:tcW w:w="1558" w:type="dxa"/>
                </w:tcPr>
                <w:p w:rsidR="00A63FA2" w:rsidRDefault="00A63FA2"/>
              </w:tc>
              <w:tc>
                <w:tcPr>
                  <w:tcW w:w="1615" w:type="dxa"/>
                </w:tcPr>
                <w:p w:rsidR="00A63FA2" w:rsidRDefault="00A63FA2"/>
              </w:tc>
              <w:tc>
                <w:tcPr>
                  <w:tcW w:w="1349" w:type="dxa"/>
                </w:tcPr>
                <w:p w:rsidR="00A63FA2" w:rsidRDefault="00A63FA2"/>
              </w:tc>
            </w:tr>
          </w:tbl>
          <w:p w:rsidR="00A63FA2" w:rsidRDefault="00A63FA2"/>
        </w:tc>
        <w:tc>
          <w:tcPr>
            <w:tcW w:w="1592" w:type="dxa"/>
            <w:gridSpan w:val="3"/>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486"/>
        </w:trPr>
        <w:tc>
          <w:tcPr>
            <w:tcW w:w="2113" w:type="dxa"/>
            <w:vMerge w:val="restart"/>
            <w:shd w:val="clear" w:color="auto" w:fill="auto"/>
          </w:tcPr>
          <w:p w:rsidR="00A63FA2" w:rsidRDefault="008A4483">
            <w:r>
              <w:rPr>
                <w:rFonts w:hint="eastAsia"/>
              </w:rPr>
              <w:t>PRP</w:t>
            </w:r>
            <w:r>
              <w:rPr>
                <w:rFonts w:hint="eastAsia"/>
              </w:rPr>
              <w:t>和危害控制计划</w:t>
            </w:r>
            <w:r>
              <w:rPr>
                <w:rFonts w:hint="eastAsia"/>
              </w:rPr>
              <w:lastRenderedPageBreak/>
              <w:t>文件的更新</w:t>
            </w:r>
          </w:p>
        </w:tc>
        <w:tc>
          <w:tcPr>
            <w:tcW w:w="994" w:type="dxa"/>
            <w:gridSpan w:val="3"/>
            <w:vMerge w:val="restart"/>
            <w:shd w:val="clear" w:color="auto" w:fill="auto"/>
          </w:tcPr>
          <w:p w:rsidR="00A63FA2" w:rsidRDefault="008A4483">
            <w:r>
              <w:rPr>
                <w:rFonts w:hint="eastAsia"/>
              </w:rPr>
              <w:lastRenderedPageBreak/>
              <w:t>F8. 6</w:t>
            </w:r>
          </w:p>
          <w:p w:rsidR="00A63FA2" w:rsidRDefault="00A63FA2"/>
        </w:tc>
        <w:tc>
          <w:tcPr>
            <w:tcW w:w="749" w:type="dxa"/>
            <w:shd w:val="clear" w:color="auto" w:fill="auto"/>
          </w:tcPr>
          <w:p w:rsidR="00A63FA2" w:rsidRDefault="008A4483">
            <w:r>
              <w:rPr>
                <w:rFonts w:hint="eastAsia"/>
              </w:rPr>
              <w:lastRenderedPageBreak/>
              <w:t>文件</w:t>
            </w:r>
            <w:r>
              <w:rPr>
                <w:rFonts w:hint="eastAsia"/>
              </w:rPr>
              <w:lastRenderedPageBreak/>
              <w:t>名称</w:t>
            </w:r>
          </w:p>
        </w:tc>
        <w:tc>
          <w:tcPr>
            <w:tcW w:w="9252" w:type="dxa"/>
            <w:shd w:val="clear" w:color="auto" w:fill="auto"/>
          </w:tcPr>
          <w:p w:rsidR="00A63FA2" w:rsidRDefault="008A4483">
            <w:r>
              <w:rPr>
                <w:rFonts w:hint="eastAsia"/>
              </w:rPr>
              <w:lastRenderedPageBreak/>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lastRenderedPageBreak/>
              <w:sym w:font="Wingdings" w:char="00A8"/>
            </w:r>
            <w:r>
              <w:rPr>
                <w:rFonts w:hint="eastAsia"/>
              </w:rPr>
              <w:t>不符合</w:t>
            </w:r>
          </w:p>
        </w:tc>
      </w:tr>
      <w:tr w:rsidR="00A63FA2" w:rsidTr="00B70C69">
        <w:trPr>
          <w:gridBefore w:val="1"/>
          <w:wBefore w:w="14" w:type="dxa"/>
          <w:trHeight w:val="427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A63FA2" w:rsidRDefault="008A4483">
            <w:r>
              <w:rPr>
                <w:rFonts w:hint="eastAsia"/>
              </w:rPr>
              <w:sym w:font="Wingdings" w:char="00FE"/>
            </w:r>
            <w:r>
              <w:rPr>
                <w:rFonts w:hint="eastAsia"/>
              </w:rPr>
              <w:t>体系建立以来未发生</w:t>
            </w:r>
          </w:p>
          <w:p w:rsidR="00A63FA2" w:rsidRDefault="008A4483">
            <w:r>
              <w:rPr>
                <w:rFonts w:hint="eastAsia"/>
              </w:rPr>
              <w:sym w:font="Wingdings" w:char="00A8"/>
            </w:r>
            <w:r>
              <w:rPr>
                <w:rFonts w:hint="eastAsia"/>
              </w:rPr>
              <w:t>近一年以来未发生</w:t>
            </w:r>
          </w:p>
          <w:tbl>
            <w:tblPr>
              <w:tblStyle w:val="a8"/>
              <w:tblW w:w="9043" w:type="dxa"/>
              <w:tblLayout w:type="fixed"/>
              <w:tblLook w:val="04A0" w:firstRow="1" w:lastRow="0" w:firstColumn="1" w:lastColumn="0" w:noHBand="0" w:noVBand="1"/>
            </w:tblPr>
            <w:tblGrid>
              <w:gridCol w:w="1925"/>
              <w:gridCol w:w="2300"/>
              <w:gridCol w:w="4818"/>
            </w:tblGrid>
            <w:tr w:rsidR="00A63FA2">
              <w:tc>
                <w:tcPr>
                  <w:tcW w:w="1925" w:type="dxa"/>
                </w:tcPr>
                <w:p w:rsidR="00A63FA2" w:rsidRDefault="008A4483">
                  <w:r>
                    <w:rPr>
                      <w:rFonts w:hint="eastAsia"/>
                    </w:rPr>
                    <w:t>变更的内容</w:t>
                  </w:r>
                </w:p>
              </w:tc>
              <w:tc>
                <w:tcPr>
                  <w:tcW w:w="2300" w:type="dxa"/>
                </w:tcPr>
                <w:p w:rsidR="00A63FA2" w:rsidRDefault="008A4483">
                  <w:r>
                    <w:rPr>
                      <w:rFonts w:hint="eastAsia"/>
                    </w:rPr>
                    <w:t>变更的时间</w:t>
                  </w:r>
                </w:p>
              </w:tc>
              <w:tc>
                <w:tcPr>
                  <w:tcW w:w="4818" w:type="dxa"/>
                </w:tcPr>
                <w:p w:rsidR="00A63FA2" w:rsidRDefault="008A4483">
                  <w:r>
                    <w:rPr>
                      <w:rFonts w:hint="eastAsia"/>
                    </w:rPr>
                    <w:t>变更的内容</w:t>
                  </w:r>
                </w:p>
              </w:tc>
            </w:tr>
            <w:tr w:rsidR="00A63FA2">
              <w:tc>
                <w:tcPr>
                  <w:tcW w:w="1925" w:type="dxa"/>
                </w:tcPr>
                <w:p w:rsidR="00A63FA2" w:rsidRDefault="008A4483">
                  <w:r>
                    <w:rPr>
                      <w:rFonts w:hint="eastAsia"/>
                    </w:rPr>
                    <w:t>原料、</w:t>
                  </w:r>
                  <w:r>
                    <w:rPr>
                      <w:rFonts w:hint="eastAsia"/>
                    </w:rPr>
                    <w:t xml:space="preserve"> </w:t>
                  </w:r>
                  <w:r>
                    <w:rPr>
                      <w:rFonts w:hint="eastAsia"/>
                    </w:rPr>
                    <w:t>辅料和与产品接触材料的特性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成品特性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预期用途</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流程图、</w:t>
                  </w:r>
                  <w:r>
                    <w:rPr>
                      <w:rFonts w:hint="eastAsia"/>
                    </w:rPr>
                    <w:t xml:space="preserve"> </w:t>
                  </w:r>
                  <w:r>
                    <w:rPr>
                      <w:rFonts w:hint="eastAsia"/>
                    </w:rPr>
                    <w:t>工艺步骤和控制措施</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PRP</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OPRP</w:t>
                  </w:r>
                  <w:r>
                    <w:rPr>
                      <w:rFonts w:hint="eastAsia"/>
                    </w:rPr>
                    <w:t>计划</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HACCP</w:t>
                  </w:r>
                  <w:r>
                    <w:rPr>
                      <w:rFonts w:hint="eastAsia"/>
                    </w:rPr>
                    <w:t>计划</w:t>
                  </w:r>
                </w:p>
              </w:tc>
              <w:tc>
                <w:tcPr>
                  <w:tcW w:w="2300" w:type="dxa"/>
                </w:tcPr>
                <w:p w:rsidR="00A63FA2" w:rsidRDefault="008A4483">
                  <w:r>
                    <w:rPr>
                      <w:rFonts w:hint="eastAsia"/>
                    </w:rPr>
                    <w:t>——</w:t>
                  </w:r>
                </w:p>
              </w:tc>
              <w:tc>
                <w:tcPr>
                  <w:tcW w:w="4818" w:type="dxa"/>
                </w:tcPr>
                <w:p w:rsidR="00A63FA2" w:rsidRDefault="00A63FA2"/>
              </w:tc>
            </w:tr>
          </w:tbl>
          <w:p w:rsidR="00A63FA2" w:rsidRDefault="00A63FA2"/>
        </w:tc>
        <w:tc>
          <w:tcPr>
            <w:tcW w:w="1592" w:type="dxa"/>
            <w:gridSpan w:val="3"/>
            <w:vMerge/>
            <w:shd w:val="clear" w:color="auto" w:fill="auto"/>
          </w:tcPr>
          <w:p w:rsidR="00A63FA2" w:rsidRDefault="00A63FA2"/>
        </w:tc>
      </w:tr>
      <w:tr w:rsidR="00A63FA2" w:rsidTr="00B70C69">
        <w:trPr>
          <w:gridBefore w:val="1"/>
          <w:wBefore w:w="14" w:type="dxa"/>
          <w:trHeight w:val="486"/>
        </w:trPr>
        <w:tc>
          <w:tcPr>
            <w:tcW w:w="2113" w:type="dxa"/>
            <w:vMerge w:val="restart"/>
            <w:shd w:val="clear" w:color="auto" w:fill="auto"/>
          </w:tcPr>
          <w:p w:rsidR="00A63FA2" w:rsidRDefault="008A4483">
            <w:r>
              <w:rPr>
                <w:rFonts w:hint="eastAsia"/>
              </w:rPr>
              <w:t>与</w:t>
            </w:r>
            <w:r>
              <w:rPr>
                <w:rFonts w:hint="eastAsia"/>
              </w:rPr>
              <w:t xml:space="preserve"> PRP</w:t>
            </w:r>
            <w:r>
              <w:rPr>
                <w:rFonts w:hint="eastAsia"/>
              </w:rPr>
              <w:t>、危害控制计划有关的验证</w:t>
            </w:r>
            <w:r>
              <w:rPr>
                <w:rFonts w:hint="eastAsia"/>
              </w:rPr>
              <w:br/>
            </w:r>
          </w:p>
          <w:p w:rsidR="00A63FA2" w:rsidRDefault="00A63FA2"/>
        </w:tc>
        <w:tc>
          <w:tcPr>
            <w:tcW w:w="994" w:type="dxa"/>
            <w:gridSpan w:val="3"/>
            <w:vMerge w:val="restart"/>
            <w:shd w:val="clear" w:color="auto" w:fill="auto"/>
          </w:tcPr>
          <w:p w:rsidR="00A63FA2" w:rsidRDefault="008A4483">
            <w:r>
              <w:rPr>
                <w:rFonts w:hint="eastAsia"/>
              </w:rPr>
              <w:t>F8.8.1</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11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组织建立、实施和保持验证活动。</w:t>
            </w:r>
          </w:p>
          <w:tbl>
            <w:tblPr>
              <w:tblStyle w:val="a8"/>
              <w:tblW w:w="9043" w:type="dxa"/>
              <w:tblLayout w:type="fixed"/>
              <w:tblLook w:val="04A0" w:firstRow="1" w:lastRow="0" w:firstColumn="1" w:lastColumn="0" w:noHBand="0" w:noVBand="1"/>
            </w:tblPr>
            <w:tblGrid>
              <w:gridCol w:w="1995"/>
              <w:gridCol w:w="1700"/>
              <w:gridCol w:w="1730"/>
              <w:gridCol w:w="1809"/>
              <w:gridCol w:w="1809"/>
            </w:tblGrid>
            <w:tr w:rsidR="00A63FA2">
              <w:trPr>
                <w:trHeight w:val="90"/>
              </w:trPr>
              <w:tc>
                <w:tcPr>
                  <w:tcW w:w="1995" w:type="dxa"/>
                </w:tcPr>
                <w:p w:rsidR="00A63FA2" w:rsidRDefault="008A4483">
                  <w:pPr>
                    <w:rPr>
                      <w:szCs w:val="21"/>
                    </w:rPr>
                  </w:pPr>
                  <w:r>
                    <w:rPr>
                      <w:rFonts w:hint="eastAsia"/>
                      <w:szCs w:val="21"/>
                    </w:rPr>
                    <w:t>目的</w:t>
                  </w:r>
                </w:p>
              </w:tc>
              <w:tc>
                <w:tcPr>
                  <w:tcW w:w="1700" w:type="dxa"/>
                </w:tcPr>
                <w:p w:rsidR="00A63FA2" w:rsidRDefault="008A4483">
                  <w:pPr>
                    <w:rPr>
                      <w:szCs w:val="21"/>
                    </w:rPr>
                  </w:pPr>
                  <w:r>
                    <w:rPr>
                      <w:rFonts w:hint="eastAsia"/>
                      <w:szCs w:val="21"/>
                    </w:rPr>
                    <w:t>方法</w:t>
                  </w:r>
                </w:p>
              </w:tc>
              <w:tc>
                <w:tcPr>
                  <w:tcW w:w="1730" w:type="dxa"/>
                </w:tcPr>
                <w:p w:rsidR="00A63FA2" w:rsidRDefault="008A4483">
                  <w:pPr>
                    <w:rPr>
                      <w:szCs w:val="21"/>
                    </w:rPr>
                  </w:pPr>
                  <w:r>
                    <w:rPr>
                      <w:rFonts w:hint="eastAsia"/>
                      <w:szCs w:val="21"/>
                    </w:rPr>
                    <w:t>频次</w:t>
                  </w:r>
                </w:p>
              </w:tc>
              <w:tc>
                <w:tcPr>
                  <w:tcW w:w="1809" w:type="dxa"/>
                </w:tcPr>
                <w:p w:rsidR="00A63FA2" w:rsidRDefault="008A4483">
                  <w:pPr>
                    <w:rPr>
                      <w:szCs w:val="21"/>
                    </w:rPr>
                  </w:pPr>
                  <w:r>
                    <w:rPr>
                      <w:rFonts w:hint="eastAsia"/>
                      <w:szCs w:val="21"/>
                    </w:rPr>
                    <w:t>职责</w:t>
                  </w:r>
                </w:p>
              </w:tc>
              <w:tc>
                <w:tcPr>
                  <w:tcW w:w="1809" w:type="dxa"/>
                </w:tcPr>
                <w:p w:rsidR="00A63FA2" w:rsidRDefault="008A4483">
                  <w:pPr>
                    <w:rPr>
                      <w:szCs w:val="21"/>
                    </w:rPr>
                  </w:pPr>
                  <w:r>
                    <w:rPr>
                      <w:rFonts w:hint="eastAsia"/>
                      <w:szCs w:val="21"/>
                    </w:rPr>
                    <w:t>结论</w:t>
                  </w:r>
                </w:p>
              </w:tc>
            </w:tr>
            <w:tr w:rsidR="00A63FA2">
              <w:tc>
                <w:tcPr>
                  <w:tcW w:w="1995" w:type="dxa"/>
                </w:tcPr>
                <w:p w:rsidR="00A63FA2" w:rsidRDefault="008A4483">
                  <w:pPr>
                    <w:rPr>
                      <w:szCs w:val="21"/>
                    </w:rPr>
                  </w:pPr>
                  <w:r>
                    <w:rPr>
                      <w:rFonts w:hint="eastAsia"/>
                      <w:szCs w:val="21"/>
                    </w:rPr>
                    <w:t>PRP</w:t>
                  </w:r>
                  <w:r>
                    <w:rPr>
                      <w:rFonts w:hint="eastAsia"/>
                      <w:szCs w:val="21"/>
                    </w:rPr>
                    <w:t>已实施且有效</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首次运行或变更后重新运行时，至少每年进行一次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rPr>
                <w:trHeight w:val="90"/>
              </w:trPr>
              <w:tc>
                <w:tcPr>
                  <w:tcW w:w="1995" w:type="dxa"/>
                </w:tcPr>
                <w:p w:rsidR="00A63FA2" w:rsidRDefault="008A4483">
                  <w:pPr>
                    <w:rPr>
                      <w:szCs w:val="21"/>
                    </w:rPr>
                  </w:pPr>
                  <w:r>
                    <w:rPr>
                      <w:rFonts w:hint="eastAsia"/>
                      <w:szCs w:val="21"/>
                    </w:rPr>
                    <w:t>危害控制计划实施有效</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首次运行或变更后重新运行时，至少每年进行一次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lastRenderedPageBreak/>
                    <w:t>危害水平在确定的可接受水平之内</w:t>
                  </w:r>
                </w:p>
              </w:tc>
              <w:tc>
                <w:tcPr>
                  <w:tcW w:w="1700" w:type="dxa"/>
                </w:tcPr>
                <w:p w:rsidR="00A63FA2" w:rsidRDefault="008A4483">
                  <w:pPr>
                    <w:rPr>
                      <w:szCs w:val="21"/>
                    </w:rPr>
                  </w:pPr>
                  <w:r>
                    <w:rPr>
                      <w:rFonts w:hint="eastAsia"/>
                      <w:szCs w:val="21"/>
                    </w:rPr>
                    <w:t>自行检查</w:t>
                  </w:r>
                </w:p>
                <w:p w:rsidR="00A63FA2" w:rsidRDefault="008A4483">
                  <w:pPr>
                    <w:rPr>
                      <w:szCs w:val="21"/>
                    </w:rPr>
                  </w:pPr>
                  <w:r>
                    <w:rPr>
                      <w:rFonts w:hint="eastAsia"/>
                      <w:szCs w:val="21"/>
                    </w:rPr>
                    <w:t>外部送检</w:t>
                  </w:r>
                </w:p>
              </w:tc>
              <w:tc>
                <w:tcPr>
                  <w:tcW w:w="1730" w:type="dxa"/>
                </w:tcPr>
                <w:p w:rsidR="00A63FA2" w:rsidRDefault="008A4483">
                  <w:pPr>
                    <w:rPr>
                      <w:szCs w:val="21"/>
                    </w:rPr>
                  </w:pPr>
                  <w:r>
                    <w:rPr>
                      <w:rFonts w:hint="eastAsia"/>
                      <w:szCs w:val="21"/>
                    </w:rPr>
                    <w:t>每年一次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t>危害分析输入的更新</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首次运行或变更后重新运行时和不超过六个月的时间间隔进行</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8A4483">
                  <w:pPr>
                    <w:rPr>
                      <w:szCs w:val="21"/>
                    </w:rPr>
                  </w:pPr>
                  <w:r>
                    <w:rPr>
                      <w:rFonts w:hint="eastAsia"/>
                      <w:szCs w:val="21"/>
                    </w:rPr>
                    <w:t>组织确定的其他措施得以实施且有效—控制措施组合的确认</w:t>
                  </w: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bl>
          <w:p w:rsidR="00A63FA2" w:rsidRDefault="00A63FA2"/>
          <w:p w:rsidR="00A63FA2" w:rsidRDefault="008A4483">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8A4483">
            <w:r>
              <w:rPr>
                <w:rFonts w:hint="eastAsia"/>
              </w:rPr>
              <w:t>见《验证记录》和《检验报告》</w:t>
            </w:r>
          </w:p>
          <w:p w:rsidR="00A63FA2" w:rsidRDefault="008A4483">
            <w:pPr>
              <w:rPr>
                <w:u w:val="single"/>
              </w:rPr>
            </w:pPr>
            <w:r>
              <w:rPr>
                <w:rFonts w:hint="eastAsia"/>
              </w:rPr>
              <w:t>抽取作业环境（人员、空气、工器具、接触面等）检验相关记录名称：</w:t>
            </w:r>
            <w:proofErr w:type="gramStart"/>
            <w:r>
              <w:rPr>
                <w:rFonts w:hint="eastAsia"/>
                <w:u w:val="single"/>
              </w:rPr>
              <w:t>《</w:t>
            </w:r>
            <w:proofErr w:type="gramEnd"/>
            <w:r w:rsidRPr="00EF549B">
              <w:rPr>
                <w:rFonts w:hint="eastAsia"/>
                <w:u w:val="single"/>
              </w:rPr>
              <w:t xml:space="preserve">    </w:t>
            </w:r>
            <w:proofErr w:type="gramStart"/>
            <w:r w:rsidR="00EF549B" w:rsidRPr="00EF549B">
              <w:rPr>
                <w:rFonts w:hint="eastAsia"/>
                <w:u w:val="single"/>
              </w:rPr>
              <w:t>《</w:t>
            </w:r>
            <w:proofErr w:type="gramEnd"/>
            <w:r w:rsidR="00EF549B" w:rsidRPr="00EF549B">
              <w:rPr>
                <w:rFonts w:hint="eastAsia"/>
                <w:u w:val="single"/>
              </w:rPr>
              <w:t>卫生消毒记录</w:t>
            </w:r>
            <w:proofErr w:type="gramStart"/>
            <w:r w:rsidR="00EF549B" w:rsidRPr="00EF549B">
              <w:rPr>
                <w:rFonts w:hint="eastAsia"/>
                <w:u w:val="single"/>
              </w:rPr>
              <w:t>》</w:t>
            </w:r>
            <w:proofErr w:type="gramEnd"/>
            <w:r w:rsidRPr="00EF549B">
              <w:rPr>
                <w:rFonts w:hint="eastAsia"/>
                <w:u w:val="single"/>
              </w:rPr>
              <w:t xml:space="preserve">       </w:t>
            </w:r>
            <w:r>
              <w:rPr>
                <w:rFonts w:hint="eastAsia"/>
                <w:u w:val="single"/>
              </w:rPr>
              <w:t>》</w:t>
            </w:r>
          </w:p>
          <w:tbl>
            <w:tblPr>
              <w:tblStyle w:val="a8"/>
              <w:tblW w:w="9043" w:type="dxa"/>
              <w:tblLayout w:type="fixed"/>
              <w:tblLook w:val="04A0" w:firstRow="1" w:lastRow="0" w:firstColumn="1" w:lastColumn="0" w:noHBand="0" w:noVBand="1"/>
            </w:tblPr>
            <w:tblGrid>
              <w:gridCol w:w="950"/>
              <w:gridCol w:w="1586"/>
              <w:gridCol w:w="1134"/>
              <w:gridCol w:w="1761"/>
              <w:gridCol w:w="1898"/>
              <w:gridCol w:w="1714"/>
            </w:tblGrid>
            <w:tr w:rsidR="00A63FA2" w:rsidTr="00057F7F">
              <w:trPr>
                <w:trHeight w:val="305"/>
              </w:trPr>
              <w:tc>
                <w:tcPr>
                  <w:tcW w:w="950" w:type="dxa"/>
                </w:tcPr>
                <w:p w:rsidR="00A63FA2" w:rsidRDefault="008A4483">
                  <w:r>
                    <w:rPr>
                      <w:rFonts w:hint="eastAsia"/>
                    </w:rPr>
                    <w:t>日期</w:t>
                  </w:r>
                </w:p>
              </w:tc>
              <w:tc>
                <w:tcPr>
                  <w:tcW w:w="1586" w:type="dxa"/>
                </w:tcPr>
                <w:p w:rsidR="00A63FA2" w:rsidRDefault="008A4483">
                  <w:r>
                    <w:rPr>
                      <w:rFonts w:hint="eastAsia"/>
                    </w:rPr>
                    <w:t>样品名称</w:t>
                  </w:r>
                </w:p>
              </w:tc>
              <w:tc>
                <w:tcPr>
                  <w:tcW w:w="1134" w:type="dxa"/>
                </w:tcPr>
                <w:p w:rsidR="00A63FA2" w:rsidRDefault="008A4483">
                  <w:r>
                    <w:rPr>
                      <w:rFonts w:hint="eastAsia"/>
                    </w:rPr>
                    <w:t>抽样比例</w:t>
                  </w:r>
                </w:p>
              </w:tc>
              <w:tc>
                <w:tcPr>
                  <w:tcW w:w="1761" w:type="dxa"/>
                </w:tcPr>
                <w:p w:rsidR="00A63FA2" w:rsidRDefault="008A4483">
                  <w:r>
                    <w:rPr>
                      <w:rFonts w:hint="eastAsia"/>
                      <w:b/>
                      <w:bCs/>
                    </w:rPr>
                    <w:t>关键特性</w:t>
                  </w:r>
                  <w:r>
                    <w:rPr>
                      <w:rFonts w:hint="eastAsia"/>
                    </w:rPr>
                    <w:t>要求</w:t>
                  </w:r>
                </w:p>
              </w:tc>
              <w:tc>
                <w:tcPr>
                  <w:tcW w:w="1898" w:type="dxa"/>
                </w:tcPr>
                <w:p w:rsidR="00A63FA2" w:rsidRDefault="008A4483">
                  <w:r>
                    <w:rPr>
                      <w:rFonts w:hint="eastAsia"/>
                    </w:rPr>
                    <w:t>实测结果</w:t>
                  </w:r>
                </w:p>
              </w:tc>
              <w:tc>
                <w:tcPr>
                  <w:tcW w:w="1714" w:type="dxa"/>
                </w:tcPr>
                <w:p w:rsidR="00A63FA2" w:rsidRDefault="008A4483">
                  <w:r>
                    <w:rPr>
                      <w:rFonts w:hint="eastAsia"/>
                    </w:rPr>
                    <w:t>验证结论</w:t>
                  </w:r>
                </w:p>
              </w:tc>
            </w:tr>
            <w:tr w:rsidR="00A63FA2" w:rsidTr="00057F7F">
              <w:tc>
                <w:tcPr>
                  <w:tcW w:w="950" w:type="dxa"/>
                </w:tcPr>
                <w:p w:rsidR="00A63FA2" w:rsidRDefault="00D500DF">
                  <w:r>
                    <w:rPr>
                      <w:rFonts w:hint="eastAsia"/>
                    </w:rPr>
                    <w:t>2022-12</w:t>
                  </w:r>
                </w:p>
              </w:tc>
              <w:tc>
                <w:tcPr>
                  <w:tcW w:w="1586" w:type="dxa"/>
                </w:tcPr>
                <w:p w:rsidR="00A63FA2" w:rsidRDefault="00D500DF">
                  <w:r>
                    <w:rPr>
                      <w:rFonts w:hint="eastAsia"/>
                    </w:rPr>
                    <w:t>《卫生消毒记录》</w:t>
                  </w:r>
                </w:p>
              </w:tc>
              <w:tc>
                <w:tcPr>
                  <w:tcW w:w="1134" w:type="dxa"/>
                </w:tcPr>
                <w:p w:rsidR="00A63FA2" w:rsidRDefault="00D500DF">
                  <w:r>
                    <w:rPr>
                      <w:rFonts w:hint="eastAsia"/>
                    </w:rPr>
                    <w:t>100%</w:t>
                  </w:r>
                </w:p>
              </w:tc>
              <w:tc>
                <w:tcPr>
                  <w:tcW w:w="1761" w:type="dxa"/>
                </w:tcPr>
                <w:p w:rsidR="00A63FA2" w:rsidRDefault="00D500DF">
                  <w:pPr>
                    <w:pStyle w:val="a9"/>
                  </w:pPr>
                  <w:r>
                    <w:rPr>
                      <w:rFonts w:hint="eastAsia"/>
                    </w:rPr>
                    <w:t>地面、墙面、工器具、打作台、更衣室等</w:t>
                  </w:r>
                  <w:r>
                    <w:rPr>
                      <w:rFonts w:hint="eastAsia"/>
                    </w:rPr>
                    <w:t xml:space="preserve"> </w:t>
                  </w:r>
                </w:p>
              </w:tc>
              <w:tc>
                <w:tcPr>
                  <w:tcW w:w="1898" w:type="dxa"/>
                </w:tcPr>
                <w:p w:rsidR="00D500DF" w:rsidRDefault="00D500DF">
                  <w:r>
                    <w:rPr>
                      <w:rFonts w:hint="eastAsia"/>
                    </w:rPr>
                    <w:t>检查人：</w:t>
                  </w:r>
                  <w:proofErr w:type="gramStart"/>
                  <w:r w:rsidR="00DF56A6">
                    <w:rPr>
                      <w:rFonts w:hint="eastAsia"/>
                    </w:rPr>
                    <w:t>侯其伦</w:t>
                  </w:r>
                  <w:proofErr w:type="gramEnd"/>
                </w:p>
                <w:p w:rsidR="00A63FA2" w:rsidRPr="00D500DF" w:rsidRDefault="00D500DF">
                  <w:r>
                    <w:rPr>
                      <w:rFonts w:hint="eastAsia"/>
                    </w:rPr>
                    <w:t>符合要求</w:t>
                  </w:r>
                </w:p>
              </w:tc>
              <w:tc>
                <w:tcPr>
                  <w:tcW w:w="1714" w:type="dxa"/>
                </w:tcPr>
                <w:p w:rsidR="00A63FA2" w:rsidRDefault="00D500DF">
                  <w:r>
                    <w:rPr>
                      <w:rFonts w:ascii="宋体" w:hAnsi="宋体" w:hint="eastAsia"/>
                      <w:color w:val="000000"/>
                      <w:szCs w:val="21"/>
                    </w:rPr>
                    <w:t>√</w:t>
                  </w:r>
                  <w:r w:rsidR="008A4483">
                    <w:rPr>
                      <w:rFonts w:hint="eastAsia"/>
                    </w:rPr>
                    <w:t>合格</w:t>
                  </w:r>
                  <w:r w:rsidR="008A4483">
                    <w:rPr>
                      <w:rFonts w:hint="eastAsia"/>
                    </w:rPr>
                    <w:t xml:space="preserve"> </w:t>
                  </w:r>
                  <w:r w:rsidR="008A4483">
                    <w:rPr>
                      <w:rFonts w:hint="eastAsia"/>
                      <w:color w:val="000000"/>
                      <w:szCs w:val="21"/>
                    </w:rPr>
                    <w:t>□</w:t>
                  </w:r>
                  <w:r w:rsidR="008A4483">
                    <w:rPr>
                      <w:rFonts w:hint="eastAsia"/>
                    </w:rPr>
                    <w:t>不合格</w:t>
                  </w:r>
                </w:p>
              </w:tc>
            </w:tr>
            <w:tr w:rsidR="00A63FA2" w:rsidTr="00057F7F">
              <w:tc>
                <w:tcPr>
                  <w:tcW w:w="950" w:type="dxa"/>
                </w:tcPr>
                <w:p w:rsidR="00A63FA2" w:rsidRPr="005621E6" w:rsidRDefault="00D500DF">
                  <w:r w:rsidRPr="00D500DF">
                    <w:rPr>
                      <w:rFonts w:hint="eastAsia"/>
                    </w:rPr>
                    <w:t>2022-12</w:t>
                  </w:r>
                </w:p>
              </w:tc>
              <w:tc>
                <w:tcPr>
                  <w:tcW w:w="1586" w:type="dxa"/>
                </w:tcPr>
                <w:p w:rsidR="00A63FA2" w:rsidRPr="005621E6" w:rsidRDefault="00D500DF">
                  <w:r w:rsidRPr="005621E6">
                    <w:rPr>
                      <w:rFonts w:hint="eastAsia"/>
                    </w:rPr>
                    <w:t>《虫鼠害检查表》</w:t>
                  </w:r>
                </w:p>
              </w:tc>
              <w:tc>
                <w:tcPr>
                  <w:tcW w:w="1134" w:type="dxa"/>
                </w:tcPr>
                <w:p w:rsidR="00A63FA2" w:rsidRPr="005621E6" w:rsidRDefault="00D500DF">
                  <w:r w:rsidRPr="005621E6">
                    <w:rPr>
                      <w:rFonts w:hint="eastAsia"/>
                    </w:rPr>
                    <w:t>100%</w:t>
                  </w:r>
                </w:p>
              </w:tc>
              <w:tc>
                <w:tcPr>
                  <w:tcW w:w="1761" w:type="dxa"/>
                </w:tcPr>
                <w:p w:rsidR="00A63FA2" w:rsidRPr="005621E6" w:rsidRDefault="00D500DF">
                  <w:r w:rsidRPr="005621E6">
                    <w:rPr>
                      <w:rFonts w:hint="eastAsia"/>
                    </w:rPr>
                    <w:t>老鼠、蚊蝇检查</w:t>
                  </w:r>
                </w:p>
              </w:tc>
              <w:tc>
                <w:tcPr>
                  <w:tcW w:w="1898" w:type="dxa"/>
                </w:tcPr>
                <w:p w:rsidR="00D500DF" w:rsidRDefault="00D500DF" w:rsidP="00D500DF">
                  <w:r>
                    <w:rPr>
                      <w:rFonts w:hint="eastAsia"/>
                    </w:rPr>
                    <w:t>检查人：任兴雪</w:t>
                  </w:r>
                </w:p>
                <w:p w:rsidR="00A63FA2" w:rsidRPr="005621E6" w:rsidRDefault="00D500DF" w:rsidP="00D500DF">
                  <w:r>
                    <w:rPr>
                      <w:rFonts w:hint="eastAsia"/>
                    </w:rPr>
                    <w:t>符合要求</w:t>
                  </w:r>
                </w:p>
              </w:tc>
              <w:tc>
                <w:tcPr>
                  <w:tcW w:w="1714" w:type="dxa"/>
                </w:tcPr>
                <w:p w:rsidR="00A63FA2" w:rsidRPr="005621E6" w:rsidRDefault="00DF56A6">
                  <w:r w:rsidRPr="005621E6">
                    <w:rPr>
                      <w:rFonts w:hint="eastAsia"/>
                    </w:rPr>
                    <w:t>√</w:t>
                  </w:r>
                  <w:r>
                    <w:rPr>
                      <w:rFonts w:hint="eastAsia"/>
                    </w:rPr>
                    <w:t>合格</w:t>
                  </w:r>
                  <w:r>
                    <w:rPr>
                      <w:rFonts w:hint="eastAsia"/>
                    </w:rPr>
                    <w:t xml:space="preserve"> </w:t>
                  </w:r>
                  <w:r w:rsidRPr="005621E6">
                    <w:rPr>
                      <w:rFonts w:hint="eastAsia"/>
                    </w:rPr>
                    <w:t>□</w:t>
                  </w:r>
                  <w:r>
                    <w:rPr>
                      <w:rFonts w:hint="eastAsia"/>
                    </w:rPr>
                    <w:t>不合格</w:t>
                  </w:r>
                </w:p>
              </w:tc>
            </w:tr>
            <w:tr w:rsidR="00A63FA2" w:rsidTr="00057F7F">
              <w:tc>
                <w:tcPr>
                  <w:tcW w:w="950" w:type="dxa"/>
                </w:tcPr>
                <w:p w:rsidR="00A63FA2" w:rsidRPr="005621E6" w:rsidRDefault="005621E6">
                  <w:r w:rsidRPr="005621E6">
                    <w:rPr>
                      <w:rFonts w:hint="eastAsia"/>
                    </w:rPr>
                    <w:t>2022.10.20-2023.03.14</w:t>
                  </w:r>
                </w:p>
              </w:tc>
              <w:tc>
                <w:tcPr>
                  <w:tcW w:w="1586" w:type="dxa"/>
                </w:tcPr>
                <w:p w:rsidR="00A63FA2" w:rsidRPr="005621E6" w:rsidRDefault="005621E6">
                  <w:proofErr w:type="gramStart"/>
                  <w:r w:rsidRPr="005621E6">
                    <w:rPr>
                      <w:rFonts w:hint="eastAsia"/>
                    </w:rPr>
                    <w:t>《</w:t>
                  </w:r>
                  <w:proofErr w:type="gramEnd"/>
                  <w:r w:rsidRPr="005621E6">
                    <w:rPr>
                      <w:rFonts w:hint="eastAsia"/>
                    </w:rPr>
                    <w:t>晨检（人员卫生）记录表</w:t>
                  </w:r>
                </w:p>
              </w:tc>
              <w:tc>
                <w:tcPr>
                  <w:tcW w:w="1134" w:type="dxa"/>
                </w:tcPr>
                <w:p w:rsidR="00A63FA2" w:rsidRPr="005621E6" w:rsidRDefault="005621E6">
                  <w:r w:rsidRPr="005621E6">
                    <w:rPr>
                      <w:rFonts w:hint="eastAsia"/>
                    </w:rPr>
                    <w:t>100%</w:t>
                  </w:r>
                </w:p>
              </w:tc>
              <w:tc>
                <w:tcPr>
                  <w:tcW w:w="1761" w:type="dxa"/>
                </w:tcPr>
                <w:p w:rsidR="00A63FA2" w:rsidRPr="005621E6" w:rsidRDefault="005621E6">
                  <w:r w:rsidRPr="005621E6">
                    <w:rPr>
                      <w:rFonts w:hint="eastAsia"/>
                    </w:rPr>
                    <w:t>工作服、口罩、发烧、外伤、呕吐腹泻</w:t>
                  </w:r>
                </w:p>
              </w:tc>
              <w:tc>
                <w:tcPr>
                  <w:tcW w:w="1898" w:type="dxa"/>
                </w:tcPr>
                <w:p w:rsidR="00A63FA2" w:rsidRPr="005621E6" w:rsidRDefault="005621E6">
                  <w:r w:rsidRPr="005621E6">
                    <w:rPr>
                      <w:rFonts w:hint="eastAsia"/>
                    </w:rPr>
                    <w:t>检查人：任兴雪</w:t>
                  </w:r>
                </w:p>
                <w:p w:rsidR="005621E6" w:rsidRPr="005621E6" w:rsidRDefault="005621E6" w:rsidP="005621E6">
                  <w:pPr>
                    <w:pStyle w:val="2"/>
                    <w:ind w:left="0" w:firstLineChars="0" w:firstLine="0"/>
                    <w:rPr>
                      <w:rFonts w:ascii="Times New Roman" w:hAnsi="Times New Roman"/>
                      <w:szCs w:val="20"/>
                    </w:rPr>
                  </w:pPr>
                </w:p>
              </w:tc>
              <w:tc>
                <w:tcPr>
                  <w:tcW w:w="1714" w:type="dxa"/>
                </w:tcPr>
                <w:p w:rsidR="00A63FA2" w:rsidRPr="005621E6" w:rsidRDefault="005621E6">
                  <w:r w:rsidRPr="005621E6">
                    <w:rPr>
                      <w:rFonts w:hint="eastAsia"/>
                    </w:rPr>
                    <w:t>√</w:t>
                  </w:r>
                  <w:r>
                    <w:rPr>
                      <w:rFonts w:hint="eastAsia"/>
                    </w:rPr>
                    <w:t>合格</w:t>
                  </w:r>
                  <w:r>
                    <w:rPr>
                      <w:rFonts w:hint="eastAsia"/>
                    </w:rPr>
                    <w:t xml:space="preserve"> </w:t>
                  </w:r>
                  <w:r w:rsidRPr="005621E6">
                    <w:rPr>
                      <w:rFonts w:hint="eastAsia"/>
                    </w:rPr>
                    <w:t>□</w:t>
                  </w:r>
                  <w:r>
                    <w:rPr>
                      <w:rFonts w:hint="eastAsia"/>
                    </w:rPr>
                    <w:t>不合格</w:t>
                  </w:r>
                </w:p>
              </w:tc>
            </w:tr>
            <w:tr w:rsidR="00DC1FEC" w:rsidTr="00057F7F">
              <w:tc>
                <w:tcPr>
                  <w:tcW w:w="950" w:type="dxa"/>
                </w:tcPr>
                <w:p w:rsidR="00DC1FEC" w:rsidRPr="005621E6" w:rsidRDefault="00DC1FEC">
                  <w:r>
                    <w:rPr>
                      <w:rFonts w:hint="eastAsia"/>
                    </w:rPr>
                    <w:t>2023.03</w:t>
                  </w:r>
                </w:p>
              </w:tc>
              <w:tc>
                <w:tcPr>
                  <w:tcW w:w="1586" w:type="dxa"/>
                </w:tcPr>
                <w:p w:rsidR="00DC1FEC" w:rsidRPr="005621E6" w:rsidRDefault="00DC1FEC">
                  <w:r>
                    <w:rPr>
                      <w:rFonts w:hint="eastAsia"/>
                    </w:rPr>
                    <w:t>《环境卫生安全点检表》</w:t>
                  </w:r>
                </w:p>
              </w:tc>
              <w:tc>
                <w:tcPr>
                  <w:tcW w:w="1134" w:type="dxa"/>
                </w:tcPr>
                <w:p w:rsidR="00DC1FEC" w:rsidRPr="00DC1FEC" w:rsidRDefault="00DC1FEC">
                  <w:r>
                    <w:rPr>
                      <w:rFonts w:hint="eastAsia"/>
                    </w:rPr>
                    <w:t>100%</w:t>
                  </w:r>
                </w:p>
              </w:tc>
              <w:tc>
                <w:tcPr>
                  <w:tcW w:w="1761" w:type="dxa"/>
                </w:tcPr>
                <w:p w:rsidR="00DC1FEC" w:rsidRPr="005621E6" w:rsidRDefault="00DC1FEC">
                  <w:r>
                    <w:rPr>
                      <w:rFonts w:hint="eastAsia"/>
                    </w:rPr>
                    <w:t>车间是否清洁、地面是否干净等</w:t>
                  </w:r>
                  <w:r>
                    <w:rPr>
                      <w:rFonts w:hint="eastAsia"/>
                    </w:rPr>
                    <w:t xml:space="preserve"> </w:t>
                  </w:r>
                </w:p>
              </w:tc>
              <w:tc>
                <w:tcPr>
                  <w:tcW w:w="1898" w:type="dxa"/>
                </w:tcPr>
                <w:p w:rsidR="00DC1FEC" w:rsidRPr="00DC1FEC" w:rsidRDefault="00DC1FEC">
                  <w:r>
                    <w:rPr>
                      <w:rFonts w:hint="eastAsia"/>
                    </w:rPr>
                    <w:t>检查人：</w:t>
                  </w:r>
                  <w:proofErr w:type="gramStart"/>
                  <w:r>
                    <w:rPr>
                      <w:rFonts w:hint="eastAsia"/>
                    </w:rPr>
                    <w:t>付小才</w:t>
                  </w:r>
                  <w:proofErr w:type="gramEnd"/>
                </w:p>
              </w:tc>
              <w:tc>
                <w:tcPr>
                  <w:tcW w:w="1714" w:type="dxa"/>
                </w:tcPr>
                <w:p w:rsidR="00DC1FEC" w:rsidRPr="005621E6" w:rsidRDefault="00DC1FEC">
                  <w:r w:rsidRPr="005621E6">
                    <w:rPr>
                      <w:rFonts w:hint="eastAsia"/>
                    </w:rPr>
                    <w:t>√</w:t>
                  </w:r>
                  <w:r>
                    <w:rPr>
                      <w:rFonts w:hint="eastAsia"/>
                    </w:rPr>
                    <w:t>合格</w:t>
                  </w:r>
                  <w:r>
                    <w:rPr>
                      <w:rFonts w:hint="eastAsia"/>
                    </w:rPr>
                    <w:t xml:space="preserve"> </w:t>
                  </w:r>
                  <w:r w:rsidRPr="005621E6">
                    <w:rPr>
                      <w:rFonts w:hint="eastAsia"/>
                    </w:rPr>
                    <w:t>□</w:t>
                  </w:r>
                  <w:r>
                    <w:rPr>
                      <w:rFonts w:hint="eastAsia"/>
                    </w:rPr>
                    <w:t>不合格</w:t>
                  </w:r>
                </w:p>
              </w:tc>
            </w:tr>
            <w:tr w:rsidR="00DC1FEC" w:rsidTr="00057F7F">
              <w:tc>
                <w:tcPr>
                  <w:tcW w:w="950" w:type="dxa"/>
                </w:tcPr>
                <w:p w:rsidR="00DC1FEC" w:rsidRDefault="00DC1FEC">
                  <w:r>
                    <w:rPr>
                      <w:rFonts w:hint="eastAsia"/>
                    </w:rPr>
                    <w:t>2023.03</w:t>
                  </w:r>
                  <w:r>
                    <w:rPr>
                      <w:rFonts w:hint="eastAsia"/>
                    </w:rPr>
                    <w:lastRenderedPageBreak/>
                    <w:t>.10</w:t>
                  </w:r>
                </w:p>
              </w:tc>
              <w:tc>
                <w:tcPr>
                  <w:tcW w:w="1586" w:type="dxa"/>
                </w:tcPr>
                <w:p w:rsidR="00DC1FEC" w:rsidRDefault="00DC1FEC" w:rsidP="00DC1FEC">
                  <w:r>
                    <w:rPr>
                      <w:rFonts w:hint="eastAsia"/>
                    </w:rPr>
                    <w:lastRenderedPageBreak/>
                    <w:t>《设备记录表》</w:t>
                  </w:r>
                </w:p>
              </w:tc>
              <w:tc>
                <w:tcPr>
                  <w:tcW w:w="1134" w:type="dxa"/>
                </w:tcPr>
                <w:p w:rsidR="00DC1FEC" w:rsidRDefault="00DC1FEC">
                  <w:r>
                    <w:rPr>
                      <w:rFonts w:hint="eastAsia"/>
                    </w:rPr>
                    <w:t>100%</w:t>
                  </w:r>
                </w:p>
              </w:tc>
              <w:tc>
                <w:tcPr>
                  <w:tcW w:w="1761" w:type="dxa"/>
                </w:tcPr>
                <w:p w:rsidR="00DC1FEC" w:rsidRDefault="00DC1FEC">
                  <w:r>
                    <w:rPr>
                      <w:rFonts w:hint="eastAsia"/>
                    </w:rPr>
                    <w:t>表面是否干净、</w:t>
                  </w:r>
                  <w:r>
                    <w:rPr>
                      <w:rFonts w:hint="eastAsia"/>
                    </w:rPr>
                    <w:lastRenderedPageBreak/>
                    <w:t>是否放杂物、是否有苍蝇、是否精洗</w:t>
                  </w:r>
                </w:p>
              </w:tc>
              <w:tc>
                <w:tcPr>
                  <w:tcW w:w="1898" w:type="dxa"/>
                </w:tcPr>
                <w:p w:rsidR="00DC1FEC" w:rsidRPr="00DC1FEC" w:rsidRDefault="00DC1FEC">
                  <w:r>
                    <w:rPr>
                      <w:rFonts w:hint="eastAsia"/>
                    </w:rPr>
                    <w:lastRenderedPageBreak/>
                    <w:t>检查人：</w:t>
                  </w:r>
                  <w:proofErr w:type="gramStart"/>
                  <w:r>
                    <w:rPr>
                      <w:rFonts w:hint="eastAsia"/>
                    </w:rPr>
                    <w:t>任兴雪</w:t>
                  </w:r>
                  <w:proofErr w:type="gramEnd"/>
                </w:p>
              </w:tc>
              <w:tc>
                <w:tcPr>
                  <w:tcW w:w="1714" w:type="dxa"/>
                </w:tcPr>
                <w:p w:rsidR="00DC1FEC" w:rsidRPr="005621E6" w:rsidRDefault="00DC1FEC">
                  <w:r w:rsidRPr="005621E6">
                    <w:rPr>
                      <w:rFonts w:hint="eastAsia"/>
                    </w:rPr>
                    <w:t>√</w:t>
                  </w:r>
                  <w:r>
                    <w:rPr>
                      <w:rFonts w:hint="eastAsia"/>
                    </w:rPr>
                    <w:t>合格</w:t>
                  </w:r>
                  <w:r>
                    <w:rPr>
                      <w:rFonts w:hint="eastAsia"/>
                    </w:rPr>
                    <w:t xml:space="preserve"> </w:t>
                  </w:r>
                  <w:r w:rsidRPr="005621E6">
                    <w:rPr>
                      <w:rFonts w:hint="eastAsia"/>
                    </w:rPr>
                    <w:t>□</w:t>
                  </w:r>
                  <w:r>
                    <w:rPr>
                      <w:rFonts w:hint="eastAsia"/>
                    </w:rPr>
                    <w:t>不合</w:t>
                  </w:r>
                  <w:r>
                    <w:rPr>
                      <w:rFonts w:hint="eastAsia"/>
                    </w:rPr>
                    <w:lastRenderedPageBreak/>
                    <w:t>格</w:t>
                  </w:r>
                </w:p>
              </w:tc>
            </w:tr>
          </w:tbl>
          <w:p w:rsidR="00A63FA2" w:rsidRDefault="00A63FA2"/>
          <w:p w:rsidR="00A63FA2" w:rsidRDefault="00A63FA2"/>
          <w:p w:rsidR="00A63FA2" w:rsidRDefault="008A4483">
            <w:pPr>
              <w:rPr>
                <w:rFonts w:hint="eastAsia"/>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p w:rsidR="00DB1DE3" w:rsidRPr="00DB1DE3" w:rsidRDefault="00DB1DE3" w:rsidP="00870C87">
            <w:pPr>
              <w:pStyle w:val="2"/>
              <w:ind w:left="0" w:firstLineChars="0" w:firstLine="0"/>
            </w:pPr>
            <w:bookmarkStart w:id="0" w:name="_GoBack"/>
            <w:bookmarkEnd w:id="0"/>
            <w:r>
              <w:rPr>
                <w:rFonts w:hint="eastAsia"/>
              </w:rPr>
              <w:t>公司目前是生产混料及修坯涉及用水，提供有《遵义市播州区自来水检测报告》，时间：2023.02.25、2023.12 记录 ，符合要求</w:t>
            </w:r>
          </w:p>
          <w:tbl>
            <w:tblPr>
              <w:tblStyle w:val="a8"/>
              <w:tblW w:w="9043" w:type="dxa"/>
              <w:tblLayout w:type="fixed"/>
              <w:tblLook w:val="04A0" w:firstRow="1" w:lastRow="0" w:firstColumn="1" w:lastColumn="0" w:noHBand="0" w:noVBand="1"/>
            </w:tblPr>
            <w:tblGrid>
              <w:gridCol w:w="767"/>
              <w:gridCol w:w="2319"/>
              <w:gridCol w:w="906"/>
              <w:gridCol w:w="1952"/>
              <w:gridCol w:w="2138"/>
              <w:gridCol w:w="961"/>
            </w:tblGrid>
            <w:tr w:rsidR="00A63FA2">
              <w:tc>
                <w:tcPr>
                  <w:tcW w:w="767" w:type="dxa"/>
                </w:tcPr>
                <w:p w:rsidR="00A63FA2" w:rsidRDefault="008A4483">
                  <w:pPr>
                    <w:rPr>
                      <w:sz w:val="18"/>
                      <w:szCs w:val="18"/>
                    </w:rPr>
                  </w:pPr>
                  <w:r>
                    <w:rPr>
                      <w:rFonts w:hint="eastAsia"/>
                      <w:sz w:val="18"/>
                      <w:szCs w:val="18"/>
                    </w:rPr>
                    <w:t>日期</w:t>
                  </w:r>
                </w:p>
              </w:tc>
              <w:tc>
                <w:tcPr>
                  <w:tcW w:w="2319" w:type="dxa"/>
                </w:tcPr>
                <w:p w:rsidR="00A63FA2" w:rsidRDefault="008A4483">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A63FA2" w:rsidRDefault="008A4483">
                  <w:pPr>
                    <w:rPr>
                      <w:sz w:val="18"/>
                      <w:szCs w:val="18"/>
                    </w:rPr>
                  </w:pPr>
                  <w:r>
                    <w:rPr>
                      <w:rFonts w:hint="eastAsia"/>
                      <w:sz w:val="18"/>
                      <w:szCs w:val="18"/>
                    </w:rPr>
                    <w:t>抽样比例</w:t>
                  </w:r>
                </w:p>
              </w:tc>
              <w:tc>
                <w:tcPr>
                  <w:tcW w:w="1952" w:type="dxa"/>
                </w:tcPr>
                <w:p w:rsidR="00A63FA2" w:rsidRDefault="008A4483">
                  <w:pPr>
                    <w:rPr>
                      <w:sz w:val="18"/>
                      <w:szCs w:val="18"/>
                    </w:rPr>
                  </w:pPr>
                  <w:r>
                    <w:rPr>
                      <w:rFonts w:hint="eastAsia"/>
                      <w:b/>
                      <w:bCs/>
                      <w:sz w:val="18"/>
                      <w:szCs w:val="18"/>
                    </w:rPr>
                    <w:t>关键特性</w:t>
                  </w:r>
                  <w:r>
                    <w:rPr>
                      <w:rFonts w:hint="eastAsia"/>
                      <w:sz w:val="18"/>
                      <w:szCs w:val="18"/>
                    </w:rPr>
                    <w:t>要求</w:t>
                  </w:r>
                </w:p>
              </w:tc>
              <w:tc>
                <w:tcPr>
                  <w:tcW w:w="2138" w:type="dxa"/>
                </w:tcPr>
                <w:p w:rsidR="00A63FA2" w:rsidRDefault="008A4483">
                  <w:pPr>
                    <w:rPr>
                      <w:sz w:val="18"/>
                      <w:szCs w:val="18"/>
                    </w:rPr>
                  </w:pPr>
                  <w:r>
                    <w:rPr>
                      <w:rFonts w:hint="eastAsia"/>
                      <w:sz w:val="18"/>
                      <w:szCs w:val="18"/>
                    </w:rPr>
                    <w:t>实测结果</w:t>
                  </w:r>
                </w:p>
              </w:tc>
              <w:tc>
                <w:tcPr>
                  <w:tcW w:w="961" w:type="dxa"/>
                </w:tcPr>
                <w:p w:rsidR="00A63FA2" w:rsidRDefault="008A4483">
                  <w:pPr>
                    <w:rPr>
                      <w:sz w:val="18"/>
                      <w:szCs w:val="18"/>
                    </w:rPr>
                  </w:pPr>
                  <w:r>
                    <w:rPr>
                      <w:rFonts w:hint="eastAsia"/>
                      <w:sz w:val="18"/>
                      <w:szCs w:val="18"/>
                    </w:rPr>
                    <w:t>验证结论</w:t>
                  </w:r>
                </w:p>
              </w:tc>
            </w:tr>
            <w:tr w:rsidR="00A63FA2">
              <w:tc>
                <w:tcPr>
                  <w:tcW w:w="767" w:type="dxa"/>
                </w:tcPr>
                <w:p w:rsidR="00A63FA2" w:rsidRDefault="00A63FA2">
                  <w:pPr>
                    <w:rPr>
                      <w:sz w:val="18"/>
                      <w:szCs w:val="18"/>
                    </w:rPr>
                  </w:pPr>
                </w:p>
              </w:tc>
              <w:tc>
                <w:tcPr>
                  <w:tcW w:w="2319" w:type="dxa"/>
                </w:tcPr>
                <w:p w:rsidR="00A63FA2" w:rsidRDefault="00A63FA2">
                  <w:pPr>
                    <w:rPr>
                      <w:sz w:val="18"/>
                      <w:szCs w:val="18"/>
                    </w:rPr>
                  </w:pPr>
                </w:p>
              </w:tc>
              <w:tc>
                <w:tcPr>
                  <w:tcW w:w="906" w:type="dxa"/>
                </w:tcPr>
                <w:p w:rsidR="00A63FA2" w:rsidRDefault="00A63FA2">
                  <w:pPr>
                    <w:rPr>
                      <w:sz w:val="18"/>
                      <w:szCs w:val="18"/>
                    </w:rPr>
                  </w:pPr>
                </w:p>
              </w:tc>
              <w:tc>
                <w:tcPr>
                  <w:tcW w:w="1952" w:type="dxa"/>
                </w:tcPr>
                <w:p w:rsidR="00A63FA2" w:rsidRDefault="00A63FA2">
                  <w:pPr>
                    <w:rPr>
                      <w:sz w:val="18"/>
                      <w:szCs w:val="18"/>
                    </w:rPr>
                  </w:pPr>
                </w:p>
              </w:tc>
              <w:tc>
                <w:tcPr>
                  <w:tcW w:w="2138" w:type="dxa"/>
                </w:tcPr>
                <w:p w:rsidR="00A63FA2" w:rsidRDefault="00A63FA2">
                  <w:pPr>
                    <w:rPr>
                      <w:bCs/>
                    </w:rPr>
                  </w:pPr>
                </w:p>
              </w:tc>
              <w:tc>
                <w:tcPr>
                  <w:tcW w:w="961" w:type="dxa"/>
                </w:tcPr>
                <w:p w:rsidR="00A63FA2" w:rsidRDefault="008A4483">
                  <w:pPr>
                    <w:rPr>
                      <w:color w:val="000000" w:themeColor="text1"/>
                      <w:sz w:val="18"/>
                      <w:szCs w:val="18"/>
                    </w:rPr>
                  </w:pPr>
                  <w:r>
                    <w:rPr>
                      <w:rFonts w:hint="eastAsia"/>
                    </w:rPr>
                    <w:sym w:font="Wingdings" w:char="00FE"/>
                  </w:r>
                  <w:r>
                    <w:rPr>
                      <w:rFonts w:hint="eastAsia"/>
                      <w:color w:val="000000" w:themeColor="text1"/>
                      <w:sz w:val="18"/>
                      <w:szCs w:val="18"/>
                    </w:rPr>
                    <w:t>合格</w:t>
                  </w:r>
                  <w:r>
                    <w:rPr>
                      <w:rFonts w:hint="eastAsia"/>
                      <w:color w:val="000000" w:themeColor="text1"/>
                      <w:sz w:val="18"/>
                      <w:szCs w:val="18"/>
                    </w:rPr>
                    <w:t xml:space="preserve"> </w:t>
                  </w:r>
                </w:p>
                <w:p w:rsidR="00A63FA2" w:rsidRDefault="008A4483">
                  <w:pPr>
                    <w:rPr>
                      <w:sz w:val="18"/>
                      <w:szCs w:val="18"/>
                    </w:rPr>
                  </w:pPr>
                  <w:r>
                    <w:rPr>
                      <w:rFonts w:hint="eastAsia"/>
                      <w:color w:val="000000" w:themeColor="text1"/>
                      <w:sz w:val="18"/>
                      <w:szCs w:val="18"/>
                    </w:rPr>
                    <w:t>□不合格</w:t>
                  </w:r>
                </w:p>
              </w:tc>
            </w:tr>
          </w:tbl>
          <w:p w:rsidR="00A63FA2" w:rsidRDefault="00A63FA2"/>
          <w:p w:rsidR="00A63FA2" w:rsidRDefault="008A4483">
            <w:r>
              <w:rPr>
                <w:rFonts w:ascii="宋体" w:hAnsi="宋体" w:hint="eastAsia"/>
                <w:szCs w:val="21"/>
              </w:rPr>
              <w:t>当体系验证是</w:t>
            </w:r>
            <w:proofErr w:type="gramStart"/>
            <w:r>
              <w:rPr>
                <w:rFonts w:ascii="宋体" w:hAnsi="宋体" w:hint="eastAsia"/>
                <w:szCs w:val="21"/>
              </w:rPr>
              <w:t>基于终产品</w:t>
            </w:r>
            <w:proofErr w:type="gramEnd"/>
            <w:r>
              <w:rPr>
                <w:rFonts w:ascii="宋体" w:hAnsi="宋体" w:hint="eastAsia"/>
                <w:szCs w:val="21"/>
              </w:rPr>
              <w:t>的测试，且测试的样品不符合食品安全危害的可接受水平时，受影响批次的产品应按照</w:t>
            </w:r>
            <w:proofErr w:type="gramStart"/>
            <w:r>
              <w:rPr>
                <w:rFonts w:ascii="宋体" w:hAnsi="宋体" w:hint="eastAsia"/>
                <w:szCs w:val="21"/>
              </w:rPr>
              <w:t>潜在不</w:t>
            </w:r>
            <w:proofErr w:type="gramEnd"/>
            <w:r>
              <w:rPr>
                <w:rFonts w:ascii="宋体" w:hAnsi="宋体" w:hint="eastAsia"/>
                <w:szCs w:val="21"/>
              </w:rPr>
              <w:t>安全产品处置。</w:t>
            </w:r>
            <w:r>
              <w:rPr>
                <w:rFonts w:ascii="宋体" w:hAnsi="宋体" w:hint="eastAsia"/>
                <w:b/>
                <w:bCs/>
                <w:szCs w:val="21"/>
                <w:u w:val="single"/>
              </w:rPr>
              <w:t>未发现不安全产品</w:t>
            </w:r>
          </w:p>
        </w:tc>
        <w:tc>
          <w:tcPr>
            <w:tcW w:w="1592" w:type="dxa"/>
            <w:gridSpan w:val="3"/>
            <w:vMerge/>
            <w:shd w:val="clear" w:color="auto" w:fill="auto"/>
          </w:tcPr>
          <w:p w:rsidR="00A63FA2" w:rsidRDefault="00A63FA2"/>
        </w:tc>
      </w:tr>
      <w:tr w:rsidR="00A63FA2" w:rsidTr="00B70C69">
        <w:trPr>
          <w:gridBefore w:val="1"/>
          <w:wBefore w:w="14" w:type="dxa"/>
          <w:trHeight w:val="486"/>
        </w:trPr>
        <w:tc>
          <w:tcPr>
            <w:tcW w:w="2113" w:type="dxa"/>
            <w:vMerge w:val="restart"/>
            <w:shd w:val="clear" w:color="auto" w:fill="auto"/>
          </w:tcPr>
          <w:p w:rsidR="00A63FA2" w:rsidRDefault="008A4483">
            <w:r>
              <w:rPr>
                <w:rFonts w:hint="eastAsia"/>
              </w:rPr>
              <w:lastRenderedPageBreak/>
              <w:t>验证活动结果的分析</w:t>
            </w:r>
          </w:p>
        </w:tc>
        <w:tc>
          <w:tcPr>
            <w:tcW w:w="994" w:type="dxa"/>
            <w:gridSpan w:val="3"/>
            <w:vMerge w:val="restart"/>
            <w:shd w:val="clear" w:color="auto" w:fill="auto"/>
          </w:tcPr>
          <w:p w:rsidR="00A63FA2" w:rsidRDefault="008A4483">
            <w:r>
              <w:rPr>
                <w:rFonts w:hint="eastAsia"/>
              </w:rPr>
              <w:t>F8.8.2</w:t>
            </w:r>
          </w:p>
          <w:p w:rsidR="00A63FA2" w:rsidRDefault="00A63FA2"/>
        </w:tc>
        <w:tc>
          <w:tcPr>
            <w:tcW w:w="749" w:type="dxa"/>
            <w:shd w:val="clear" w:color="auto" w:fill="auto"/>
          </w:tcPr>
          <w:p w:rsidR="00A63FA2" w:rsidRDefault="008A4483">
            <w:r>
              <w:rPr>
                <w:rFonts w:hint="eastAsia"/>
              </w:rPr>
              <w:t>文件名称</w:t>
            </w:r>
          </w:p>
        </w:tc>
        <w:tc>
          <w:tcPr>
            <w:tcW w:w="9252" w:type="dxa"/>
            <w:shd w:val="clear" w:color="auto" w:fill="auto"/>
          </w:tcPr>
          <w:p w:rsidR="00A63FA2" w:rsidRDefault="008A4483">
            <w:r>
              <w:rPr>
                <w:rFonts w:hint="eastAsia"/>
              </w:rPr>
              <w:t>如：</w:t>
            </w:r>
            <w:r>
              <w:sym w:font="Wingdings" w:char="00FE"/>
            </w:r>
            <w:r>
              <w:rPr>
                <w:rFonts w:hint="eastAsia"/>
              </w:rPr>
              <w:t>《质量安全管理体系确认验证程序</w:t>
            </w:r>
            <w:r>
              <w:rPr>
                <w:rFonts w:hint="eastAsia"/>
              </w:rPr>
              <w:t xml:space="preserve"> </w:t>
            </w:r>
            <w:r>
              <w:rPr>
                <w:rFonts w:hint="eastAsia"/>
              </w:rPr>
              <w:t>》</w:t>
            </w:r>
          </w:p>
        </w:tc>
        <w:tc>
          <w:tcPr>
            <w:tcW w:w="1592" w:type="dxa"/>
            <w:gridSpan w:val="3"/>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9252" w:type="dxa"/>
            <w:shd w:val="clear" w:color="auto" w:fill="auto"/>
          </w:tcPr>
          <w:p w:rsidR="00A63FA2" w:rsidRDefault="008A4483">
            <w:r>
              <w:rPr>
                <w:rFonts w:hint="eastAsia"/>
              </w:rPr>
              <w:t>食品安全小组对验证结果进行分析，并将其作为食品安全管理体系绩效评估的输入</w:t>
            </w:r>
          </w:p>
          <w:p w:rsidR="00A63FA2" w:rsidRDefault="00A63FA2"/>
          <w:p w:rsidR="00A63FA2" w:rsidRDefault="008A4483">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w:t>
            </w:r>
            <w:r w:rsidR="00C270C4">
              <w:rPr>
                <w:rFonts w:ascii="宋体" w:hAnsi="宋体" w:hint="eastAsia"/>
                <w:b/>
                <w:bCs/>
                <w:szCs w:val="21"/>
                <w:u w:val="single"/>
              </w:rPr>
              <w:t>2-10-2</w:t>
            </w:r>
            <w:r>
              <w:rPr>
                <w:rFonts w:ascii="宋体" w:hAnsi="宋体" w:hint="eastAsia"/>
                <w:b/>
                <w:bCs/>
                <w:szCs w:val="21"/>
                <w:u w:val="single"/>
              </w:rPr>
              <w:t>0，结论：控制有效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OPRP</w:t>
            </w:r>
            <w:r>
              <w:rPr>
                <w:rFonts w:ascii="宋体" w:hAnsi="宋体" w:hint="eastAsia"/>
                <w:b/>
                <w:bCs/>
                <w:szCs w:val="21"/>
                <w:u w:val="single"/>
              </w:rPr>
              <w:t>验证记录表》，</w:t>
            </w:r>
            <w:r w:rsidR="00C270C4">
              <w:rPr>
                <w:rFonts w:ascii="宋体" w:hAnsi="宋体" w:hint="eastAsia"/>
                <w:b/>
                <w:bCs/>
                <w:szCs w:val="21"/>
                <w:u w:val="single"/>
              </w:rPr>
              <w:t>2022-10-20</w:t>
            </w:r>
            <w:r>
              <w:rPr>
                <w:rFonts w:ascii="宋体" w:hAnsi="宋体" w:hint="eastAsia"/>
                <w:b/>
                <w:bCs/>
                <w:szCs w:val="21"/>
                <w:u w:val="single"/>
              </w:rPr>
              <w:t>，结论：控制有效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w:t>
            </w:r>
            <w:r w:rsidR="00C270C4">
              <w:rPr>
                <w:rFonts w:ascii="宋体" w:hAnsi="宋体" w:hint="eastAsia"/>
                <w:b/>
                <w:bCs/>
                <w:szCs w:val="21"/>
                <w:u w:val="single"/>
              </w:rPr>
              <w:t>2022-10-20</w:t>
            </w:r>
            <w:r>
              <w:rPr>
                <w:rFonts w:ascii="宋体" w:hAnsi="宋体" w:hint="eastAsia"/>
                <w:b/>
                <w:bCs/>
                <w:szCs w:val="21"/>
                <w:u w:val="single"/>
              </w:rPr>
              <w:t>，结论：控制有效</w:t>
            </w:r>
          </w:p>
          <w:p w:rsidR="00A63FA2" w:rsidRDefault="008A4483">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w:t>
            </w:r>
            <w:r w:rsidR="00C270C4">
              <w:rPr>
                <w:rFonts w:ascii="宋体" w:hAnsi="宋体" w:hint="eastAsia"/>
                <w:b/>
                <w:bCs/>
                <w:szCs w:val="21"/>
                <w:u w:val="single"/>
              </w:rPr>
              <w:t>2022-10-</w:t>
            </w:r>
            <w:r w:rsidR="00516643">
              <w:rPr>
                <w:rFonts w:ascii="宋体" w:hAnsi="宋体" w:hint="eastAsia"/>
                <w:b/>
                <w:bCs/>
                <w:szCs w:val="21"/>
                <w:u w:val="single"/>
              </w:rPr>
              <w:t>30</w:t>
            </w:r>
            <w:r>
              <w:rPr>
                <w:rFonts w:ascii="宋体" w:hAnsi="宋体" w:hint="eastAsia"/>
                <w:b/>
                <w:bCs/>
                <w:szCs w:val="21"/>
                <w:u w:val="single"/>
              </w:rPr>
              <w:t>，结论：控制有效。</w:t>
            </w:r>
          </w:p>
        </w:tc>
        <w:tc>
          <w:tcPr>
            <w:tcW w:w="1592" w:type="dxa"/>
            <w:gridSpan w:val="3"/>
            <w:vMerge/>
            <w:shd w:val="clear" w:color="auto" w:fill="auto"/>
          </w:tcPr>
          <w:p w:rsidR="00A63FA2" w:rsidRDefault="00A63FA2"/>
        </w:tc>
      </w:tr>
      <w:tr w:rsidR="00A63FA2" w:rsidTr="00B70C69">
        <w:trPr>
          <w:gridBefore w:val="1"/>
          <w:wBefore w:w="14" w:type="dxa"/>
          <w:trHeight w:val="486"/>
        </w:trPr>
        <w:tc>
          <w:tcPr>
            <w:tcW w:w="2113" w:type="dxa"/>
            <w:vMerge w:val="restart"/>
          </w:tcPr>
          <w:p w:rsidR="00A63FA2" w:rsidRDefault="008A4483">
            <w:r>
              <w:t>分析与评价</w:t>
            </w:r>
          </w:p>
        </w:tc>
        <w:tc>
          <w:tcPr>
            <w:tcW w:w="994" w:type="dxa"/>
            <w:gridSpan w:val="3"/>
            <w:vMerge w:val="restart"/>
          </w:tcPr>
          <w:p w:rsidR="00A63FA2" w:rsidRDefault="008A4483">
            <w:r>
              <w:rPr>
                <w:rFonts w:hint="eastAsia"/>
              </w:rPr>
              <w:t>F9.1.2</w:t>
            </w:r>
          </w:p>
        </w:tc>
        <w:tc>
          <w:tcPr>
            <w:tcW w:w="749" w:type="dxa"/>
          </w:tcPr>
          <w:p w:rsidR="00A63FA2" w:rsidRDefault="008A4483">
            <w:r>
              <w:rPr>
                <w:rFonts w:hint="eastAsia"/>
              </w:rPr>
              <w:t>文件名称</w:t>
            </w:r>
          </w:p>
        </w:tc>
        <w:tc>
          <w:tcPr>
            <w:tcW w:w="9252" w:type="dxa"/>
          </w:tcPr>
          <w:p w:rsidR="00A63FA2" w:rsidRDefault="008A4483">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t>□</w:t>
            </w:r>
            <w:r>
              <w:rPr>
                <w:rFonts w:hint="eastAsia"/>
              </w:rPr>
              <w:t>《监</w:t>
            </w:r>
            <w:r>
              <w:t>视</w:t>
            </w:r>
            <w:r>
              <w:rPr>
                <w:rFonts w:hint="eastAsia"/>
              </w:rPr>
              <w:t>和</w:t>
            </w:r>
            <w:r>
              <w:t>测量</w:t>
            </w:r>
            <w:r>
              <w:rPr>
                <w:rFonts w:hint="eastAsia"/>
              </w:rPr>
              <w:t>控制程序》</w:t>
            </w:r>
          </w:p>
        </w:tc>
        <w:tc>
          <w:tcPr>
            <w:tcW w:w="1592" w:type="dxa"/>
            <w:gridSpan w:val="3"/>
            <w:vMerge w:val="restart"/>
          </w:tcPr>
          <w:p w:rsidR="00A63FA2" w:rsidRDefault="008A4483">
            <w:r>
              <w:sym w:font="Wingdings" w:char="00FE"/>
            </w:r>
            <w:r>
              <w:rPr>
                <w:rFonts w:hint="eastAsia"/>
              </w:rPr>
              <w:t>符合</w:t>
            </w:r>
          </w:p>
          <w:p w:rsidR="00A63FA2" w:rsidRDefault="008A4483">
            <w:r>
              <w:sym w:font="Wingdings" w:char="00FE"/>
            </w:r>
            <w:r>
              <w:rPr>
                <w:rFonts w:hint="eastAsia"/>
              </w:rPr>
              <w:t>不符合</w:t>
            </w:r>
          </w:p>
        </w:tc>
      </w:tr>
      <w:tr w:rsidR="00A63FA2" w:rsidTr="00B70C69">
        <w:trPr>
          <w:gridBefore w:val="1"/>
          <w:wBefore w:w="14" w:type="dxa"/>
          <w:trHeight w:val="15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9252" w:type="dxa"/>
          </w:tcPr>
          <w:p w:rsidR="00A63FA2" w:rsidRDefault="008A4483">
            <w:r>
              <w:t>组织</w:t>
            </w:r>
            <w:r>
              <w:rPr>
                <w:rFonts w:hint="eastAsia"/>
              </w:rPr>
              <w:t>对下列</w:t>
            </w:r>
            <w:r>
              <w:t>监测和测量产生的适当数据和信息</w:t>
            </w:r>
            <w:r>
              <w:rPr>
                <w:rFonts w:hint="eastAsia"/>
              </w:rPr>
              <w:t>进行</w:t>
            </w:r>
            <w:r>
              <w:t>分析和评估，包括</w:t>
            </w:r>
            <w:r>
              <w:rPr>
                <w:rFonts w:hint="eastAsia"/>
              </w:rPr>
              <w:t>：</w:t>
            </w:r>
          </w:p>
          <w:p w:rsidR="00A63FA2" w:rsidRDefault="008A4483">
            <w:r>
              <w:rPr>
                <w:rFonts w:ascii="Calibri" w:hAnsi="Calibri" w:hint="eastAsia"/>
              </w:rPr>
              <w:t>☑</w:t>
            </w:r>
            <w:r>
              <w:rPr>
                <w:rFonts w:hint="eastAsia"/>
                <w:color w:val="000000"/>
                <w:szCs w:val="21"/>
              </w:rPr>
              <w:t xml:space="preserve"> </w:t>
            </w:r>
            <w:r>
              <w:t>与</w:t>
            </w:r>
            <w:r>
              <w:t>PRP</w:t>
            </w:r>
            <w:r>
              <w:rPr>
                <w:rFonts w:hint="eastAsia"/>
              </w:rPr>
              <w:t>验证的结果</w:t>
            </w:r>
          </w:p>
          <w:p w:rsidR="00A63FA2" w:rsidRDefault="008A4483">
            <w:r>
              <w:rPr>
                <w:rFonts w:ascii="Calibri" w:hAnsi="Calibri" w:hint="eastAsia"/>
              </w:rPr>
              <w:t>☑</w:t>
            </w:r>
            <w:r>
              <w:rPr>
                <w:rFonts w:hint="eastAsia"/>
                <w:color w:val="000000"/>
                <w:szCs w:val="21"/>
              </w:rPr>
              <w:t xml:space="preserve"> </w:t>
            </w:r>
            <w:r>
              <w:t>危害控制计划</w:t>
            </w:r>
            <w:r>
              <w:rPr>
                <w:rFonts w:hint="eastAsia"/>
              </w:rPr>
              <w:t>验证的结果</w:t>
            </w:r>
          </w:p>
          <w:p w:rsidR="00A63FA2" w:rsidRDefault="008A4483">
            <w:r>
              <w:rPr>
                <w:rFonts w:ascii="Calibri" w:hAnsi="Calibri" w:hint="eastAsia"/>
              </w:rPr>
              <w:t>☑</w:t>
            </w:r>
            <w:r>
              <w:rPr>
                <w:rFonts w:hint="eastAsia"/>
                <w:color w:val="000000"/>
                <w:szCs w:val="21"/>
              </w:rPr>
              <w:t xml:space="preserve"> </w:t>
            </w:r>
            <w:r>
              <w:t>内部审核</w:t>
            </w:r>
            <w:r>
              <w:rPr>
                <w:rFonts w:hint="eastAsia"/>
              </w:rPr>
              <w:t>验证的结果</w:t>
            </w:r>
          </w:p>
          <w:p w:rsidR="00A63FA2" w:rsidRDefault="008A4483">
            <w:r>
              <w:rPr>
                <w:rFonts w:ascii="Segoe UI Emoji" w:hAnsi="Segoe UI Emoji" w:cs="Segoe UI Emoji"/>
                <w:color w:val="000000"/>
                <w:szCs w:val="21"/>
              </w:rPr>
              <w:t>☑</w:t>
            </w:r>
            <w:r>
              <w:rPr>
                <w:rFonts w:hint="eastAsia"/>
                <w:color w:val="000000"/>
                <w:szCs w:val="21"/>
              </w:rPr>
              <w:t xml:space="preserve"> </w:t>
            </w:r>
            <w:r>
              <w:t>外部审核有关的验证的结果。</w:t>
            </w:r>
          </w:p>
          <w:p w:rsidR="00A63FA2" w:rsidRDefault="00A63FA2"/>
          <w:p w:rsidR="00A63FA2" w:rsidRDefault="008A4483">
            <w:r>
              <w:rPr>
                <w:rFonts w:hint="eastAsia"/>
              </w:rPr>
              <w:t>分</w:t>
            </w:r>
            <w:r>
              <w:t>析数据的统计技术包括</w:t>
            </w:r>
            <w:r>
              <w:rPr>
                <w:rFonts w:hint="eastAsia"/>
              </w:rPr>
              <w:t>：</w:t>
            </w:r>
          </w:p>
          <w:p w:rsidR="00A63FA2" w:rsidRDefault="008A4483">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A63FA2" w:rsidRDefault="00A63FA2"/>
          <w:p w:rsidR="00A63FA2" w:rsidRDefault="008A4483">
            <w:r>
              <w:t>进行分析：</w:t>
            </w:r>
          </w:p>
          <w:p w:rsidR="00A63FA2" w:rsidRDefault="008A4483">
            <w:r>
              <w:rPr>
                <w:rFonts w:ascii="Calibri" w:hAnsi="Calibri" w:hint="eastAsia"/>
              </w:rPr>
              <w:t>☑</w:t>
            </w:r>
            <w:r>
              <w:t>确认系统的总体绩效满足组织制定的计划安排和</w:t>
            </w:r>
            <w:r>
              <w:t>FSMS</w:t>
            </w:r>
            <w:r>
              <w:t>要求；</w:t>
            </w:r>
          </w:p>
          <w:p w:rsidR="00A63FA2" w:rsidRDefault="008A4483">
            <w:r>
              <w:rPr>
                <w:rFonts w:ascii="Calibri" w:hAnsi="Calibri" w:hint="eastAsia"/>
              </w:rPr>
              <w:t>☑</w:t>
            </w:r>
            <w:r>
              <w:t xml:space="preserve"> </w:t>
            </w:r>
            <w:r>
              <w:t>确定更新或改进</w:t>
            </w:r>
            <w:r>
              <w:t>FSMS</w:t>
            </w:r>
            <w:r>
              <w:t>的必要性；</w:t>
            </w:r>
          </w:p>
          <w:p w:rsidR="00A63FA2" w:rsidRDefault="008A4483">
            <w:r>
              <w:rPr>
                <w:rFonts w:ascii="Calibri" w:hAnsi="Calibri" w:hint="eastAsia"/>
              </w:rPr>
              <w:t>☑</w:t>
            </w:r>
            <w:r>
              <w:t xml:space="preserve"> </w:t>
            </w:r>
            <w:r>
              <w:t>识别</w:t>
            </w:r>
            <w:proofErr w:type="gramStart"/>
            <w:r>
              <w:t>潜在不</w:t>
            </w:r>
            <w:proofErr w:type="gramEnd"/>
            <w:r>
              <w:t>安全产品或工艺故障发生率较高的趋势；</w:t>
            </w:r>
          </w:p>
          <w:p w:rsidR="00A63FA2" w:rsidRDefault="008A4483">
            <w:r>
              <w:rPr>
                <w:rFonts w:ascii="Calibri" w:hAnsi="Calibri" w:hint="eastAsia"/>
              </w:rPr>
              <w:t>☑</w:t>
            </w:r>
            <w:r>
              <w:t xml:space="preserve"> </w:t>
            </w:r>
            <w:r>
              <w:t>建立与拟审核领域的现状和重要性有关的内部审核方案策划信息；</w:t>
            </w:r>
          </w:p>
          <w:p w:rsidR="00A63FA2" w:rsidRDefault="008A4483">
            <w:r>
              <w:rPr>
                <w:rFonts w:ascii="Calibri" w:hAnsi="Calibri" w:hint="eastAsia"/>
              </w:rPr>
              <w:t>☑</w:t>
            </w:r>
            <w:r>
              <w:t xml:space="preserve"> </w:t>
            </w:r>
            <w:r>
              <w:t>提供纠正和纠正措施有效的证据。</w:t>
            </w:r>
          </w:p>
          <w:p w:rsidR="00A63FA2" w:rsidRDefault="00A63FA2"/>
          <w:p w:rsidR="00A63FA2" w:rsidRDefault="008A4483">
            <w:r>
              <w:rPr>
                <w:rFonts w:hint="eastAsia"/>
              </w:rPr>
              <w:t>见《验证分析报告》</w:t>
            </w:r>
          </w:p>
        </w:tc>
        <w:tc>
          <w:tcPr>
            <w:tcW w:w="1592" w:type="dxa"/>
            <w:gridSpan w:val="3"/>
            <w:vMerge/>
          </w:tcPr>
          <w:p w:rsidR="00A63FA2" w:rsidRDefault="00A63FA2"/>
        </w:tc>
      </w:tr>
      <w:tr w:rsidR="00A63FA2" w:rsidTr="00B70C69">
        <w:trPr>
          <w:trHeight w:val="409"/>
        </w:trPr>
        <w:tc>
          <w:tcPr>
            <w:tcW w:w="2127" w:type="dxa"/>
            <w:gridSpan w:val="2"/>
            <w:vMerge w:val="restart"/>
          </w:tcPr>
          <w:p w:rsidR="00A63FA2" w:rsidRDefault="008A4483">
            <w:r>
              <w:rPr>
                <w:rFonts w:hint="eastAsia"/>
              </w:rPr>
              <w:t>食品安全管理体系的更新</w:t>
            </w:r>
          </w:p>
          <w:p w:rsidR="00A63FA2" w:rsidRDefault="00A63FA2"/>
        </w:tc>
        <w:tc>
          <w:tcPr>
            <w:tcW w:w="994" w:type="dxa"/>
            <w:gridSpan w:val="3"/>
            <w:vMerge w:val="restart"/>
          </w:tcPr>
          <w:p w:rsidR="00A63FA2" w:rsidRDefault="008A4483">
            <w:r>
              <w:rPr>
                <w:rFonts w:hint="eastAsia"/>
              </w:rPr>
              <w:t>F10.3</w:t>
            </w:r>
          </w:p>
        </w:tc>
        <w:tc>
          <w:tcPr>
            <w:tcW w:w="749" w:type="dxa"/>
          </w:tcPr>
          <w:p w:rsidR="00A63FA2" w:rsidRDefault="008A4483">
            <w:r>
              <w:rPr>
                <w:rFonts w:hint="eastAsia"/>
              </w:rPr>
              <w:t>文件名称</w:t>
            </w:r>
          </w:p>
        </w:tc>
        <w:tc>
          <w:tcPr>
            <w:tcW w:w="9252" w:type="dxa"/>
          </w:tcPr>
          <w:p w:rsidR="00A63FA2" w:rsidRDefault="008A448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2" w:type="dxa"/>
            <w:gridSpan w:val="3"/>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B70C69">
        <w:trPr>
          <w:trHeight w:val="1721"/>
        </w:trPr>
        <w:tc>
          <w:tcPr>
            <w:tcW w:w="2127" w:type="dxa"/>
            <w:gridSpan w:val="2"/>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9252" w:type="dxa"/>
          </w:tcPr>
          <w:p w:rsidR="00A63FA2" w:rsidRDefault="008A4483">
            <w:pPr>
              <w:rPr>
                <w:u w:val="single"/>
              </w:rPr>
            </w:pPr>
            <w:r>
              <w:t>最高管理</w:t>
            </w:r>
            <w:proofErr w:type="gramStart"/>
            <w:r>
              <w:t>者确保</w:t>
            </w:r>
            <w:proofErr w:type="gramEnd"/>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A63FA2" w:rsidRDefault="008A448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A63FA2" w:rsidRDefault="008A4483">
            <w:r>
              <w:rPr>
                <w:rFonts w:hint="eastAsia"/>
              </w:rPr>
              <w:sym w:font="Wingdings" w:char="00FE"/>
            </w:r>
            <w:r>
              <w:t>有必要审查危害分析</w:t>
            </w:r>
          </w:p>
          <w:p w:rsidR="00A63FA2" w:rsidRDefault="008A4483">
            <w:r>
              <w:rPr>
                <w:rFonts w:hint="eastAsia"/>
              </w:rPr>
              <w:sym w:font="Wingdings" w:char="00FE"/>
            </w:r>
            <w:r>
              <w:t>已建立的危害控制计划</w:t>
            </w:r>
          </w:p>
          <w:p w:rsidR="00A63FA2" w:rsidRDefault="008A4483">
            <w:r>
              <w:rPr>
                <w:rFonts w:hint="eastAsia"/>
              </w:rPr>
              <w:sym w:font="Wingdings" w:char="00FE"/>
            </w:r>
            <w:r>
              <w:t>已建立的</w:t>
            </w:r>
            <w:r>
              <w:t>PRP</w:t>
            </w:r>
            <w:r>
              <w:t>。</w:t>
            </w:r>
          </w:p>
          <w:p w:rsidR="00A63FA2" w:rsidRDefault="008A4483">
            <w:r>
              <w:t>更新活动应基于：</w:t>
            </w:r>
          </w:p>
          <w:p w:rsidR="00A63FA2" w:rsidRDefault="008A4483">
            <w:r>
              <w:rPr>
                <w:rFonts w:hint="eastAsia"/>
              </w:rPr>
              <w:sym w:font="Wingdings" w:char="00FE"/>
            </w:r>
            <w:r>
              <w:rPr>
                <w:rFonts w:hint="eastAsia"/>
              </w:rPr>
              <w:t xml:space="preserve"> </w:t>
            </w:r>
            <w:r>
              <w:t>来自外部和内部通信的输入；</w:t>
            </w:r>
          </w:p>
          <w:p w:rsidR="00A63FA2" w:rsidRDefault="008A4483">
            <w:r>
              <w:rPr>
                <w:rFonts w:hint="eastAsia"/>
              </w:rPr>
              <w:lastRenderedPageBreak/>
              <w:sym w:font="Wingdings" w:char="00FE"/>
            </w:r>
            <w:r>
              <w:rPr>
                <w:rFonts w:hint="eastAsia"/>
              </w:rPr>
              <w:t xml:space="preserve"> </w:t>
            </w:r>
            <w:r>
              <w:t>其他有关食品安全管理系统的适宜性、充分性和有效性的信息的输入；</w:t>
            </w:r>
          </w:p>
          <w:p w:rsidR="00A63FA2" w:rsidRDefault="008A4483">
            <w:r>
              <w:rPr>
                <w:rFonts w:hint="eastAsia"/>
              </w:rPr>
              <w:sym w:font="Wingdings" w:char="00FE"/>
            </w:r>
            <w:r>
              <w:rPr>
                <w:rFonts w:hint="eastAsia"/>
              </w:rPr>
              <w:t xml:space="preserve"> </w:t>
            </w:r>
            <w:r>
              <w:t>验证活动结果分析的输出；</w:t>
            </w:r>
          </w:p>
          <w:p w:rsidR="00A63FA2" w:rsidRDefault="008A4483">
            <w:r>
              <w:rPr>
                <w:rFonts w:hint="eastAsia"/>
              </w:rPr>
              <w:sym w:font="Wingdings" w:char="00FE"/>
            </w:r>
            <w:r>
              <w:rPr>
                <w:rFonts w:hint="eastAsia"/>
              </w:rPr>
              <w:t xml:space="preserve"> </w:t>
            </w:r>
            <w:r>
              <w:t>管理评审的输出。</w:t>
            </w:r>
          </w:p>
          <w:p w:rsidR="00A63FA2" w:rsidRDefault="008A448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A63FA2" w:rsidRDefault="00A63FA2"/>
        </w:tc>
        <w:tc>
          <w:tcPr>
            <w:tcW w:w="1592" w:type="dxa"/>
            <w:gridSpan w:val="3"/>
            <w:vMerge/>
          </w:tcPr>
          <w:p w:rsidR="00A63FA2" w:rsidRDefault="00A63FA2"/>
        </w:tc>
      </w:tr>
    </w:tbl>
    <w:p w:rsidR="00A63FA2" w:rsidRDefault="008A4483">
      <w:pPr>
        <w:pStyle w:val="a5"/>
      </w:pPr>
      <w:r>
        <w:rPr>
          <w:rFonts w:hint="eastAsia"/>
        </w:rPr>
        <w:lastRenderedPageBreak/>
        <w:t>说明：不符合标注</w:t>
      </w:r>
      <w:r>
        <w:rPr>
          <w:rFonts w:hint="eastAsia"/>
        </w:rPr>
        <w:t>N</w:t>
      </w:r>
    </w:p>
    <w:sectPr w:rsidR="00A63FA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71" w:rsidRDefault="00007E71">
      <w:r>
        <w:separator/>
      </w:r>
    </w:p>
  </w:endnote>
  <w:endnote w:type="continuationSeparator" w:id="0">
    <w:p w:rsidR="00007E71" w:rsidRDefault="0000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F0319" w:rsidRDefault="00FF0319">
            <w:pPr>
              <w:pStyle w:val="a5"/>
              <w:jc w:val="center"/>
            </w:pPr>
            <w:r>
              <w:rPr>
                <w:b/>
                <w:sz w:val="24"/>
                <w:szCs w:val="24"/>
              </w:rPr>
              <w:fldChar w:fldCharType="begin"/>
            </w:r>
            <w:r>
              <w:rPr>
                <w:b/>
              </w:rPr>
              <w:instrText>PAGE</w:instrText>
            </w:r>
            <w:r>
              <w:rPr>
                <w:b/>
                <w:sz w:val="24"/>
                <w:szCs w:val="24"/>
              </w:rPr>
              <w:fldChar w:fldCharType="separate"/>
            </w:r>
            <w:r w:rsidR="00870C87">
              <w:rPr>
                <w:b/>
                <w:noProof/>
              </w:rPr>
              <w:t>19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70C87">
              <w:rPr>
                <w:b/>
                <w:noProof/>
              </w:rPr>
              <w:t>21</w:t>
            </w:r>
            <w:r>
              <w:rPr>
                <w:b/>
                <w:sz w:val="24"/>
                <w:szCs w:val="24"/>
              </w:rPr>
              <w:fldChar w:fldCharType="end"/>
            </w:r>
          </w:p>
        </w:sdtContent>
      </w:sdt>
    </w:sdtContent>
  </w:sdt>
  <w:p w:rsidR="00FF0319" w:rsidRDefault="00FF0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71" w:rsidRDefault="00007E71">
      <w:r>
        <w:separator/>
      </w:r>
    </w:p>
  </w:footnote>
  <w:footnote w:type="continuationSeparator" w:id="0">
    <w:p w:rsidR="00007E71" w:rsidRDefault="0000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19" w:rsidRDefault="00DB73FD" w:rsidP="00DB73FD">
    <w:pPr>
      <w:pStyle w:val="a6"/>
      <w:pBdr>
        <w:bottom w:val="none" w:sz="0" w:space="0" w:color="auto"/>
      </w:pBdr>
      <w:tabs>
        <w:tab w:val="clear" w:pos="4153"/>
        <w:tab w:val="left" w:pos="8910"/>
        <w:tab w:val="left" w:pos="9142"/>
      </w:tabs>
      <w:spacing w:line="320" w:lineRule="exact"/>
      <w:ind w:firstLineChars="200" w:firstLine="360"/>
      <w:jc w:val="left"/>
      <w:rPr>
        <w:rStyle w:val="CharChar1"/>
        <w:rFonts w:hint="default"/>
      </w:rPr>
    </w:pPr>
    <w:r>
      <w:rPr>
        <w:noProof/>
      </w:rPr>
      <w:drawing>
        <wp:anchor distT="0" distB="0" distL="114300" distR="114300" simplePos="0" relativeHeight="251663360" behindDoc="0" locked="0" layoutInCell="1" allowOverlap="1" wp14:anchorId="78A4DA08" wp14:editId="674D652E">
          <wp:simplePos x="0" y="0"/>
          <wp:positionH relativeFrom="column">
            <wp:posOffset>-295275</wp:posOffset>
          </wp:positionH>
          <wp:positionV relativeFrom="paragraph">
            <wp:posOffset>-57150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F0319">
      <w:rPr>
        <w:rStyle w:val="CharChar1"/>
        <w:rFonts w:hint="default"/>
      </w:rPr>
      <w:t>北京国标联合认证有限公司</w:t>
    </w:r>
    <w:r w:rsidR="00FF0319">
      <w:rPr>
        <w:rStyle w:val="CharChar1"/>
        <w:rFonts w:hint="default"/>
      </w:rPr>
      <w:tab/>
    </w:r>
    <w:r w:rsidR="00FF0319">
      <w:rPr>
        <w:rStyle w:val="CharChar1"/>
        <w:rFonts w:hint="default"/>
      </w:rPr>
      <w:tab/>
    </w:r>
    <w:r w:rsidR="00FF0319">
      <w:rPr>
        <w:rStyle w:val="CharChar1"/>
        <w:rFonts w:hint="default"/>
      </w:rPr>
      <w:tab/>
    </w:r>
  </w:p>
  <w:p w:rsidR="00FF0319" w:rsidRDefault="00FF0319" w:rsidP="00DB73FD">
    <w:pPr>
      <w:pStyle w:val="a6"/>
      <w:pBdr>
        <w:bottom w:val="none" w:sz="0" w:space="1" w:color="auto"/>
      </w:pBdr>
      <w:spacing w:line="320" w:lineRule="exact"/>
      <w:ind w:firstLineChars="200" w:firstLine="360"/>
      <w:jc w:val="left"/>
    </w:pPr>
    <w:r>
      <w:rPr>
        <w:noProof/>
      </w:rPr>
      <mc:AlternateContent>
        <mc:Choice Requires="wps">
          <w:drawing>
            <wp:anchor distT="0" distB="0" distL="114300" distR="114300" simplePos="0" relativeHeight="251661312" behindDoc="0" locked="0" layoutInCell="1" allowOverlap="1" wp14:anchorId="6572B1F8" wp14:editId="7C2263A9">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DB73FD" w:rsidRDefault="00DB73FD" w:rsidP="00DB73FD">
                          <w:pPr>
                            <w:rPr>
                              <w:sz w:val="18"/>
                              <w:szCs w:val="18"/>
                            </w:rPr>
                          </w:pPr>
                          <w:r>
                            <w:rPr>
                              <w:rFonts w:hint="eastAsia"/>
                              <w:sz w:val="18"/>
                              <w:szCs w:val="18"/>
                            </w:rPr>
                            <w:t>ISC-B-II-12(05</w:t>
                          </w:r>
                          <w:r>
                            <w:rPr>
                              <w:rFonts w:hint="eastAsia"/>
                              <w:sz w:val="18"/>
                              <w:szCs w:val="18"/>
                            </w:rPr>
                            <w:t>版）</w:t>
                          </w:r>
                        </w:p>
                        <w:p w:rsidR="00FF0319" w:rsidRDefault="00FF031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DB73FD" w:rsidRDefault="00DB73FD" w:rsidP="00DB73FD">
                    <w:pPr>
                      <w:rPr>
                        <w:sz w:val="18"/>
                        <w:szCs w:val="18"/>
                      </w:rPr>
                    </w:pPr>
                    <w:r>
                      <w:rPr>
                        <w:rFonts w:hint="eastAsia"/>
                        <w:sz w:val="18"/>
                        <w:szCs w:val="18"/>
                      </w:rPr>
                      <w:t>ISC-B-II-12(05</w:t>
                    </w:r>
                    <w:r>
                      <w:rPr>
                        <w:rFonts w:hint="eastAsia"/>
                        <w:sz w:val="18"/>
                        <w:szCs w:val="18"/>
                      </w:rPr>
                      <w:t>版）</w:t>
                    </w:r>
                  </w:p>
                  <w:p w:rsidR="00FF0319" w:rsidRDefault="00FF0319"/>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FF0319" w:rsidRDefault="00FF03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8E487"/>
    <w:multiLevelType w:val="singleLevel"/>
    <w:tmpl w:val="D0D8E487"/>
    <w:lvl w:ilvl="0">
      <w:start w:val="1"/>
      <w:numFmt w:val="lowerLetter"/>
      <w:suff w:val="space"/>
      <w:lvlText w:val="%1）"/>
      <w:lvlJc w:val="left"/>
    </w:lvl>
  </w:abstractNum>
  <w:abstractNum w:abstractNumId="1">
    <w:nsid w:val="1F1D8771"/>
    <w:multiLevelType w:val="singleLevel"/>
    <w:tmpl w:val="1F1D8771"/>
    <w:lvl w:ilvl="0">
      <w:start w:val="1"/>
      <w:numFmt w:val="decimal"/>
      <w:suff w:val="space"/>
      <w:lvlText w:val="%1."/>
      <w:lvlJc w:val="left"/>
    </w:lvl>
  </w:abstractNum>
  <w:abstractNum w:abstractNumId="2">
    <w:nsid w:val="488F4CF4"/>
    <w:multiLevelType w:val="hybridMultilevel"/>
    <w:tmpl w:val="8D14E518"/>
    <w:lvl w:ilvl="0" w:tplc="6100B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645777"/>
    <w:multiLevelType w:val="singleLevel"/>
    <w:tmpl w:val="56645777"/>
    <w:lvl w:ilvl="0">
      <w:start w:val="1"/>
      <w:numFmt w:val="lowerLetter"/>
      <w:suff w:val="space"/>
      <w:lvlText w:val="%1）"/>
      <w:lvlJc w:val="left"/>
    </w:lvl>
  </w:abstractNum>
  <w:abstractNum w:abstractNumId="4">
    <w:nsid w:val="77E85485"/>
    <w:multiLevelType w:val="hybridMultilevel"/>
    <w:tmpl w:val="21424A06"/>
    <w:lvl w:ilvl="0" w:tplc="18502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D867D9"/>
    <w:multiLevelType w:val="hybridMultilevel"/>
    <w:tmpl w:val="867820F6"/>
    <w:lvl w:ilvl="0" w:tplc="E7C2B6B4">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5F3"/>
    <w:rsid w:val="00007E71"/>
    <w:rsid w:val="00014985"/>
    <w:rsid w:val="00015B07"/>
    <w:rsid w:val="000237F6"/>
    <w:rsid w:val="0003373A"/>
    <w:rsid w:val="00036635"/>
    <w:rsid w:val="000400E2"/>
    <w:rsid w:val="00057F7F"/>
    <w:rsid w:val="000622D8"/>
    <w:rsid w:val="00062E46"/>
    <w:rsid w:val="00080921"/>
    <w:rsid w:val="00082CF6"/>
    <w:rsid w:val="0008336C"/>
    <w:rsid w:val="00092B40"/>
    <w:rsid w:val="000A7493"/>
    <w:rsid w:val="000B1187"/>
    <w:rsid w:val="000B11D3"/>
    <w:rsid w:val="000B793B"/>
    <w:rsid w:val="000C2E0C"/>
    <w:rsid w:val="000C6212"/>
    <w:rsid w:val="000D09A6"/>
    <w:rsid w:val="000D559B"/>
    <w:rsid w:val="000E1F1C"/>
    <w:rsid w:val="000E6B21"/>
    <w:rsid w:val="0011054F"/>
    <w:rsid w:val="001126B5"/>
    <w:rsid w:val="00133061"/>
    <w:rsid w:val="001607F2"/>
    <w:rsid w:val="00170956"/>
    <w:rsid w:val="001720F2"/>
    <w:rsid w:val="00181F84"/>
    <w:rsid w:val="001A2D7F"/>
    <w:rsid w:val="001F4A90"/>
    <w:rsid w:val="002016ED"/>
    <w:rsid w:val="0021056A"/>
    <w:rsid w:val="00215F05"/>
    <w:rsid w:val="00220A06"/>
    <w:rsid w:val="00232AB9"/>
    <w:rsid w:val="00233780"/>
    <w:rsid w:val="00242527"/>
    <w:rsid w:val="002512C0"/>
    <w:rsid w:val="00290D09"/>
    <w:rsid w:val="002939AD"/>
    <w:rsid w:val="002A5E14"/>
    <w:rsid w:val="002B12B1"/>
    <w:rsid w:val="002B1AAD"/>
    <w:rsid w:val="002C6309"/>
    <w:rsid w:val="002D4C9E"/>
    <w:rsid w:val="002E1A11"/>
    <w:rsid w:val="002F26C8"/>
    <w:rsid w:val="002F7437"/>
    <w:rsid w:val="00303408"/>
    <w:rsid w:val="003108C2"/>
    <w:rsid w:val="00314AF6"/>
    <w:rsid w:val="0031701E"/>
    <w:rsid w:val="00337922"/>
    <w:rsid w:val="00340867"/>
    <w:rsid w:val="00350114"/>
    <w:rsid w:val="00353F23"/>
    <w:rsid w:val="00366301"/>
    <w:rsid w:val="00380837"/>
    <w:rsid w:val="00387A2A"/>
    <w:rsid w:val="0039133C"/>
    <w:rsid w:val="003A198A"/>
    <w:rsid w:val="003A4EAB"/>
    <w:rsid w:val="003B7D44"/>
    <w:rsid w:val="003C50D8"/>
    <w:rsid w:val="003C5BD0"/>
    <w:rsid w:val="003E31F6"/>
    <w:rsid w:val="003E385C"/>
    <w:rsid w:val="00410914"/>
    <w:rsid w:val="004177C7"/>
    <w:rsid w:val="00426F73"/>
    <w:rsid w:val="0043137D"/>
    <w:rsid w:val="00436E43"/>
    <w:rsid w:val="004411C2"/>
    <w:rsid w:val="004422D7"/>
    <w:rsid w:val="00451891"/>
    <w:rsid w:val="004724DC"/>
    <w:rsid w:val="00477630"/>
    <w:rsid w:val="0048201E"/>
    <w:rsid w:val="00484CF6"/>
    <w:rsid w:val="0048706A"/>
    <w:rsid w:val="00490BC4"/>
    <w:rsid w:val="004A3778"/>
    <w:rsid w:val="004A59B4"/>
    <w:rsid w:val="004B2CE4"/>
    <w:rsid w:val="004B5A9E"/>
    <w:rsid w:val="004B6333"/>
    <w:rsid w:val="004E1076"/>
    <w:rsid w:val="005126D0"/>
    <w:rsid w:val="00516643"/>
    <w:rsid w:val="00536930"/>
    <w:rsid w:val="00553344"/>
    <w:rsid w:val="00553CEA"/>
    <w:rsid w:val="0055478B"/>
    <w:rsid w:val="005621E6"/>
    <w:rsid w:val="00564E53"/>
    <w:rsid w:val="00571DAC"/>
    <w:rsid w:val="0057642C"/>
    <w:rsid w:val="005841E5"/>
    <w:rsid w:val="005A00DD"/>
    <w:rsid w:val="005A059A"/>
    <w:rsid w:val="005B501F"/>
    <w:rsid w:val="005C424C"/>
    <w:rsid w:val="005D3198"/>
    <w:rsid w:val="005D5659"/>
    <w:rsid w:val="005D6AF7"/>
    <w:rsid w:val="005E3DEA"/>
    <w:rsid w:val="005E75BA"/>
    <w:rsid w:val="005F0482"/>
    <w:rsid w:val="005F4E59"/>
    <w:rsid w:val="006005FC"/>
    <w:rsid w:val="00600C20"/>
    <w:rsid w:val="00601DAF"/>
    <w:rsid w:val="00607FA7"/>
    <w:rsid w:val="00615C07"/>
    <w:rsid w:val="00627419"/>
    <w:rsid w:val="00640784"/>
    <w:rsid w:val="00644FE2"/>
    <w:rsid w:val="006478D0"/>
    <w:rsid w:val="0067640C"/>
    <w:rsid w:val="0068526C"/>
    <w:rsid w:val="00685C49"/>
    <w:rsid w:val="006969CF"/>
    <w:rsid w:val="006A6718"/>
    <w:rsid w:val="006A76D0"/>
    <w:rsid w:val="006D4701"/>
    <w:rsid w:val="006E678B"/>
    <w:rsid w:val="006E7B1D"/>
    <w:rsid w:val="00721965"/>
    <w:rsid w:val="00721C3C"/>
    <w:rsid w:val="0072536B"/>
    <w:rsid w:val="00742992"/>
    <w:rsid w:val="007458AF"/>
    <w:rsid w:val="00764A8A"/>
    <w:rsid w:val="00771660"/>
    <w:rsid w:val="00771DF7"/>
    <w:rsid w:val="007757F3"/>
    <w:rsid w:val="007813E1"/>
    <w:rsid w:val="00783F31"/>
    <w:rsid w:val="007A4776"/>
    <w:rsid w:val="007B0B22"/>
    <w:rsid w:val="007C1B48"/>
    <w:rsid w:val="007C611D"/>
    <w:rsid w:val="007D5B4A"/>
    <w:rsid w:val="007E3B15"/>
    <w:rsid w:val="007E6AEB"/>
    <w:rsid w:val="007F786F"/>
    <w:rsid w:val="00812461"/>
    <w:rsid w:val="0081434F"/>
    <w:rsid w:val="00821DDE"/>
    <w:rsid w:val="00821F87"/>
    <w:rsid w:val="00822941"/>
    <w:rsid w:val="00835AC0"/>
    <w:rsid w:val="00846448"/>
    <w:rsid w:val="00854C63"/>
    <w:rsid w:val="00870C87"/>
    <w:rsid w:val="008733FE"/>
    <w:rsid w:val="00892160"/>
    <w:rsid w:val="008973EE"/>
    <w:rsid w:val="008A4483"/>
    <w:rsid w:val="008B3ED9"/>
    <w:rsid w:val="008B522C"/>
    <w:rsid w:val="008C4943"/>
    <w:rsid w:val="008E2280"/>
    <w:rsid w:val="008F4053"/>
    <w:rsid w:val="008F43C8"/>
    <w:rsid w:val="00913015"/>
    <w:rsid w:val="009211BC"/>
    <w:rsid w:val="0092531B"/>
    <w:rsid w:val="00931203"/>
    <w:rsid w:val="00933E2A"/>
    <w:rsid w:val="009420A7"/>
    <w:rsid w:val="00955508"/>
    <w:rsid w:val="00971600"/>
    <w:rsid w:val="009717C1"/>
    <w:rsid w:val="00975F5E"/>
    <w:rsid w:val="0099056B"/>
    <w:rsid w:val="00995F74"/>
    <w:rsid w:val="009973B4"/>
    <w:rsid w:val="009A233F"/>
    <w:rsid w:val="009A4B21"/>
    <w:rsid w:val="009B0944"/>
    <w:rsid w:val="009B12AE"/>
    <w:rsid w:val="009B1692"/>
    <w:rsid w:val="009C28C1"/>
    <w:rsid w:val="009E0A8C"/>
    <w:rsid w:val="009F7EED"/>
    <w:rsid w:val="00A223A3"/>
    <w:rsid w:val="00A236BC"/>
    <w:rsid w:val="00A474D2"/>
    <w:rsid w:val="00A521F0"/>
    <w:rsid w:val="00A60296"/>
    <w:rsid w:val="00A63605"/>
    <w:rsid w:val="00A63FA2"/>
    <w:rsid w:val="00A70233"/>
    <w:rsid w:val="00A80636"/>
    <w:rsid w:val="00A85068"/>
    <w:rsid w:val="00A87338"/>
    <w:rsid w:val="00AA7E7E"/>
    <w:rsid w:val="00AB28C0"/>
    <w:rsid w:val="00AB4939"/>
    <w:rsid w:val="00AC26DA"/>
    <w:rsid w:val="00AE2D17"/>
    <w:rsid w:val="00AE46F3"/>
    <w:rsid w:val="00AF0AAB"/>
    <w:rsid w:val="00B12B13"/>
    <w:rsid w:val="00B30BE0"/>
    <w:rsid w:val="00B44749"/>
    <w:rsid w:val="00B471AA"/>
    <w:rsid w:val="00B5609B"/>
    <w:rsid w:val="00B62ACD"/>
    <w:rsid w:val="00B70C69"/>
    <w:rsid w:val="00B829B1"/>
    <w:rsid w:val="00B924FB"/>
    <w:rsid w:val="00BA686C"/>
    <w:rsid w:val="00BD7A60"/>
    <w:rsid w:val="00BE02EB"/>
    <w:rsid w:val="00BF1234"/>
    <w:rsid w:val="00BF3E32"/>
    <w:rsid w:val="00BF597E"/>
    <w:rsid w:val="00C1211D"/>
    <w:rsid w:val="00C16083"/>
    <w:rsid w:val="00C26678"/>
    <w:rsid w:val="00C270C4"/>
    <w:rsid w:val="00C51A36"/>
    <w:rsid w:val="00C55228"/>
    <w:rsid w:val="00C63768"/>
    <w:rsid w:val="00C72A05"/>
    <w:rsid w:val="00C77034"/>
    <w:rsid w:val="00C838C6"/>
    <w:rsid w:val="00CE315A"/>
    <w:rsid w:val="00D06F59"/>
    <w:rsid w:val="00D128EF"/>
    <w:rsid w:val="00D2448C"/>
    <w:rsid w:val="00D500DF"/>
    <w:rsid w:val="00D504ED"/>
    <w:rsid w:val="00D523F5"/>
    <w:rsid w:val="00D60E7C"/>
    <w:rsid w:val="00D8388C"/>
    <w:rsid w:val="00DB075D"/>
    <w:rsid w:val="00DB1DE3"/>
    <w:rsid w:val="00DB35A9"/>
    <w:rsid w:val="00DB73FD"/>
    <w:rsid w:val="00DC1FEC"/>
    <w:rsid w:val="00DC3A48"/>
    <w:rsid w:val="00DC47CE"/>
    <w:rsid w:val="00DE28CC"/>
    <w:rsid w:val="00DE4C70"/>
    <w:rsid w:val="00DE5F5D"/>
    <w:rsid w:val="00DF1100"/>
    <w:rsid w:val="00DF56A6"/>
    <w:rsid w:val="00DF5E32"/>
    <w:rsid w:val="00E06543"/>
    <w:rsid w:val="00E10A4B"/>
    <w:rsid w:val="00E22FFC"/>
    <w:rsid w:val="00E233A0"/>
    <w:rsid w:val="00E261AE"/>
    <w:rsid w:val="00E33019"/>
    <w:rsid w:val="00E33086"/>
    <w:rsid w:val="00E3403D"/>
    <w:rsid w:val="00E36D62"/>
    <w:rsid w:val="00E40FF1"/>
    <w:rsid w:val="00E43FFD"/>
    <w:rsid w:val="00E6224C"/>
    <w:rsid w:val="00E63724"/>
    <w:rsid w:val="00E84FFA"/>
    <w:rsid w:val="00E94435"/>
    <w:rsid w:val="00E9564D"/>
    <w:rsid w:val="00E95A08"/>
    <w:rsid w:val="00EA0B69"/>
    <w:rsid w:val="00EA31E0"/>
    <w:rsid w:val="00EA37D1"/>
    <w:rsid w:val="00EA3B63"/>
    <w:rsid w:val="00EB0164"/>
    <w:rsid w:val="00EB0D95"/>
    <w:rsid w:val="00EB11E7"/>
    <w:rsid w:val="00ED0276"/>
    <w:rsid w:val="00ED04F8"/>
    <w:rsid w:val="00ED0F62"/>
    <w:rsid w:val="00EF549B"/>
    <w:rsid w:val="00F10DDE"/>
    <w:rsid w:val="00F20015"/>
    <w:rsid w:val="00F24F7A"/>
    <w:rsid w:val="00F25A7A"/>
    <w:rsid w:val="00F42032"/>
    <w:rsid w:val="00F450D7"/>
    <w:rsid w:val="00F4538A"/>
    <w:rsid w:val="00F51DFC"/>
    <w:rsid w:val="00F62E34"/>
    <w:rsid w:val="00F93B60"/>
    <w:rsid w:val="00FB545F"/>
    <w:rsid w:val="00FC1E6C"/>
    <w:rsid w:val="00FC4445"/>
    <w:rsid w:val="00FC47BD"/>
    <w:rsid w:val="00FE09A0"/>
    <w:rsid w:val="00FE0DBA"/>
    <w:rsid w:val="00FE2AE8"/>
    <w:rsid w:val="00FF0319"/>
    <w:rsid w:val="00FF0D31"/>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文字"/>
    <w:basedOn w:val="a"/>
    <w:qFormat/>
    <w:pPr>
      <w:spacing w:before="25" w:after="25"/>
    </w:pPr>
    <w:rPr>
      <w:bCs/>
      <w:spacing w:val="10"/>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List Paragraph"/>
    <w:basedOn w:val="a"/>
    <w:uiPriority w:val="99"/>
    <w:qFormat/>
    <w:pPr>
      <w:ind w:firstLineChars="200" w:firstLine="420"/>
    </w:pPr>
  </w:style>
  <w:style w:type="paragraph" w:customStyle="1" w:styleId="1">
    <w:name w:val="列出段落1"/>
    <w:basedOn w:val="a"/>
    <w:uiPriority w:val="34"/>
    <w:qFormat/>
    <w:rsid w:val="00B70C69"/>
    <w:pPr>
      <w:ind w:firstLineChars="200" w:firstLine="420"/>
    </w:pPr>
    <w:rPr>
      <w:szCs w:val="24"/>
    </w:rPr>
  </w:style>
  <w:style w:type="character" w:styleId="ab">
    <w:name w:val="Strong"/>
    <w:basedOn w:val="a0"/>
    <w:qFormat/>
    <w:rsid w:val="003C50D8"/>
    <w:rPr>
      <w:b/>
      <w:bCs/>
      <w:i w:val="0"/>
      <w:iCs w:val="0"/>
    </w:rPr>
  </w:style>
  <w:style w:type="paragraph" w:styleId="ac">
    <w:name w:val="Body Text"/>
    <w:basedOn w:val="a"/>
    <w:link w:val="Char2"/>
    <w:uiPriority w:val="99"/>
    <w:unhideWhenUsed/>
    <w:rsid w:val="0068526C"/>
    <w:pPr>
      <w:spacing w:after="120"/>
    </w:pPr>
  </w:style>
  <w:style w:type="character" w:customStyle="1" w:styleId="Char2">
    <w:name w:val="正文文本 Char"/>
    <w:basedOn w:val="a0"/>
    <w:link w:val="ac"/>
    <w:uiPriority w:val="99"/>
    <w:rsid w:val="0068526C"/>
    <w:rPr>
      <w:rFonts w:eastAsia="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文字"/>
    <w:basedOn w:val="a"/>
    <w:qFormat/>
    <w:pPr>
      <w:spacing w:before="25" w:after="25"/>
    </w:pPr>
    <w:rPr>
      <w:bCs/>
      <w:spacing w:val="10"/>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List Paragraph"/>
    <w:basedOn w:val="a"/>
    <w:uiPriority w:val="99"/>
    <w:qFormat/>
    <w:pPr>
      <w:ind w:firstLineChars="200" w:firstLine="420"/>
    </w:pPr>
  </w:style>
  <w:style w:type="paragraph" w:customStyle="1" w:styleId="1">
    <w:name w:val="列出段落1"/>
    <w:basedOn w:val="a"/>
    <w:uiPriority w:val="34"/>
    <w:qFormat/>
    <w:rsid w:val="00B70C69"/>
    <w:pPr>
      <w:ind w:firstLineChars="200" w:firstLine="420"/>
    </w:pPr>
    <w:rPr>
      <w:szCs w:val="24"/>
    </w:rPr>
  </w:style>
  <w:style w:type="character" w:styleId="ab">
    <w:name w:val="Strong"/>
    <w:basedOn w:val="a0"/>
    <w:qFormat/>
    <w:rsid w:val="003C50D8"/>
    <w:rPr>
      <w:b/>
      <w:bCs/>
      <w:i w:val="0"/>
      <w:iCs w:val="0"/>
    </w:rPr>
  </w:style>
  <w:style w:type="paragraph" w:styleId="ac">
    <w:name w:val="Body Text"/>
    <w:basedOn w:val="a"/>
    <w:link w:val="Char2"/>
    <w:uiPriority w:val="99"/>
    <w:unhideWhenUsed/>
    <w:rsid w:val="0068526C"/>
    <w:pPr>
      <w:spacing w:after="120"/>
    </w:pPr>
  </w:style>
  <w:style w:type="character" w:customStyle="1" w:styleId="Char2">
    <w:name w:val="正文文本 Char"/>
    <w:basedOn w:val="a0"/>
    <w:link w:val="ac"/>
    <w:uiPriority w:val="99"/>
    <w:rsid w:val="0068526C"/>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1885</Words>
  <Characters>10749</Characters>
  <Application>Microsoft Office Word</Application>
  <DocSecurity>0</DocSecurity>
  <Lines>89</Lines>
  <Paragraphs>25</Paragraphs>
  <ScaleCrop>false</ScaleCrop>
  <Company>微软中国</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139</cp:revision>
  <dcterms:created xsi:type="dcterms:W3CDTF">2020-11-28T13:18:00Z</dcterms:created>
  <dcterms:modified xsi:type="dcterms:W3CDTF">2023-03-19T01:26:00Z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