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方明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8日 上午至2023年03月18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曾赣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