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0155-2022-Q-2023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江西科鸿新材料科技有限公司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伍光华</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Q:ISC-Q-2022-1978,E:ISC-E-2022-1475,O:ISC-O-2022-1360</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91360425MA367FLN98</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Q:20,E:20,O:20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江西科鸿新材料科技有限公司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Q：二氧化硅超微细白炭黑、改性白炭黑、消光粉的生产</w:t>
            </w:r>
          </w:p>
          <w:p w:rsidR="001A196B">
            <w:pPr>
              <w:snapToGrid w:val="0"/>
              <w:spacing w:line="0" w:lineRule="atLeast"/>
              <w:jc w:val="left"/>
              <w:rPr>
                <w:sz w:val="22"/>
                <w:szCs w:val="22"/>
              </w:rPr>
            </w:pPr>
            <w:r>
              <w:rPr>
                <w:sz w:val="22"/>
                <w:szCs w:val="22"/>
              </w:rPr>
              <w:t>E：二氧化硅超微细白炭黑、改性白炭黑、消光粉（二氧化硅）的生产所涉及场所的相关环境管理活动</w:t>
            </w:r>
          </w:p>
          <w:p w:rsidR="001A196B">
            <w:pPr>
              <w:snapToGrid w:val="0"/>
              <w:spacing w:line="0" w:lineRule="atLeast"/>
              <w:jc w:val="left"/>
              <w:rPr>
                <w:sz w:val="22"/>
                <w:szCs w:val="22"/>
              </w:rPr>
            </w:pPr>
            <w:r>
              <w:rPr>
                <w:sz w:val="22"/>
                <w:szCs w:val="22"/>
              </w:rPr>
              <w:t>O：二氧化硅超微细白炭黑、改性白炭黑、消光粉（二氧化硅）的生产所涉及场所的相关职业健康安全管理活动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江西省九江市永修县云山经济开发区星火工业园</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江西省九江市永修县云山经济开发区星火工业园</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江西科鸿新材料科技有限公司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Q:ISC-Q-2022-1978,E:ISC-E-2022-1475,O:ISC-O-2022-1360</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江西省九江市永修县云山经济开发区星火工业园</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