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21226-2025-QEO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567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山东谷泉仪器有限公司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冷春宇</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冷春宇、姜海军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667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山东谷泉仪器有限公司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冷春宇</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2022-N1QMS-4034990</w:t>
            </w:r>
          </w:p>
        </w:tc>
        <w:tc>
          <w:tcPr>
            <w:tcW w:w="3145" w:type="dxa"/>
            <w:vAlign w:val="center"/>
          </w:tcPr>
          <w:p w14:paraId="1EF07270">
            <w:pPr>
              <w:spacing w:line="360" w:lineRule="exact"/>
              <w:jc w:val="center"/>
              <w:rPr>
                <w:szCs w:val="21"/>
              </w:rPr>
            </w:pPr>
            <w:r>
              <w:t>29.08.02,29.09.01,29.09.02,29.10.06,29.10.07,29.12.00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冷春宇</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2024-N1EMS-4034990</w:t>
            </w:r>
          </w:p>
        </w:tc>
        <w:tc>
          <w:tcPr>
            <w:tcW w:w="3145" w:type="dxa"/>
            <w:vAlign w:val="center"/>
          </w:tcPr>
          <w:p w14:paraId="0773CEA1">
            <w:pPr>
              <w:spacing w:line="360" w:lineRule="exact"/>
              <w:jc w:val="center"/>
            </w:pPr>
            <w:r>
              <w:t>29.08.02,29.09.01,29.09.02,29.10.06,29.10.07,29.12.00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冷春宇</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2024-N1OHSMS-4034990</w:t>
            </w:r>
          </w:p>
        </w:tc>
        <w:tc>
          <w:tcPr>
            <w:tcW w:w="3145" w:type="dxa"/>
            <w:vAlign w:val="center"/>
          </w:tcPr>
          <w:p w14:paraId="7F43F701">
            <w:pPr>
              <w:spacing w:line="360" w:lineRule="exact"/>
              <w:jc w:val="center"/>
            </w:pPr>
            <w:r>
              <w:t>29.08.02,29.09.01,29.09.02,29.10.06,29.10.07,29.12.00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2025-N1QMS-5073544</w:t>
            </w:r>
          </w:p>
        </w:tc>
        <w:tc>
          <w:tcPr>
            <w:tcW w:w="3145" w:type="dxa"/>
            <w:vAlign w:val="center"/>
          </w:tcPr>
          <w:p>
            <w:pPr>
              <w:jc w:val="center"/>
            </w:pPr>
            <w:r>
              <w:t>29.08.02,29.09.01,29.09.02,29.10.06,29.10.07,29.12.00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2022-N1EMS-4073544</w:t>
            </w:r>
          </w:p>
        </w:tc>
        <w:tc>
          <w:tcPr>
            <w:tcW w:w="3145" w:type="dxa"/>
            <w:vAlign w:val="center"/>
          </w:tcPr>
          <w:p>
            <w:pPr>
              <w:jc w:val="center"/>
            </w:pPr>
            <w:r>
              <w:t>29.08.02,29.09.01,29.09.02,29.10.06,29.10.07,29.12.00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r>
              <w:t>29.08.02,29.09.01,29.09.02,29.10.06,29.10.07,29.12.00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2025年08月22日下午至2025年08月23日下午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Q:教学用模型及教具、教学专用仪器、实验分析仪器、电子测量仪器、仪器仪表、机械设备、智能无人飞行器、服装服饰、计算机软硬件及辅助设备、电子产品、办公设备及耗材的销售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教学用模型及教具、教学专用仪器、实验分析仪器、电子测量仪器、仪器仪表、机械设备、智能无人飞行器、服装服饰、计算机软硬件及辅助设备、电子产品、办公设备及耗材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教学用模型及教具、教学专用仪器、实验分析仪器、电子测量仪器、仪器仪表、机械设备、智能无人飞行器、服装服饰、计算机软硬件及辅助设备、电子产品、办公设备及耗材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山东省菏泽市鄄城县富春镇西外环与南外环交叉口往东500米路南</w:t>
      </w:r>
    </w:p>
    <w:p w14:paraId="5FB2C4BD">
      <w:pPr>
        <w:spacing w:line="360" w:lineRule="auto"/>
        <w:ind w:firstLine="420" w:firstLineChars="200"/>
      </w:pPr>
      <w:r>
        <w:rPr>
          <w:rFonts w:hint="eastAsia"/>
        </w:rPr>
        <w:t>办公地址：</w:t>
      </w:r>
      <w:r>
        <w:rPr>
          <w:rFonts w:hint="eastAsia"/>
        </w:rPr>
        <w:t>山东省菏泽市鄄城县富春镇西外环与南外环交叉口往东500米路南</w:t>
      </w:r>
    </w:p>
    <w:p w14:paraId="3E2A92FF">
      <w:pPr>
        <w:spacing w:line="360" w:lineRule="auto"/>
        <w:ind w:firstLine="420" w:firstLineChars="200"/>
      </w:pPr>
      <w:r>
        <w:rPr>
          <w:rFonts w:hint="eastAsia"/>
        </w:rPr>
        <w:t>经营地址：</w:t>
      </w:r>
      <w:bookmarkStart w:id="14" w:name="生产地址"/>
      <w:bookmarkEnd w:id="14"/>
      <w:r>
        <w:rPr>
          <w:rFonts w:hint="eastAsia"/>
        </w:rPr>
        <w:t>山东省菏泽市鄄城县富春镇西外环与南外环交叉口往东500米路南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2025年08月21日 13:30至2025年08月21日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山东谷泉仪器有限公司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冷春宇、姜海军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309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