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锐牛股份有限公司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无锡惠山经济开发区玉祁配套区（蓉东村）</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无锡惠山经济开发区玉祁配套区（蓉东村）</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0071-2023-EnMS</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李维艳</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14466177780</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14466177780@163.com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朱树生</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传动橡胶带、橡胶履带的生产所涉及的能源管理活动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2.3</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2023年03月19日 上午至2023年03月19日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周涛</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2021-N1EnMS-2072033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2.3</w:t>
            </w:r>
          </w:p>
        </w:tc>
        <w:tc>
          <w:tcPr>
            <w:tcW w:w="1393" w:type="dxa"/>
            <w:gridSpan w:val="3"/>
            <w:vAlign w:val="center"/>
          </w:tcPr>
          <w:p w:rsidR="00D25683">
            <w:pPr>
              <w:jc w:val="center"/>
              <w:rPr>
                <w:sz w:val="21"/>
                <w:szCs w:val="21"/>
              </w:rPr>
            </w:pPr>
            <w:r>
              <w:rPr>
                <w:sz w:val="21"/>
                <w:szCs w:val="21"/>
              </w:rPr>
              <w:t>13863734938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王琳</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2022-N1EnMS-1254369</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2.3</w:t>
            </w:r>
          </w:p>
        </w:tc>
        <w:tc>
          <w:tcPr>
            <w:tcW w:w="1393" w:type="dxa"/>
            <w:gridSpan w:val="3"/>
            <w:vAlign w:val="center"/>
          </w:tcPr>
          <w:p w:rsidR="00D25683">
            <w:pPr>
              <w:jc w:val="center"/>
              <w:rPr>
                <w:sz w:val="21"/>
                <w:szCs w:val="21"/>
              </w:rPr>
            </w:pPr>
            <w:r>
              <w:rPr>
                <w:sz w:val="21"/>
                <w:szCs w:val="21"/>
              </w:rPr>
              <w:t>18604442609</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周涛</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