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E6090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301BF6">
        <w:trPr>
          <w:trHeight w:val="557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航天新气象科技有限公司</w:t>
            </w:r>
            <w:bookmarkEnd w:id="0"/>
          </w:p>
        </w:tc>
      </w:tr>
      <w:tr w:rsidR="00301BF6">
        <w:trPr>
          <w:trHeight w:val="557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6090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无锡市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滨湖区未名路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28号</w:t>
            </w:r>
            <w:bookmarkEnd w:id="1"/>
          </w:p>
        </w:tc>
      </w:tr>
      <w:tr w:rsidR="00301BF6">
        <w:trPr>
          <w:trHeight w:val="557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6090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无锡市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滨湖区未名路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28号</w:t>
            </w:r>
            <w:bookmarkEnd w:id="2"/>
          </w:p>
        </w:tc>
      </w:tr>
      <w:tr w:rsidR="00301BF6">
        <w:trPr>
          <w:trHeight w:val="557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13961729507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Zhu.jing@js1959.com</w:t>
            </w:r>
            <w:bookmarkEnd w:id="5"/>
          </w:p>
        </w:tc>
      </w:tr>
      <w:tr w:rsidR="00301BF6">
        <w:trPr>
          <w:trHeight w:val="557"/>
        </w:trPr>
        <w:tc>
          <w:tcPr>
            <w:tcW w:w="1142" w:type="dxa"/>
            <w:vAlign w:val="center"/>
          </w:tcPr>
          <w:p w:rsidR="00A62166" w:rsidRDefault="00E6090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61951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61951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61951">
            <w:pPr>
              <w:rPr>
                <w:sz w:val="21"/>
                <w:szCs w:val="21"/>
              </w:rPr>
            </w:pPr>
          </w:p>
        </w:tc>
      </w:tr>
      <w:tr w:rsidR="00301BF6">
        <w:trPr>
          <w:trHeight w:val="418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6090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0070-2023-EnMS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E6090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E6090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r w:rsidR="00F66756"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01BF6">
        <w:trPr>
          <w:trHeight w:val="455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60908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01BF6">
        <w:trPr>
          <w:trHeight w:val="455"/>
        </w:trPr>
        <w:tc>
          <w:tcPr>
            <w:tcW w:w="1142" w:type="dxa"/>
          </w:tcPr>
          <w:p w:rsidR="00A62166" w:rsidRDefault="00E6090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E60908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01BF6">
        <w:trPr>
          <w:trHeight w:val="455"/>
        </w:trPr>
        <w:tc>
          <w:tcPr>
            <w:tcW w:w="1142" w:type="dxa"/>
          </w:tcPr>
          <w:p w:rsidR="00A62166" w:rsidRDefault="00E6090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E6090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01BF6">
        <w:trPr>
          <w:trHeight w:val="455"/>
        </w:trPr>
        <w:tc>
          <w:tcPr>
            <w:tcW w:w="1142" w:type="dxa"/>
          </w:tcPr>
          <w:p w:rsidR="00A62166" w:rsidRDefault="00E6090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E6090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01BF6">
        <w:trPr>
          <w:trHeight w:val="990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E609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E609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609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E609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E609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E6090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F66756" w:rsidRPr="00F66756" w:rsidRDefault="00E60908" w:rsidP="00F667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301BF6" w:rsidTr="00F66756">
        <w:trPr>
          <w:trHeight w:val="58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E60908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气象仪器设备的生产所涉及的能源管理活动</w:t>
            </w:r>
            <w:bookmarkEnd w:id="23"/>
          </w:p>
        </w:tc>
        <w:tc>
          <w:tcPr>
            <w:tcW w:w="680" w:type="dxa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60908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2.7</w:t>
            </w:r>
            <w:bookmarkEnd w:id="24"/>
          </w:p>
        </w:tc>
      </w:tr>
      <w:tr w:rsidR="00301BF6">
        <w:trPr>
          <w:trHeight w:val="1184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F66756" w:rsidRDefault="00F66756" w:rsidP="00F6675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</w:t>
            </w:r>
          </w:p>
          <w:p w:rsidR="00F66756" w:rsidRDefault="00F66756" w:rsidP="00F6675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</w:t>
            </w:r>
            <w:r>
              <w:rPr>
                <w:rFonts w:ascii="宋体" w:hAnsi="宋体"/>
                <w:b/>
                <w:sz w:val="21"/>
                <w:szCs w:val="21"/>
              </w:rPr>
              <w:t>119-2015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能源管理体系 机械制造企业认证要求</w:t>
            </w:r>
          </w:p>
          <w:p w:rsidR="00F66756" w:rsidRDefault="00F66756" w:rsidP="00F6675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:rsidR="00F66756" w:rsidRDefault="00F66756" w:rsidP="00F6675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  <w:p w:rsidR="00A62166" w:rsidRDefault="00F66756" w:rsidP="00F6675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</w:tc>
      </w:tr>
      <w:tr w:rsidR="00301BF6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609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5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6" w:name="审核天数"/>
            <w:r>
              <w:rPr>
                <w:rFonts w:hint="eastAsia"/>
                <w:b/>
                <w:sz w:val="20"/>
              </w:rPr>
              <w:t>2.0</w:t>
            </w:r>
            <w:bookmarkEnd w:id="26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01BF6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E61951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E609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01BF6">
        <w:trPr>
          <w:trHeight w:val="465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667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60908">
              <w:rPr>
                <w:rFonts w:hint="eastAsia"/>
                <w:b/>
                <w:sz w:val="20"/>
              </w:rPr>
              <w:t>普通话</w:t>
            </w:r>
            <w:r w:rsidR="00E60908">
              <w:rPr>
                <w:rFonts w:hint="eastAsia"/>
                <w:sz w:val="20"/>
                <w:lang w:val="de-DE"/>
              </w:rPr>
              <w:t>□</w:t>
            </w:r>
            <w:r w:rsidR="00E60908">
              <w:rPr>
                <w:rFonts w:hint="eastAsia"/>
                <w:b/>
                <w:sz w:val="20"/>
              </w:rPr>
              <w:t>英语</w:t>
            </w:r>
            <w:r w:rsidR="00E60908">
              <w:rPr>
                <w:rFonts w:hint="eastAsia"/>
                <w:sz w:val="20"/>
                <w:lang w:val="de-DE"/>
              </w:rPr>
              <w:t>□</w:t>
            </w:r>
            <w:r w:rsidR="00E60908">
              <w:rPr>
                <w:rFonts w:hint="eastAsia"/>
                <w:b/>
                <w:sz w:val="20"/>
              </w:rPr>
              <w:t>其他</w:t>
            </w:r>
          </w:p>
        </w:tc>
      </w:tr>
      <w:tr w:rsidR="00301BF6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E609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01BF6" w:rsidTr="00F66756">
        <w:trPr>
          <w:trHeight w:val="465"/>
        </w:trPr>
        <w:tc>
          <w:tcPr>
            <w:tcW w:w="1142" w:type="dxa"/>
            <w:vAlign w:val="center"/>
          </w:tcPr>
          <w:p w:rsidR="00A62166" w:rsidRDefault="00E6090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E6090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01BF6" w:rsidTr="00F66756">
        <w:trPr>
          <w:trHeight w:val="465"/>
        </w:trPr>
        <w:tc>
          <w:tcPr>
            <w:tcW w:w="1142" w:type="dxa"/>
            <w:vAlign w:val="center"/>
          </w:tcPr>
          <w:p w:rsidR="00A62166" w:rsidRDefault="00E609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  <w:r w:rsidR="00F66756">
              <w:rPr>
                <w:rFonts w:hint="eastAsia"/>
                <w:sz w:val="20"/>
                <w:lang w:val="de-DE"/>
              </w:rPr>
              <w:t>（</w:t>
            </w:r>
            <w:r w:rsidR="00F66756">
              <w:rPr>
                <w:rFonts w:hint="eastAsia"/>
                <w:sz w:val="20"/>
                <w:lang w:val="de-DE"/>
              </w:rPr>
              <w:t>A</w:t>
            </w:r>
            <w:r w:rsidR="00F66756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 w:rsidR="00A62166" w:rsidRDefault="00E61951">
            <w:pPr>
              <w:rPr>
                <w:sz w:val="20"/>
                <w:lang w:val="de-DE"/>
              </w:rPr>
            </w:pPr>
          </w:p>
        </w:tc>
      </w:tr>
      <w:tr w:rsidR="00301BF6" w:rsidTr="00F66756">
        <w:trPr>
          <w:trHeight w:val="465"/>
        </w:trPr>
        <w:tc>
          <w:tcPr>
            <w:tcW w:w="1142" w:type="dxa"/>
            <w:vAlign w:val="center"/>
          </w:tcPr>
          <w:p w:rsidR="00A62166" w:rsidRDefault="00E6090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组员</w:t>
            </w:r>
          </w:p>
        </w:tc>
        <w:tc>
          <w:tcPr>
            <w:tcW w:w="1350" w:type="dxa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  <w:r w:rsidR="00F66756">
              <w:rPr>
                <w:rFonts w:hint="eastAsia"/>
                <w:sz w:val="20"/>
                <w:lang w:val="de-DE"/>
              </w:rPr>
              <w:t>（</w:t>
            </w:r>
            <w:r w:rsidR="00F66756">
              <w:rPr>
                <w:rFonts w:hint="eastAsia"/>
                <w:sz w:val="20"/>
                <w:lang w:val="de-DE"/>
              </w:rPr>
              <w:t>B</w:t>
            </w:r>
            <w:r w:rsidR="00F66756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61951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E6090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282" w:type="dxa"/>
            <w:vAlign w:val="center"/>
          </w:tcPr>
          <w:p w:rsidR="00A62166" w:rsidRDefault="00E61951">
            <w:pPr>
              <w:rPr>
                <w:sz w:val="20"/>
                <w:lang w:val="de-DE"/>
              </w:rPr>
            </w:pPr>
          </w:p>
        </w:tc>
      </w:tr>
      <w:tr w:rsidR="00301BF6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E6090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01BF6" w:rsidTr="00F66756">
        <w:trPr>
          <w:trHeight w:val="586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66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E60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Default="00E60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E60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E61951">
            <w:pPr>
              <w:rPr>
                <w:sz w:val="21"/>
                <w:szCs w:val="21"/>
              </w:rPr>
            </w:pPr>
          </w:p>
        </w:tc>
      </w:tr>
      <w:tr w:rsidR="00301BF6" w:rsidTr="00F66756">
        <w:trPr>
          <w:trHeight w:val="509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66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E6195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E61951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Default="00E61951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E61951">
            <w:pPr>
              <w:rPr>
                <w:sz w:val="21"/>
                <w:szCs w:val="21"/>
              </w:rPr>
            </w:pPr>
          </w:p>
        </w:tc>
      </w:tr>
      <w:tr w:rsidR="00301BF6" w:rsidTr="00F66756">
        <w:trPr>
          <w:trHeight w:val="600"/>
        </w:trPr>
        <w:tc>
          <w:tcPr>
            <w:tcW w:w="1142" w:type="dxa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F667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023.3.16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F66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023.3.16</w:t>
            </w:r>
          </w:p>
        </w:tc>
        <w:tc>
          <w:tcPr>
            <w:tcW w:w="2159" w:type="dxa"/>
            <w:gridSpan w:val="5"/>
            <w:vAlign w:val="center"/>
          </w:tcPr>
          <w:p w:rsidR="00A62166" w:rsidRDefault="00E60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F66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023.3.16</w:t>
            </w:r>
          </w:p>
        </w:tc>
      </w:tr>
    </w:tbl>
    <w:p w:rsidR="00A62166" w:rsidRDefault="00E61951"/>
    <w:tbl>
      <w:tblPr>
        <w:tblpPr w:leftFromText="180" w:rightFromText="180" w:vertAnchor="text" w:horzAnchor="page" w:tblpX="997" w:tblpY="93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965"/>
        <w:gridCol w:w="837"/>
        <w:gridCol w:w="4988"/>
        <w:gridCol w:w="1434"/>
        <w:gridCol w:w="1117"/>
      </w:tblGrid>
      <w:tr w:rsidR="00F66756" w:rsidTr="00E70DF1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6756" w:rsidRDefault="00F66756" w:rsidP="00E70DF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66756" w:rsidTr="00E70DF1">
        <w:trPr>
          <w:cantSplit/>
          <w:trHeight w:val="37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F66756" w:rsidRDefault="00F66756" w:rsidP="00E70DF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 w:rsidR="00F66756" w:rsidRDefault="00F66756" w:rsidP="00E70DF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 w:rsidR="00F66756" w:rsidRDefault="00F66756" w:rsidP="00E70DF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988" w:type="dxa"/>
            <w:vAlign w:val="center"/>
          </w:tcPr>
          <w:p w:rsidR="00F66756" w:rsidRDefault="00F66756" w:rsidP="00E70DF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34" w:type="dxa"/>
            <w:vAlign w:val="center"/>
          </w:tcPr>
          <w:p w:rsidR="00F66756" w:rsidRDefault="00F66756" w:rsidP="00E70DF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F66756" w:rsidRDefault="00F66756" w:rsidP="00E70DF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66756" w:rsidTr="00E70DF1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965" w:type="dxa"/>
          </w:tcPr>
          <w:p w:rsidR="00F66756" w:rsidRPr="00B257B7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8</w:t>
            </w:r>
            <w:r w:rsidRPr="00B257B7">
              <w:rPr>
                <w:rFonts w:ascii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3</w:t>
            </w:r>
            <w:r w:rsidRPr="00B257B7">
              <w:rPr>
                <w:rFonts w:ascii="宋体" w:hAnsi="宋体" w:hint="eastAsia"/>
                <w:b/>
                <w:bCs/>
                <w:sz w:val="15"/>
                <w:szCs w:val="15"/>
              </w:rPr>
              <w:t>0-</w:t>
            </w:r>
          </w:p>
          <w:p w:rsidR="00F66756" w:rsidRPr="00B257B7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9</w:t>
            </w:r>
            <w:r w:rsidRPr="00B257B7">
              <w:rPr>
                <w:rFonts w:ascii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</w:t>
            </w:r>
            <w:r w:rsidRPr="00B257B7">
              <w:rPr>
                <w:rFonts w:ascii="宋体" w:hAnsi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37" w:type="dxa"/>
          </w:tcPr>
          <w:p w:rsidR="00F66756" w:rsidRDefault="00F66756" w:rsidP="00E70DF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88" w:type="dxa"/>
          </w:tcPr>
          <w:p w:rsidR="00F66756" w:rsidRDefault="00F66756" w:rsidP="00E70DF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434" w:type="dxa"/>
          </w:tcPr>
          <w:p w:rsidR="00F66756" w:rsidRDefault="00F66756" w:rsidP="00E70DF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tcBorders>
              <w:right w:val="single" w:sz="8" w:space="0" w:color="auto"/>
            </w:tcBorders>
          </w:tcPr>
          <w:p w:rsidR="00F66756" w:rsidRDefault="00F66756" w:rsidP="00E70DF1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F66756" w:rsidTr="00E70DF1">
        <w:trPr>
          <w:cantSplit/>
          <w:trHeight w:val="1939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F66756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restart"/>
          </w:tcPr>
          <w:p w:rsidR="00F66756" w:rsidRPr="00B257B7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9</w:t>
            </w: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</w:t>
            </w: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0-</w:t>
            </w:r>
          </w:p>
          <w:p w:rsidR="00F66756" w:rsidRPr="00B257B7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1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2</w:t>
            </w:r>
            <w:r w:rsidRPr="00B257B7">
              <w:rPr>
                <w:rFonts w:ascii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</w:t>
            </w: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37" w:type="dxa"/>
            <w:vMerge w:val="restart"/>
          </w:tcPr>
          <w:p w:rsidR="00F66756" w:rsidRDefault="00F66756" w:rsidP="00E70DF1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6756" w:rsidRDefault="00F66756" w:rsidP="00E70DF1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6756" w:rsidRDefault="00F66756" w:rsidP="00E70DF1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88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能源管理体系策划、过程识别和策划及实施、确定认证范围、领导承诺及职责权限、适用法律法规识别、风险机制的建立和控制情况、不符合纠正及持续改进、管评、资源、监视测量、</w:t>
            </w:r>
            <w:r>
              <w:rPr>
                <w:rFonts w:ascii="宋体" w:hAnsi="宋体" w:hint="eastAsia"/>
                <w:sz w:val="18"/>
              </w:rPr>
              <w:t>管理层有关的管理体系控制及运行活动等</w:t>
            </w:r>
          </w:p>
          <w:p w:rsidR="00F66756" w:rsidRDefault="00F66756" w:rsidP="00E70DF1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（国家/地方监督抽查情况；相关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方投诉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及处理情况；一阶段问题验证，验证企业相关资质证明的有效性；）</w:t>
            </w:r>
          </w:p>
        </w:tc>
        <w:tc>
          <w:tcPr>
            <w:tcW w:w="1434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4.1/4.2/4.3/4.4/5.1/5.2/5.3/6.1/7.1/9.1.1/9.3/10.1/10.2</w:t>
            </w:r>
          </w:p>
        </w:tc>
        <w:tc>
          <w:tcPr>
            <w:tcW w:w="1117" w:type="dxa"/>
            <w:tcBorders>
              <w:right w:val="single" w:sz="8" w:space="0" w:color="auto"/>
            </w:tcBorders>
          </w:tcPr>
          <w:p w:rsidR="00F66756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66756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66756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66756" w:rsidRDefault="00F66756" w:rsidP="00E70DF1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66756" w:rsidTr="00E70DF1">
        <w:trPr>
          <w:cantSplit/>
          <w:trHeight w:val="1657"/>
        </w:trPr>
        <w:tc>
          <w:tcPr>
            <w:tcW w:w="979" w:type="dxa"/>
            <w:tcBorders>
              <w:left w:val="single" w:sz="8" w:space="0" w:color="auto"/>
            </w:tcBorders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965" w:type="dxa"/>
          </w:tcPr>
          <w:p w:rsidR="00F66756" w:rsidRP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F66756">
              <w:rPr>
                <w:rFonts w:ascii="宋体" w:hAnsi="宋体"/>
                <w:b/>
                <w:bCs/>
                <w:sz w:val="15"/>
                <w:szCs w:val="15"/>
              </w:rPr>
              <w:t>9:00-</w:t>
            </w:r>
          </w:p>
          <w:p w:rsidR="00F66756" w:rsidRPr="00B257B7" w:rsidRDefault="00F66756" w:rsidP="00F66756">
            <w:pPr>
              <w:pStyle w:val="a0"/>
              <w:rPr>
                <w:rFonts w:ascii="宋体" w:hAnsi="宋体"/>
                <w:b/>
                <w:spacing w:val="0"/>
                <w:sz w:val="15"/>
                <w:szCs w:val="15"/>
              </w:rPr>
            </w:pPr>
            <w:r w:rsidRPr="00F66756">
              <w:rPr>
                <w:rFonts w:ascii="宋体" w:hAnsi="宋体"/>
                <w:b/>
                <w:sz w:val="15"/>
                <w:szCs w:val="15"/>
              </w:rPr>
              <w:t>12:00</w:t>
            </w:r>
          </w:p>
        </w:tc>
        <w:tc>
          <w:tcPr>
            <w:tcW w:w="837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6756" w:rsidRDefault="00EA78E5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质量</w:t>
            </w:r>
            <w:r w:rsidR="00F6675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</w:t>
            </w:r>
          </w:p>
        </w:tc>
        <w:tc>
          <w:tcPr>
            <w:tcW w:w="4988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能源管理体系职责和权限、目标方案、能源评审、能源基准、能源绩效参数、能源基准、能源数据收集的策划、沟通交流、成文信息、运行控制、合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性评价、不符合及纠正措施、持续改进；</w:t>
            </w:r>
          </w:p>
        </w:tc>
        <w:tc>
          <w:tcPr>
            <w:tcW w:w="1434" w:type="dxa"/>
          </w:tcPr>
          <w:p w:rsidR="00F66756" w:rsidRDefault="00F66756" w:rsidP="00E70DF1">
            <w:pPr>
              <w:snapToGrid w:val="0"/>
              <w:spacing w:line="320" w:lineRule="exact"/>
              <w:ind w:left="181" w:hangingChars="100" w:hanging="18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Pr="00D07B9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5.3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/6.2/6.3/6.4/6.5/6.6/7.4/7.5</w:t>
            </w:r>
            <w:r w:rsidRPr="00D07B9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/9.1.1/4.2/9.1.2/10.1/10.2</w:t>
            </w:r>
          </w:p>
        </w:tc>
        <w:tc>
          <w:tcPr>
            <w:tcW w:w="1117" w:type="dxa"/>
            <w:tcBorders>
              <w:right w:val="single" w:sz="8" w:space="0" w:color="auto"/>
            </w:tcBorders>
          </w:tcPr>
          <w:p w:rsidR="00F66756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66756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66756" w:rsidRDefault="00F66756" w:rsidP="00E70DF1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66756" w:rsidTr="00E70DF1">
        <w:trPr>
          <w:cantSplit/>
          <w:trHeight w:val="1011"/>
        </w:trPr>
        <w:tc>
          <w:tcPr>
            <w:tcW w:w="979" w:type="dxa"/>
            <w:tcBorders>
              <w:left w:val="single" w:sz="8" w:space="0" w:color="auto"/>
            </w:tcBorders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965" w:type="dxa"/>
          </w:tcPr>
          <w:p w:rsidR="00F66756" w:rsidRPr="00B257B7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12</w:t>
            </w: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3</w:t>
            </w: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0-</w:t>
            </w:r>
          </w:p>
          <w:p w:rsidR="00F66756" w:rsidRPr="00B257B7" w:rsidRDefault="00F66756" w:rsidP="00F66756">
            <w:pPr>
              <w:pStyle w:val="a0"/>
              <w:jc w:val="left"/>
              <w:rPr>
                <w:rFonts w:ascii="宋体" w:hAnsi="宋体"/>
                <w:b/>
                <w:spacing w:val="0"/>
                <w:sz w:val="15"/>
                <w:szCs w:val="15"/>
              </w:rPr>
            </w:pPr>
            <w:r w:rsidRPr="00B257B7">
              <w:rPr>
                <w:rFonts w:ascii="宋体" w:hAnsi="宋体"/>
                <w:b/>
                <w:spacing w:val="0"/>
                <w:sz w:val="15"/>
                <w:szCs w:val="15"/>
              </w:rPr>
              <w:t>1</w:t>
            </w:r>
            <w:r>
              <w:rPr>
                <w:rFonts w:ascii="宋体" w:hAnsi="宋体"/>
                <w:b/>
                <w:spacing w:val="0"/>
                <w:sz w:val="15"/>
                <w:szCs w:val="15"/>
              </w:rPr>
              <w:t>7</w:t>
            </w:r>
            <w:r w:rsidRPr="00B257B7">
              <w:rPr>
                <w:rFonts w:ascii="宋体" w:hAnsi="宋体" w:hint="eastAsia"/>
                <w:b/>
                <w:spacing w:val="0"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spacing w:val="0"/>
                <w:sz w:val="15"/>
                <w:szCs w:val="15"/>
              </w:rPr>
              <w:t>0</w:t>
            </w:r>
            <w:r w:rsidRPr="00B257B7">
              <w:rPr>
                <w:rFonts w:ascii="宋体" w:hAnsi="宋体"/>
                <w:b/>
                <w:spacing w:val="0"/>
                <w:sz w:val="15"/>
                <w:szCs w:val="15"/>
              </w:rPr>
              <w:t>0</w:t>
            </w:r>
          </w:p>
        </w:tc>
        <w:tc>
          <w:tcPr>
            <w:tcW w:w="837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6756" w:rsidRDefault="00EA78E5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党群人事</w:t>
            </w:r>
            <w:r w:rsidR="00F6675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部 </w:t>
            </w:r>
          </w:p>
          <w:p w:rsidR="00F66756" w:rsidRDefault="00F66756" w:rsidP="00E70DF1">
            <w:pPr>
              <w:pStyle w:val="a0"/>
              <w:rPr>
                <w:rFonts w:asciiTheme="minorEastAsia" w:eastAsiaTheme="minorEastAsia" w:hAnsiTheme="minorEastAsia" w:cstheme="minorEastAsia"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 w:val="0"/>
                <w:sz w:val="18"/>
                <w:szCs w:val="18"/>
              </w:rPr>
              <w:tab/>
            </w:r>
          </w:p>
        </w:tc>
        <w:tc>
          <w:tcPr>
            <w:tcW w:w="4988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能源管理体系职责和权限、目标指标方案、沟通、能力意识、沟通交流、运行控制、内审、不符合及纠正措施、</w:t>
            </w:r>
          </w:p>
        </w:tc>
        <w:tc>
          <w:tcPr>
            <w:tcW w:w="1434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:5.3/6.2//7.2/7.3/7.4/8.1/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9.2/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</w:tcPr>
          <w:p w:rsidR="00F66756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66756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66756" w:rsidRDefault="00F66756" w:rsidP="00E70DF1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66756" w:rsidTr="00E70DF1">
        <w:trPr>
          <w:cantSplit/>
          <w:trHeight w:val="1037"/>
        </w:trPr>
        <w:tc>
          <w:tcPr>
            <w:tcW w:w="979" w:type="dxa"/>
            <w:tcBorders>
              <w:left w:val="single" w:sz="8" w:space="0" w:color="auto"/>
            </w:tcBorders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965" w:type="dxa"/>
          </w:tcPr>
          <w:p w:rsidR="00F66756" w:rsidRPr="00B257B7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12</w:t>
            </w: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3</w:t>
            </w:r>
            <w:r w:rsidRPr="00B257B7">
              <w:rPr>
                <w:rFonts w:ascii="宋体" w:hAnsi="宋体"/>
                <w:b/>
                <w:bCs/>
                <w:sz w:val="15"/>
                <w:szCs w:val="15"/>
              </w:rPr>
              <w:t>0-</w:t>
            </w:r>
          </w:p>
          <w:p w:rsidR="00F66756" w:rsidRPr="00B257B7" w:rsidRDefault="00F66756" w:rsidP="00F66756">
            <w:pPr>
              <w:pStyle w:val="a0"/>
              <w:rPr>
                <w:rFonts w:ascii="宋体" w:hAnsi="宋体"/>
                <w:b/>
                <w:spacing w:val="0"/>
                <w:sz w:val="15"/>
                <w:szCs w:val="15"/>
              </w:rPr>
            </w:pPr>
            <w:r w:rsidRPr="00B257B7">
              <w:rPr>
                <w:rFonts w:ascii="宋体" w:hAnsi="宋体"/>
                <w:b/>
                <w:spacing w:val="0"/>
                <w:sz w:val="15"/>
                <w:szCs w:val="15"/>
              </w:rPr>
              <w:t>1</w:t>
            </w:r>
            <w:r>
              <w:rPr>
                <w:rFonts w:ascii="宋体" w:hAnsi="宋体"/>
                <w:b/>
                <w:spacing w:val="0"/>
                <w:sz w:val="15"/>
                <w:szCs w:val="15"/>
              </w:rPr>
              <w:t>7</w:t>
            </w:r>
            <w:r w:rsidRPr="00B257B7">
              <w:rPr>
                <w:rFonts w:ascii="宋体" w:hAnsi="宋体" w:hint="eastAsia"/>
                <w:b/>
                <w:spacing w:val="0"/>
                <w:sz w:val="15"/>
                <w:szCs w:val="15"/>
              </w:rPr>
              <w:t>:</w:t>
            </w:r>
            <w:r>
              <w:rPr>
                <w:rFonts w:ascii="宋体" w:hAnsi="宋体"/>
                <w:b/>
                <w:spacing w:val="0"/>
                <w:sz w:val="15"/>
                <w:szCs w:val="15"/>
              </w:rPr>
              <w:t>0</w:t>
            </w:r>
            <w:r w:rsidRPr="00B257B7">
              <w:rPr>
                <w:rFonts w:ascii="宋体" w:hAnsi="宋体"/>
                <w:b/>
                <w:spacing w:val="0"/>
                <w:sz w:val="15"/>
                <w:szCs w:val="15"/>
              </w:rPr>
              <w:t>0</w:t>
            </w:r>
          </w:p>
        </w:tc>
        <w:tc>
          <w:tcPr>
            <w:tcW w:w="837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66756" w:rsidRDefault="00EA78E5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运营</w:t>
            </w:r>
            <w:r w:rsidR="00F6675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</w:t>
            </w:r>
          </w:p>
        </w:tc>
        <w:tc>
          <w:tcPr>
            <w:tcW w:w="4988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能源管理体系职责和权限、目标方案、运行控制、采购、不符合及纠正措施；</w:t>
            </w:r>
          </w:p>
        </w:tc>
        <w:tc>
          <w:tcPr>
            <w:tcW w:w="1434" w:type="dxa"/>
          </w:tcPr>
          <w:p w:rsidR="00F66756" w:rsidRDefault="00F66756" w:rsidP="00E70DF1">
            <w:pPr>
              <w:snapToGrid w:val="0"/>
              <w:spacing w:line="320" w:lineRule="exact"/>
              <w:ind w:left="181" w:hangingChars="100" w:hanging="18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:5.3/6.2/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7.4/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8.1/8.3/10.1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</w:tcPr>
          <w:p w:rsidR="00F66756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66756" w:rsidRDefault="00F66756" w:rsidP="00E70DF1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66756" w:rsidTr="00F66756">
        <w:trPr>
          <w:cantSplit/>
          <w:trHeight w:val="379"/>
        </w:trPr>
        <w:tc>
          <w:tcPr>
            <w:tcW w:w="979" w:type="dxa"/>
            <w:tcBorders>
              <w:left w:val="single" w:sz="8" w:space="0" w:color="auto"/>
            </w:tcBorders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837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88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34" w:type="dxa"/>
          </w:tcPr>
          <w:p w:rsidR="00F66756" w:rsidRDefault="00F66756" w:rsidP="00E70DF1">
            <w:pPr>
              <w:snapToGrid w:val="0"/>
              <w:spacing w:line="320" w:lineRule="exact"/>
              <w:ind w:left="181" w:hangingChars="100" w:hanging="181"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right w:val="single" w:sz="8" w:space="0" w:color="auto"/>
            </w:tcBorders>
          </w:tcPr>
          <w:p w:rsidR="00F66756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F66756" w:rsidTr="00E70DF1">
        <w:trPr>
          <w:cantSplit/>
          <w:trHeight w:val="530"/>
        </w:trPr>
        <w:tc>
          <w:tcPr>
            <w:tcW w:w="979" w:type="dxa"/>
            <w:tcBorders>
              <w:left w:val="single" w:sz="8" w:space="0" w:color="auto"/>
            </w:tcBorders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965" w:type="dxa"/>
          </w:tcPr>
          <w:p w:rsidR="00F66756" w:rsidRDefault="00F66756" w:rsidP="00E70D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8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:00-</w:t>
            </w:r>
          </w:p>
          <w:p w:rsidR="00F66756" w:rsidRDefault="00F66756" w:rsidP="00F66756">
            <w:pPr>
              <w:snapToGrid w:val="0"/>
              <w:spacing w:line="320" w:lineRule="exact"/>
              <w:rPr>
                <w:bCs/>
                <w:spacing w:val="10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12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:00</w:t>
            </w:r>
          </w:p>
        </w:tc>
        <w:tc>
          <w:tcPr>
            <w:tcW w:w="837" w:type="dxa"/>
          </w:tcPr>
          <w:p w:rsidR="00F66756" w:rsidRDefault="00EA78E5" w:rsidP="00F66756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0"/>
                <w:sz w:val="18"/>
                <w:szCs w:val="18"/>
              </w:rPr>
              <w:t>综合计划</w:t>
            </w:r>
            <w:r w:rsidR="00F66756">
              <w:rPr>
                <w:rFonts w:asciiTheme="minorEastAsia" w:eastAsiaTheme="minorEastAsia" w:hAnsiTheme="minorEastAsia" w:cstheme="minorEastAsia" w:hint="eastAsia"/>
                <w:spacing w:val="10"/>
                <w:sz w:val="18"/>
                <w:szCs w:val="18"/>
              </w:rPr>
              <w:t>部</w:t>
            </w:r>
            <w:r w:rsidR="00F66756"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4988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能源管理体系职责和权限、目标方案、沟通交流、运行控制、不符合及纠正措施；</w:t>
            </w:r>
          </w:p>
        </w:tc>
        <w:tc>
          <w:tcPr>
            <w:tcW w:w="1434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En:5.3/6.2/7.4/8.1/10.1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F66756" w:rsidRDefault="00F66756" w:rsidP="00E70DF1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F66756" w:rsidTr="00E70DF1">
        <w:trPr>
          <w:cantSplit/>
          <w:trHeight w:val="987"/>
        </w:trPr>
        <w:tc>
          <w:tcPr>
            <w:tcW w:w="979" w:type="dxa"/>
            <w:tcBorders>
              <w:left w:val="single" w:sz="8" w:space="0" w:color="auto"/>
            </w:tcBorders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965" w:type="dxa"/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8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:00-</w:t>
            </w:r>
          </w:p>
          <w:p w:rsidR="00F66756" w:rsidRDefault="00F66756" w:rsidP="00F66756">
            <w:pPr>
              <w:pStyle w:val="a0"/>
            </w:pPr>
            <w:r>
              <w:rPr>
                <w:rFonts w:ascii="宋体" w:hAnsi="宋体"/>
                <w:b/>
                <w:sz w:val="15"/>
                <w:szCs w:val="15"/>
              </w:rPr>
              <w:t>1</w:t>
            </w:r>
            <w:r>
              <w:rPr>
                <w:rFonts w:ascii="宋体" w:hAnsi="宋体"/>
                <w:b/>
                <w:bCs w:val="0"/>
                <w:sz w:val="15"/>
                <w:szCs w:val="15"/>
              </w:rPr>
              <w:t>2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:00</w:t>
            </w:r>
          </w:p>
        </w:tc>
        <w:tc>
          <w:tcPr>
            <w:tcW w:w="837" w:type="dxa"/>
          </w:tcPr>
          <w:p w:rsidR="00F66756" w:rsidRDefault="00EA78E5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综合管理部</w:t>
            </w:r>
          </w:p>
        </w:tc>
        <w:tc>
          <w:tcPr>
            <w:tcW w:w="4988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职责和权限、目标方案、、运行控制、设计、监视测量、不符合及纠正措施；</w:t>
            </w:r>
          </w:p>
        </w:tc>
        <w:tc>
          <w:tcPr>
            <w:tcW w:w="1434" w:type="dxa"/>
          </w:tcPr>
          <w:p w:rsidR="00F66756" w:rsidRDefault="00F66756" w:rsidP="00E70DF1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En:5.3/6.2/7.4/8.1/8.2/10.1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F66756" w:rsidRDefault="00F66756" w:rsidP="00F66756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66756" w:rsidTr="00E70DF1">
        <w:trPr>
          <w:cantSplit/>
          <w:trHeight w:val="987"/>
        </w:trPr>
        <w:tc>
          <w:tcPr>
            <w:tcW w:w="979" w:type="dxa"/>
            <w:tcBorders>
              <w:left w:val="single" w:sz="8" w:space="0" w:color="auto"/>
            </w:tcBorders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965" w:type="dxa"/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1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2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：3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0-</w:t>
            </w:r>
          </w:p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16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：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837" w:type="dxa"/>
          </w:tcPr>
          <w:p w:rsidR="00F66756" w:rsidRDefault="00F66756" w:rsidP="00F66756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0"/>
                <w:sz w:val="18"/>
                <w:szCs w:val="18"/>
              </w:rPr>
              <w:t>财务部</w:t>
            </w:r>
          </w:p>
        </w:tc>
        <w:tc>
          <w:tcPr>
            <w:tcW w:w="4988" w:type="dxa"/>
          </w:tcPr>
          <w:p w:rsidR="00F66756" w:rsidRDefault="00F66756" w:rsidP="00F66756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能源管理体系职责和权限、目标方案、沟通交流、运行控制、不符合及纠正措施；</w:t>
            </w:r>
          </w:p>
        </w:tc>
        <w:tc>
          <w:tcPr>
            <w:tcW w:w="1434" w:type="dxa"/>
          </w:tcPr>
          <w:p w:rsidR="00F66756" w:rsidRDefault="00F66756" w:rsidP="00F66756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En:5.3/6.2/7.4/8.1/10.1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F66756" w:rsidRDefault="00F66756" w:rsidP="00F66756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EA78E5" w:rsidTr="00E70DF1">
        <w:trPr>
          <w:cantSplit/>
          <w:trHeight w:val="987"/>
        </w:trPr>
        <w:tc>
          <w:tcPr>
            <w:tcW w:w="979" w:type="dxa"/>
            <w:tcBorders>
              <w:left w:val="single" w:sz="8" w:space="0" w:color="auto"/>
            </w:tcBorders>
          </w:tcPr>
          <w:p w:rsidR="00EA78E5" w:rsidRDefault="00EA78E5" w:rsidP="00EA78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965" w:type="dxa"/>
          </w:tcPr>
          <w:p w:rsidR="00EA78E5" w:rsidRDefault="00EA78E5" w:rsidP="00EA78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1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2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：3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0-</w:t>
            </w:r>
          </w:p>
          <w:p w:rsidR="00EA78E5" w:rsidRDefault="00EA78E5" w:rsidP="00EA78E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16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：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837" w:type="dxa"/>
          </w:tcPr>
          <w:p w:rsidR="00EA78E5" w:rsidRDefault="00EA78E5" w:rsidP="00EA78E5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集成部</w:t>
            </w:r>
          </w:p>
        </w:tc>
        <w:tc>
          <w:tcPr>
            <w:tcW w:w="4988" w:type="dxa"/>
          </w:tcPr>
          <w:p w:rsidR="00EA78E5" w:rsidRDefault="00EA78E5" w:rsidP="00EA78E5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能源管理体系职责和权限、目标方案、沟通交流、运行控制、不符合及纠正措施；</w:t>
            </w:r>
            <w:bookmarkStart w:id="28" w:name="_GoBack"/>
            <w:bookmarkEnd w:id="28"/>
          </w:p>
        </w:tc>
        <w:tc>
          <w:tcPr>
            <w:tcW w:w="1434" w:type="dxa"/>
          </w:tcPr>
          <w:p w:rsidR="00EA78E5" w:rsidRDefault="00EA78E5" w:rsidP="00EA78E5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En:5.3/6.2/7.4/8.1/10.1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EA78E5" w:rsidRDefault="00EA78E5" w:rsidP="00EA78E5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66756" w:rsidTr="00E70DF1">
        <w:trPr>
          <w:cantSplit/>
          <w:trHeight w:val="635"/>
        </w:trPr>
        <w:tc>
          <w:tcPr>
            <w:tcW w:w="979" w:type="dxa"/>
            <w:tcBorders>
              <w:left w:val="single" w:sz="8" w:space="0" w:color="auto"/>
            </w:tcBorders>
          </w:tcPr>
          <w:p w:rsidR="00F66756" w:rsidRDefault="00F66756" w:rsidP="00F66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965" w:type="dxa"/>
          </w:tcPr>
          <w:p w:rsidR="00F66756" w:rsidRDefault="00F66756" w:rsidP="00F66756">
            <w:pPr>
              <w:pStyle w:val="a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16:00</w:t>
            </w:r>
            <w:r>
              <w:rPr>
                <w:rFonts w:ascii="宋体" w:hAnsi="宋体"/>
                <w:b/>
                <w:sz w:val="15"/>
                <w:szCs w:val="15"/>
              </w:rPr>
              <w:t>-</w:t>
            </w:r>
          </w:p>
          <w:p w:rsidR="00F66756" w:rsidRDefault="00F66756" w:rsidP="00F66756">
            <w:pPr>
              <w:pStyle w:val="a0"/>
            </w:pPr>
            <w:r>
              <w:rPr>
                <w:rFonts w:ascii="宋体" w:hAnsi="宋体"/>
                <w:b/>
                <w:sz w:val="15"/>
                <w:szCs w:val="15"/>
              </w:rPr>
              <w:t>16:30</w:t>
            </w:r>
          </w:p>
        </w:tc>
        <w:tc>
          <w:tcPr>
            <w:tcW w:w="837" w:type="dxa"/>
            <w:vAlign w:val="center"/>
          </w:tcPr>
          <w:p w:rsidR="00F66756" w:rsidRDefault="00F66756" w:rsidP="00F66756">
            <w:pPr>
              <w:pStyle w:val="a0"/>
              <w:jc w:val="center"/>
              <w:rPr>
                <w:rFonts w:asciiTheme="minorEastAsia" w:eastAsiaTheme="minorEastAsia" w:hAnsiTheme="minorEastAsia" w:cstheme="minorEastAsia"/>
                <w:bCs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 w:val="0"/>
                <w:sz w:val="18"/>
                <w:szCs w:val="18"/>
              </w:rPr>
              <w:t>管理层</w:t>
            </w:r>
          </w:p>
        </w:tc>
        <w:tc>
          <w:tcPr>
            <w:tcW w:w="4988" w:type="dxa"/>
            <w:vAlign w:val="center"/>
          </w:tcPr>
          <w:p w:rsidR="00F66756" w:rsidRDefault="00F66756" w:rsidP="00F6675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与受审核房沟通、末次会议</w:t>
            </w:r>
          </w:p>
        </w:tc>
        <w:tc>
          <w:tcPr>
            <w:tcW w:w="1434" w:type="dxa"/>
          </w:tcPr>
          <w:p w:rsidR="00F66756" w:rsidRDefault="00F66756" w:rsidP="00F66756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F66756" w:rsidRDefault="00F66756" w:rsidP="00F66756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F66756" w:rsidRDefault="00F66756" w:rsidP="00F6675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注：午餐时间1</w:t>
      </w:r>
      <w:r>
        <w:rPr>
          <w:rFonts w:ascii="宋体" w:hAnsi="宋体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：0</w:t>
      </w:r>
      <w:r>
        <w:rPr>
          <w:rFonts w:ascii="宋体" w:hAnsi="宋体"/>
          <w:b/>
          <w:sz w:val="18"/>
          <w:szCs w:val="18"/>
        </w:rPr>
        <w:t>0-12</w:t>
      </w:r>
      <w:r>
        <w:rPr>
          <w:rFonts w:ascii="宋体" w:hAnsi="宋体" w:hint="eastAsia"/>
          <w:b/>
          <w:sz w:val="18"/>
          <w:szCs w:val="18"/>
        </w:rPr>
        <w:t>：3</w:t>
      </w:r>
      <w:r>
        <w:rPr>
          <w:rFonts w:ascii="宋体" w:hAnsi="宋体"/>
          <w:b/>
          <w:sz w:val="18"/>
          <w:szCs w:val="18"/>
        </w:rPr>
        <w:t>0</w:t>
      </w:r>
    </w:p>
    <w:p w:rsidR="00A62166" w:rsidRDefault="00E61951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51" w:rsidRDefault="00E61951">
      <w:r>
        <w:separator/>
      </w:r>
    </w:p>
  </w:endnote>
  <w:endnote w:type="continuationSeparator" w:id="0">
    <w:p w:rsidR="00E61951" w:rsidRDefault="00E6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51" w:rsidRDefault="00E61951">
      <w:r>
        <w:separator/>
      </w:r>
    </w:p>
  </w:footnote>
  <w:footnote w:type="continuationSeparator" w:id="0">
    <w:p w:rsidR="00E61951" w:rsidRDefault="00E6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E60908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9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6090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60908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BF6"/>
    <w:rsid w:val="00301BF6"/>
    <w:rsid w:val="00E60908"/>
    <w:rsid w:val="00E61951"/>
    <w:rsid w:val="00EA78E5"/>
    <w:rsid w:val="00F6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1E40F97"/>
  <w15:docId w15:val="{E3C67E0C-0B31-47A5-9070-F9D988CB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347</Words>
  <Characters>1983</Characters>
  <Application>Microsoft Office Word</Application>
  <DocSecurity>0</DocSecurity>
  <Lines>16</Lines>
  <Paragraphs>4</Paragraphs>
  <ScaleCrop>false</ScaleCrop>
  <Company>微软中国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62</cp:revision>
  <dcterms:created xsi:type="dcterms:W3CDTF">2015-06-17T14:31:00Z</dcterms:created>
  <dcterms:modified xsi:type="dcterms:W3CDTF">2023-03-12T02:14:00Z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