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A15AE" w14:textId="77777777" w:rsidR="001A196B" w:rsidRDefault="00000000" w:rsidP="004D65D9">
      <w:pPr>
        <w:spacing w:afterLines="50" w:after="120" w:line="240" w:lineRule="exact"/>
        <w:ind w:firstLineChars="3110" w:firstLine="6557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0226-2022-Q-2023</w:t>
      </w:r>
      <w:bookmarkEnd w:id="0"/>
    </w:p>
    <w:p w14:paraId="4F4E765F" w14:textId="77777777" w:rsidR="001A196B" w:rsidRDefault="00000000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576"/>
        <w:gridCol w:w="3373"/>
        <w:gridCol w:w="1337"/>
        <w:gridCol w:w="59"/>
        <w:gridCol w:w="1641"/>
        <w:gridCol w:w="1976"/>
      </w:tblGrid>
      <w:tr w:rsidR="004E4604" w14:paraId="75026C9A" w14:textId="77777777" w:rsidTr="009B776F">
        <w:tc>
          <w:tcPr>
            <w:tcW w:w="1576" w:type="dxa"/>
          </w:tcPr>
          <w:p w14:paraId="10200344" w14:textId="77777777" w:rsidR="001A196B" w:rsidRDefault="00000000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4769" w:type="dxa"/>
            <w:gridSpan w:val="3"/>
          </w:tcPr>
          <w:p w14:paraId="3729F8A2" w14:textId="77777777" w:rsidR="001A196B" w:rsidRDefault="00000000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重庆金樽林科技有限公司</w:t>
            </w:r>
            <w:bookmarkEnd w:id="1"/>
          </w:p>
        </w:tc>
        <w:tc>
          <w:tcPr>
            <w:tcW w:w="1641" w:type="dxa"/>
          </w:tcPr>
          <w:p w14:paraId="603429C7" w14:textId="77777777" w:rsidR="001A196B" w:rsidRDefault="00000000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 w14:paraId="4C33A9B5" w14:textId="77777777" w:rsidR="001A196B" w:rsidRDefault="00000000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张心</w:t>
            </w:r>
            <w:bookmarkEnd w:id="2"/>
          </w:p>
        </w:tc>
      </w:tr>
      <w:tr w:rsidR="004E4604" w14:paraId="259AC153" w14:textId="77777777" w:rsidTr="009B776F">
        <w:tc>
          <w:tcPr>
            <w:tcW w:w="1576" w:type="dxa"/>
          </w:tcPr>
          <w:p w14:paraId="790D46B4" w14:textId="77777777" w:rsidR="001A196B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订单号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4769" w:type="dxa"/>
            <w:gridSpan w:val="3"/>
          </w:tcPr>
          <w:p w14:paraId="0D5E63DA" w14:textId="77777777" w:rsidR="001A196B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641" w:type="dxa"/>
          </w:tcPr>
          <w:p w14:paraId="79294A6E" w14:textId="77777777" w:rsidR="001A196B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 w14:paraId="40194C8E" w14:textId="77777777" w:rsidR="001A196B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r>
              <w:rPr>
                <w:sz w:val="22"/>
                <w:szCs w:val="22"/>
              </w:rPr>
              <w:t>ISC-Q-2022-1995</w:t>
            </w:r>
            <w:bookmarkEnd w:id="3"/>
          </w:p>
        </w:tc>
      </w:tr>
      <w:tr w:rsidR="004E4604" w14:paraId="7294F60C" w14:textId="77777777" w:rsidTr="009B776F">
        <w:tc>
          <w:tcPr>
            <w:tcW w:w="1576" w:type="dxa"/>
          </w:tcPr>
          <w:p w14:paraId="3CF7498C" w14:textId="77777777" w:rsidR="001A196B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4769" w:type="dxa"/>
            <w:gridSpan w:val="3"/>
          </w:tcPr>
          <w:p w14:paraId="75CD42C4" w14:textId="77777777" w:rsidR="001A196B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915000003222415440</w:t>
            </w:r>
            <w:bookmarkEnd w:id="4"/>
          </w:p>
        </w:tc>
        <w:tc>
          <w:tcPr>
            <w:tcW w:w="1641" w:type="dxa"/>
          </w:tcPr>
          <w:p w14:paraId="5E876145" w14:textId="77777777" w:rsidR="001A196B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</w:t>
            </w:r>
            <w:r>
              <w:rPr>
                <w:rFonts w:hint="eastAsia"/>
                <w:sz w:val="22"/>
                <w:szCs w:val="22"/>
              </w:rPr>
              <w:t>CNAS</w:t>
            </w:r>
            <w:r>
              <w:rPr>
                <w:rFonts w:hint="eastAsia"/>
                <w:sz w:val="22"/>
                <w:szCs w:val="22"/>
              </w:rPr>
              <w:t>标志</w:t>
            </w:r>
          </w:p>
        </w:tc>
        <w:tc>
          <w:tcPr>
            <w:tcW w:w="1976" w:type="dxa"/>
          </w:tcPr>
          <w:p w14:paraId="0AAB8EE1" w14:textId="77777777" w:rsidR="001A196B" w:rsidRDefault="00000000">
            <w:pPr>
              <w:snapToGrid w:val="0"/>
              <w:spacing w:line="0" w:lineRule="atLeast"/>
              <w:rPr>
                <w:sz w:val="22"/>
                <w:szCs w:val="22"/>
              </w:rPr>
            </w:pPr>
            <w:bookmarkStart w:id="5" w:name="认可标志"/>
            <w:r>
              <w:rPr>
                <w:sz w:val="22"/>
                <w:szCs w:val="22"/>
              </w:rPr>
              <w:t>Q:</w:t>
            </w:r>
            <w:r>
              <w:rPr>
                <w:sz w:val="22"/>
                <w:szCs w:val="22"/>
              </w:rPr>
              <w:t>认可</w:t>
            </w:r>
            <w:bookmarkEnd w:id="5"/>
          </w:p>
        </w:tc>
      </w:tr>
      <w:tr w:rsidR="004E4604" w14:paraId="58DD681E" w14:textId="77777777" w:rsidTr="009B776F">
        <w:tc>
          <w:tcPr>
            <w:tcW w:w="1576" w:type="dxa"/>
          </w:tcPr>
          <w:p w14:paraId="57B01FEC" w14:textId="77777777" w:rsidR="001A196B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4769" w:type="dxa"/>
            <w:gridSpan w:val="3"/>
          </w:tcPr>
          <w:p w14:paraId="1AC57A6D" w14:textId="1F024FA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19001-2016 idt ISO 9001:2015</w:t>
            </w:r>
            <w:r>
              <w:rPr>
                <w:rFonts w:hint="eastAsia"/>
                <w:sz w:val="22"/>
                <w:szCs w:val="22"/>
              </w:rPr>
              <w:t>标准</w:t>
            </w:r>
            <w:r>
              <w:rPr>
                <w:rFonts w:hint="eastAsia"/>
                <w:sz w:val="22"/>
                <w:szCs w:val="22"/>
              </w:rPr>
              <w:t xml:space="preserve"> (</w:t>
            </w:r>
            <w:r>
              <w:rPr>
                <w:rFonts w:hint="eastAsia"/>
                <w:sz w:val="22"/>
                <w:szCs w:val="22"/>
              </w:rPr>
              <w:t>不适用：</w:t>
            </w:r>
            <w:r w:rsidR="009C1AC3">
              <w:rPr>
                <w:rFonts w:hint="eastAsia"/>
                <w:sz w:val="22"/>
                <w:szCs w:val="22"/>
              </w:rPr>
              <w:t>8.3</w:t>
            </w:r>
            <w:r>
              <w:rPr>
                <w:rFonts w:hint="eastAsia"/>
                <w:sz w:val="22"/>
                <w:szCs w:val="22"/>
              </w:rPr>
              <w:t>条款</w:t>
            </w:r>
            <w:r>
              <w:rPr>
                <w:rFonts w:hint="eastAsia"/>
                <w:sz w:val="22"/>
                <w:szCs w:val="22"/>
              </w:rPr>
              <w:t>)</w:t>
            </w:r>
          </w:p>
          <w:p w14:paraId="24F66B56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50430-2017 (</w:t>
            </w:r>
            <w:r>
              <w:rPr>
                <w:rFonts w:hint="eastAsia"/>
                <w:sz w:val="22"/>
                <w:szCs w:val="22"/>
              </w:rPr>
              <w:t>不适用：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条款</w:t>
            </w:r>
            <w:r>
              <w:rPr>
                <w:rFonts w:hint="eastAsia"/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>；</w:t>
            </w:r>
          </w:p>
          <w:p w14:paraId="1C807D83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E勾选"/>
            <w:r>
              <w:rPr>
                <w:rFonts w:hint="eastAsia"/>
                <w:sz w:val="22"/>
                <w:szCs w:val="22"/>
              </w:rPr>
              <w:t>□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24001-2016 idt ISO 14001:2015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14:paraId="085BD812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45001-2020 idt ISO 45001:2018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14:paraId="467CD6F9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 xml:space="preserve"> GB/T 23331-2020 idt ISO 50001:2018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14:paraId="3E4FDD48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RB/T XXXX-XXXX                     </w:t>
            </w:r>
          </w:p>
          <w:p w14:paraId="18E8F04B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ISO 22000-2018</w:t>
            </w:r>
          </w:p>
          <w:p w14:paraId="3B573E9E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2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2"/>
            <w:r w:rsidRPr="004D65D9">
              <w:rPr>
                <w:rFonts w:hint="eastAsia"/>
                <w:sz w:val="22"/>
                <w:szCs w:val="22"/>
              </w:rPr>
              <w:t>危害分析与关键控制点（</w:t>
            </w:r>
            <w:r w:rsidRPr="004D65D9">
              <w:rPr>
                <w:rFonts w:hint="eastAsia"/>
                <w:sz w:val="22"/>
                <w:szCs w:val="22"/>
              </w:rPr>
              <w:t>HACCP</w:t>
            </w:r>
            <w:r w:rsidRPr="004D65D9">
              <w:rPr>
                <w:rFonts w:hint="eastAsia"/>
                <w:sz w:val="22"/>
                <w:szCs w:val="22"/>
              </w:rPr>
              <w:t>）体系认证要求（</w:t>
            </w:r>
            <w:r w:rsidRPr="004D65D9">
              <w:rPr>
                <w:rFonts w:hint="eastAsia"/>
                <w:sz w:val="22"/>
                <w:szCs w:val="22"/>
              </w:rPr>
              <w:t>V1.0</w:t>
            </w:r>
            <w:r w:rsidRPr="004D65D9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1641" w:type="dxa"/>
          </w:tcPr>
          <w:p w14:paraId="1D0A1748" w14:textId="77777777" w:rsidR="001A196B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 w14:paraId="272BDD81" w14:textId="77777777" w:rsidR="001A196B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3" w:name="体系人数"/>
            <w:r>
              <w:rPr>
                <w:sz w:val="22"/>
                <w:szCs w:val="22"/>
              </w:rPr>
              <w:t>12</w:t>
            </w:r>
            <w:bookmarkEnd w:id="13"/>
          </w:p>
        </w:tc>
      </w:tr>
      <w:tr w:rsidR="004E4604" w14:paraId="036007F2" w14:textId="77777777">
        <w:tc>
          <w:tcPr>
            <w:tcW w:w="1576" w:type="dxa"/>
          </w:tcPr>
          <w:p w14:paraId="40F020F6" w14:textId="77777777" w:rsidR="001A196B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 w14:paraId="572D63F1" w14:textId="77777777" w:rsidR="001A196B" w:rsidRDefault="00000000">
            <w:pPr>
              <w:pStyle w:val="a3"/>
              <w:spacing w:line="400" w:lineRule="exact"/>
              <w:ind w:firstLine="0"/>
              <w:rPr>
                <w:sz w:val="22"/>
                <w:szCs w:val="22"/>
              </w:rPr>
            </w:pPr>
            <w:bookmarkStart w:id="14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5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6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7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7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 w:rsidR="004E4604" w14:paraId="6A5DD8B2" w14:textId="77777777">
        <w:tc>
          <w:tcPr>
            <w:tcW w:w="1576" w:type="dxa"/>
          </w:tcPr>
          <w:p w14:paraId="161D77E7" w14:textId="77777777" w:rsidR="001A196B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 w14:paraId="038D9A1C" w14:textId="77777777" w:rsidR="001A196B" w:rsidRDefault="00000000">
            <w:pPr>
              <w:pStyle w:val="a3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 w:rsidR="004E4604" w14:paraId="4C6C36AE" w14:textId="77777777">
        <w:tc>
          <w:tcPr>
            <w:tcW w:w="9962" w:type="dxa"/>
            <w:gridSpan w:val="6"/>
            <w:shd w:val="clear" w:color="auto" w:fill="D8D8D8" w:themeFill="background1" w:themeFillShade="D8"/>
          </w:tcPr>
          <w:p w14:paraId="2D4F0B2B" w14:textId="77777777" w:rsidR="001A196B" w:rsidRDefault="00000000">
            <w:pPr>
              <w:pStyle w:val="Body9ptBold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 xml:space="preserve">. 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对其它语言需求，如有必要，请另附表单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.</w:t>
            </w:r>
          </w:p>
        </w:tc>
      </w:tr>
      <w:tr w:rsidR="004E4604" w14:paraId="5A975990" w14:textId="77777777">
        <w:tc>
          <w:tcPr>
            <w:tcW w:w="1576" w:type="dxa"/>
          </w:tcPr>
          <w:p w14:paraId="6E7A84AE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14:paraId="6D40EE62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 w14:paraId="6F062A72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</w:tr>
      <w:tr w:rsidR="004E4604" w14:paraId="3C85987D" w14:textId="77777777">
        <w:trPr>
          <w:trHeight w:val="312"/>
        </w:trPr>
        <w:tc>
          <w:tcPr>
            <w:tcW w:w="1576" w:type="dxa"/>
          </w:tcPr>
          <w:p w14:paraId="7B53D6C8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</w:tcPr>
          <w:p w14:paraId="5A639EF5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8" w:name="组织名称Add1"/>
            <w:r>
              <w:rPr>
                <w:rFonts w:hint="eastAsia"/>
                <w:sz w:val="22"/>
                <w:szCs w:val="22"/>
              </w:rPr>
              <w:t>重庆金樽林科技有限公司</w:t>
            </w:r>
            <w:bookmarkEnd w:id="18"/>
          </w:p>
        </w:tc>
        <w:tc>
          <w:tcPr>
            <w:tcW w:w="5013" w:type="dxa"/>
            <w:gridSpan w:val="4"/>
            <w:vMerge w:val="restart"/>
          </w:tcPr>
          <w:p w14:paraId="3AD5F0D9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审核范围"/>
            <w:r>
              <w:rPr>
                <w:sz w:val="22"/>
                <w:szCs w:val="22"/>
              </w:rPr>
              <w:t>预包装食品销售（不含冷藏冷冻食品）</w:t>
            </w:r>
            <w:bookmarkEnd w:id="19"/>
          </w:p>
        </w:tc>
      </w:tr>
      <w:tr w:rsidR="004E4604" w14:paraId="75933275" w14:textId="77777777">
        <w:trPr>
          <w:trHeight w:val="376"/>
        </w:trPr>
        <w:tc>
          <w:tcPr>
            <w:tcW w:w="1576" w:type="dxa"/>
          </w:tcPr>
          <w:p w14:paraId="6C37BD36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 w14:paraId="3162BD99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注册地址"/>
            <w:r>
              <w:rPr>
                <w:rFonts w:hint="eastAsia"/>
                <w:sz w:val="22"/>
                <w:szCs w:val="22"/>
                <w:lang w:val="en-GB"/>
              </w:rPr>
              <w:t>重庆两江新区鸳鸯街道金开大道</w:t>
            </w:r>
            <w:r>
              <w:rPr>
                <w:rFonts w:hint="eastAsia"/>
                <w:sz w:val="22"/>
                <w:szCs w:val="22"/>
                <w:lang w:val="en-GB"/>
              </w:rPr>
              <w:t>1001</w:t>
            </w:r>
            <w:r>
              <w:rPr>
                <w:rFonts w:hint="eastAsia"/>
                <w:sz w:val="22"/>
                <w:szCs w:val="22"/>
                <w:lang w:val="en-GB"/>
              </w:rPr>
              <w:t>号</w:t>
            </w:r>
            <w:r>
              <w:rPr>
                <w:rFonts w:hint="eastAsia"/>
                <w:sz w:val="22"/>
                <w:szCs w:val="22"/>
                <w:lang w:val="en-GB"/>
              </w:rPr>
              <w:t>12-4</w:t>
            </w:r>
            <w:bookmarkEnd w:id="20"/>
          </w:p>
        </w:tc>
        <w:tc>
          <w:tcPr>
            <w:tcW w:w="5013" w:type="dxa"/>
            <w:gridSpan w:val="4"/>
            <w:vMerge/>
          </w:tcPr>
          <w:p w14:paraId="34106F86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4E4604" w14:paraId="0206A002" w14:textId="77777777">
        <w:trPr>
          <w:trHeight w:val="437"/>
        </w:trPr>
        <w:tc>
          <w:tcPr>
            <w:tcW w:w="1576" w:type="dxa"/>
          </w:tcPr>
          <w:p w14:paraId="2B0396FC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 w14:paraId="43C40B5A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1" w:name="办公地址"/>
            <w:r>
              <w:rPr>
                <w:rFonts w:hint="eastAsia"/>
                <w:sz w:val="22"/>
                <w:szCs w:val="22"/>
                <w:lang w:val="en-GB"/>
              </w:rPr>
              <w:t>重庆两江新区鸳鸯街道金开大道</w:t>
            </w:r>
            <w:r>
              <w:rPr>
                <w:rFonts w:hint="eastAsia"/>
                <w:sz w:val="22"/>
                <w:szCs w:val="22"/>
                <w:lang w:val="en-GB"/>
              </w:rPr>
              <w:t>1001</w:t>
            </w:r>
            <w:r>
              <w:rPr>
                <w:rFonts w:hint="eastAsia"/>
                <w:sz w:val="22"/>
                <w:szCs w:val="22"/>
                <w:lang w:val="en-GB"/>
              </w:rPr>
              <w:t>号</w:t>
            </w:r>
            <w:r>
              <w:rPr>
                <w:rFonts w:hint="eastAsia"/>
                <w:sz w:val="22"/>
                <w:szCs w:val="22"/>
                <w:lang w:val="en-GB"/>
              </w:rPr>
              <w:t>12-4</w:t>
            </w:r>
            <w:bookmarkEnd w:id="21"/>
          </w:p>
        </w:tc>
        <w:tc>
          <w:tcPr>
            <w:tcW w:w="5013" w:type="dxa"/>
            <w:gridSpan w:val="4"/>
            <w:vMerge/>
          </w:tcPr>
          <w:p w14:paraId="52F45250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4E4604" w14:paraId="35DF768F" w14:textId="77777777">
        <w:tc>
          <w:tcPr>
            <w:tcW w:w="9962" w:type="dxa"/>
            <w:gridSpan w:val="6"/>
            <w:shd w:val="clear" w:color="auto" w:fill="D8D8D8" w:themeFill="background1" w:themeFillShade="D8"/>
          </w:tcPr>
          <w:p w14:paraId="53351124" w14:textId="77777777" w:rsidR="001A196B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</w:t>
            </w:r>
            <w:r>
              <w:rPr>
                <w:rFonts w:hint="eastAsia"/>
                <w:sz w:val="21"/>
                <w:szCs w:val="16"/>
              </w:rPr>
              <w:t>注：除介词和连词外，首字母大写）</w:t>
            </w:r>
          </w:p>
        </w:tc>
      </w:tr>
      <w:tr w:rsidR="004E4604" w14:paraId="70C8D48F" w14:textId="77777777">
        <w:tc>
          <w:tcPr>
            <w:tcW w:w="1576" w:type="dxa"/>
          </w:tcPr>
          <w:p w14:paraId="58D42CAE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14:paraId="5EC2FC28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 w14:paraId="7950686A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</w:t>
            </w:r>
          </w:p>
          <w:p w14:paraId="1CC29B34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 w:rsidR="004E4604" w14:paraId="5EE8D473" w14:textId="77777777">
        <w:trPr>
          <w:trHeight w:val="387"/>
        </w:trPr>
        <w:tc>
          <w:tcPr>
            <w:tcW w:w="1576" w:type="dxa"/>
            <w:vMerge w:val="restart"/>
          </w:tcPr>
          <w:p w14:paraId="638F5467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 w14:paraId="0CA5E756" w14:textId="7246C5FA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 w14:paraId="53A881A4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 w14:paraId="028261A6" w14:textId="6F4E0234" w:rsidR="001A196B" w:rsidRDefault="00000000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 w:rsidR="004E4604" w14:paraId="343F1AD4" w14:textId="77777777">
        <w:trPr>
          <w:trHeight w:val="446"/>
        </w:trPr>
        <w:tc>
          <w:tcPr>
            <w:tcW w:w="1576" w:type="dxa"/>
            <w:vMerge/>
          </w:tcPr>
          <w:p w14:paraId="252B33FF" w14:textId="77777777" w:rsidR="001A196B" w:rsidRDefault="00000000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14:paraId="05767D8E" w14:textId="77777777" w:rsidR="001A196B" w:rsidRDefault="00000000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14:paraId="2DBB61BE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 w14:paraId="08A16F7F" w14:textId="77777777" w:rsidR="001A196B" w:rsidRDefault="00000000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 w:rsidR="004E4604" w14:paraId="6F4A6219" w14:textId="77777777">
        <w:trPr>
          <w:trHeight w:val="412"/>
        </w:trPr>
        <w:tc>
          <w:tcPr>
            <w:tcW w:w="1576" w:type="dxa"/>
            <w:vMerge w:val="restart"/>
          </w:tcPr>
          <w:p w14:paraId="73F4F9A0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 w14:paraId="18195B53" w14:textId="20260B9F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 w14:paraId="1FD13DB8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 w14:paraId="39398905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4E4604" w14:paraId="0348FC3C" w14:textId="77777777">
        <w:trPr>
          <w:trHeight w:val="421"/>
        </w:trPr>
        <w:tc>
          <w:tcPr>
            <w:tcW w:w="1576" w:type="dxa"/>
            <w:vMerge/>
          </w:tcPr>
          <w:p w14:paraId="13A25EC2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14:paraId="5719EDC0" w14:textId="77777777" w:rsidR="001A196B" w:rsidRDefault="00000000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14:paraId="18C2BE36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 w14:paraId="0207E0D5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4E4604" w14:paraId="6899C968" w14:textId="77777777">
        <w:trPr>
          <w:trHeight w:val="459"/>
        </w:trPr>
        <w:tc>
          <w:tcPr>
            <w:tcW w:w="1576" w:type="dxa"/>
            <w:vMerge w:val="restart"/>
          </w:tcPr>
          <w:p w14:paraId="22014DC3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 w14:paraId="2710F2A6" w14:textId="6E9899B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 w14:paraId="5039A112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 w14:paraId="4DE5166A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4E4604" w14:paraId="0EDC3161" w14:textId="77777777">
        <w:trPr>
          <w:trHeight w:val="374"/>
        </w:trPr>
        <w:tc>
          <w:tcPr>
            <w:tcW w:w="1576" w:type="dxa"/>
            <w:vMerge/>
          </w:tcPr>
          <w:p w14:paraId="6ED08002" w14:textId="77777777" w:rsidR="001A196B" w:rsidRDefault="00000000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14:paraId="4FCBB5C7" w14:textId="77777777" w:rsidR="001A196B" w:rsidRDefault="00000000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14:paraId="5509603E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 w14:paraId="63BE1944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4E4604" w14:paraId="491E61FD" w14:textId="77777777">
        <w:trPr>
          <w:trHeight w:val="90"/>
        </w:trPr>
        <w:tc>
          <w:tcPr>
            <w:tcW w:w="9962" w:type="dxa"/>
            <w:gridSpan w:val="6"/>
          </w:tcPr>
          <w:p w14:paraId="305F0A64" w14:textId="27BBD845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</w:t>
            </w:r>
            <w:r>
              <w:rPr>
                <w:rFonts w:hint="eastAsia"/>
                <w:sz w:val="22"/>
                <w:szCs w:val="18"/>
              </w:rPr>
              <w:t>A4</w:t>
            </w:r>
            <w:r>
              <w:rPr>
                <w:rFonts w:hint="eastAsia"/>
                <w:sz w:val="22"/>
                <w:szCs w:val="18"/>
              </w:rPr>
              <w:t>；</w:t>
            </w:r>
            <w:r>
              <w:rPr>
                <w:rFonts w:hint="eastAsia"/>
                <w:sz w:val="22"/>
                <w:szCs w:val="18"/>
              </w:rPr>
              <w:t xml:space="preserve"> </w:t>
            </w:r>
            <w:r>
              <w:rPr>
                <w:rFonts w:hint="eastAsia"/>
                <w:sz w:val="22"/>
                <w:szCs w:val="18"/>
              </w:rPr>
              <w:t>中文一份；</w:t>
            </w:r>
          </w:p>
        </w:tc>
      </w:tr>
      <w:tr w:rsidR="004E4604" w14:paraId="3B233600" w14:textId="77777777">
        <w:tc>
          <w:tcPr>
            <w:tcW w:w="9962" w:type="dxa"/>
            <w:gridSpan w:val="6"/>
          </w:tcPr>
          <w:p w14:paraId="2DA20193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 w:rsidR="004E4604" w14:paraId="095F5B9B" w14:textId="77777777" w:rsidTr="009B776F">
        <w:trPr>
          <w:trHeight w:val="862"/>
        </w:trPr>
        <w:tc>
          <w:tcPr>
            <w:tcW w:w="1576" w:type="dxa"/>
          </w:tcPr>
          <w:p w14:paraId="50DB706C" w14:textId="77777777" w:rsidR="001A196B" w:rsidRDefault="00000000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cs="Arial" w:hint="eastAsia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4769" w:type="dxa"/>
            <w:gridSpan w:val="3"/>
          </w:tcPr>
          <w:p w14:paraId="0D74B195" w14:textId="77777777" w:rsidR="001A196B" w:rsidRDefault="00000000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14:paraId="50CD6C82" w14:textId="77777777" w:rsidR="001A196B" w:rsidRDefault="00000000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14:paraId="73C886B9" w14:textId="77777777" w:rsidR="001A196B" w:rsidRDefault="00000000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14:paraId="6EE55CB1" w14:textId="77777777" w:rsidR="001A196B" w:rsidRDefault="00000000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641" w:type="dxa"/>
          </w:tcPr>
          <w:p w14:paraId="7021EB4F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 w14:paraId="604D1D06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 w14:paraId="2A49F66B" w14:textId="77777777" w:rsidR="001A196B" w:rsidRDefault="00000000">
      <w:pPr>
        <w:snapToGrid w:val="0"/>
        <w:spacing w:line="0" w:lineRule="atLeast"/>
        <w:jc w:val="center"/>
        <w:rPr>
          <w:szCs w:val="24"/>
        </w:rPr>
      </w:pPr>
    </w:p>
    <w:sectPr w:rsidR="001A196B" w:rsidSect="001A196B">
      <w:headerReference w:type="default" r:id="rId7"/>
      <w:pgSz w:w="11906" w:h="16838"/>
      <w:pgMar w:top="1440" w:right="1080" w:bottom="1440" w:left="1080" w:header="737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75681" w14:textId="77777777" w:rsidR="006262B9" w:rsidRDefault="006262B9">
      <w:r>
        <w:separator/>
      </w:r>
    </w:p>
  </w:endnote>
  <w:endnote w:type="continuationSeparator" w:id="0">
    <w:p w14:paraId="1CAE869B" w14:textId="77777777" w:rsidR="006262B9" w:rsidRDefault="00626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37F92" w14:textId="77777777" w:rsidR="006262B9" w:rsidRDefault="006262B9">
      <w:r>
        <w:separator/>
      </w:r>
    </w:p>
  </w:footnote>
  <w:footnote w:type="continuationSeparator" w:id="0">
    <w:p w14:paraId="530E129D" w14:textId="77777777" w:rsidR="006262B9" w:rsidRDefault="006262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5155F" w14:textId="77777777" w:rsidR="001A196B" w:rsidRDefault="00000000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876BBDC" wp14:editId="2E11CE06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7C19939E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89.15pt;margin-top:10.7pt;width:87.9pt;height:20.2pt;z-index:251658240;mso-position-horizontal-relative:text;mso-position-vertical-relative:text" stroked="f">
          <v:textbox>
            <w:txbxContent>
              <w:p w14:paraId="7C4113A0" w14:textId="77777777" w:rsidR="001A196B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27F19230" w14:textId="77777777" w:rsidR="001A196B" w:rsidRDefault="00000000" w:rsidP="004D65D9">
    <w:pPr>
      <w:pStyle w:val="a7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jg1MWMwZjFmNDgxNmRlYjQ1MmI0MGNlYTRjNGU0ZDUifQ=="/>
  </w:docVars>
  <w:rsids>
    <w:rsidRoot w:val="004E4604"/>
    <w:rsid w:val="004E4604"/>
    <w:rsid w:val="006262B9"/>
    <w:rsid w:val="009B776F"/>
    <w:rsid w:val="009C1A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2FB430ED"/>
  <w15:docId w15:val="{E783A6A4-00E6-4BE7-B46D-AB8B0C51D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196B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rsid w:val="001A196B"/>
    <w:pPr>
      <w:snapToGrid w:val="0"/>
      <w:spacing w:line="336" w:lineRule="auto"/>
      <w:ind w:firstLine="630"/>
    </w:pPr>
    <w:rPr>
      <w:sz w:val="32"/>
    </w:rPr>
  </w:style>
  <w:style w:type="paragraph" w:styleId="a5">
    <w:name w:val="footer"/>
    <w:basedOn w:val="a"/>
    <w:link w:val="a6"/>
    <w:uiPriority w:val="99"/>
    <w:unhideWhenUsed/>
    <w:qFormat/>
    <w:rsid w:val="001A19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rsid w:val="001A19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1A19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正文文本缩进 字符"/>
    <w:basedOn w:val="a0"/>
    <w:link w:val="a3"/>
    <w:qFormat/>
    <w:rsid w:val="001A196B"/>
    <w:rPr>
      <w:rFonts w:ascii="Times New Roman" w:eastAsia="宋体" w:hAnsi="Times New Roman" w:cs="Times New Roman"/>
      <w:sz w:val="32"/>
      <w:szCs w:val="20"/>
    </w:rPr>
  </w:style>
  <w:style w:type="character" w:customStyle="1" w:styleId="a8">
    <w:name w:val="页眉 字符"/>
    <w:basedOn w:val="a0"/>
    <w:link w:val="a7"/>
    <w:uiPriority w:val="99"/>
    <w:qFormat/>
    <w:rsid w:val="001A196B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1A196B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A19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a0"/>
    <w:qFormat/>
    <w:rsid w:val="001A196B"/>
  </w:style>
  <w:style w:type="paragraph" w:customStyle="1" w:styleId="Body9ptBold">
    <w:name w:val="Body 9pt Bold"/>
    <w:basedOn w:val="a"/>
    <w:qFormat/>
    <w:rsid w:val="001A196B"/>
    <w:pPr>
      <w:ind w:left="170"/>
    </w:pPr>
    <w:rPr>
      <w:b/>
      <w:sz w:val="18"/>
    </w:rPr>
  </w:style>
  <w:style w:type="paragraph" w:customStyle="1" w:styleId="Body8ptFeeder">
    <w:name w:val="Body 8pt Feeder"/>
    <w:basedOn w:val="a"/>
    <w:next w:val="a"/>
    <w:qFormat/>
    <w:rsid w:val="001A196B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a"/>
    <w:qFormat/>
    <w:rsid w:val="001A196B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a"/>
    <w:qFormat/>
    <w:rsid w:val="001A196B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a"/>
    <w:qFormat/>
    <w:rsid w:val="001A196B"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883</Characters>
  <Application>Microsoft Office Word</Application>
  <DocSecurity>0</DocSecurity>
  <Lines>7</Lines>
  <Paragraphs>2</Paragraphs>
  <ScaleCrop>false</ScaleCrop>
  <Company>微软中国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1615542943@qq.com</cp:lastModifiedBy>
  <cp:revision>34</cp:revision>
  <cp:lastPrinted>2019-05-13T03:13:00Z</cp:lastPrinted>
  <dcterms:created xsi:type="dcterms:W3CDTF">2016-02-16T02:49:00Z</dcterms:created>
  <dcterms:modified xsi:type="dcterms:W3CDTF">2023-03-05T12:46:00Z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2052-11.1.0.12313</vt:lpwstr>
  </property>
</Properties>
</file>