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0183-2023-QEO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山东山耐耐火材料有限公司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2023年03月06日 下午至2023年03月07日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hAnsi="宋体"/>
                <w:b/>
                <w:color w:val="000000"/>
                <w:szCs w:val="21"/>
                <w:lang w:val="de-DE"/>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山东省淄博市沂源县新城苑7-901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赵丽萍</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2021-N1QMS-2012001</w:t>
            </w:r>
          </w:p>
          <w:p>
            <w:pPr>
              <w:spacing w:line="240" w:lineRule="exact"/>
              <w:jc w:val="center"/>
              <w:rPr>
                <w:b/>
                <w:color w:val="000000"/>
                <w:szCs w:val="21"/>
              </w:rPr>
            </w:pPr>
            <w:r>
              <w:rPr>
                <w:b/>
                <w:color w:val="000000"/>
                <w:szCs w:val="21"/>
              </w:rPr>
              <w:t>2022-N1EMS-2012001</w:t>
            </w:r>
          </w:p>
          <w:p>
            <w:pPr>
              <w:spacing w:line="240" w:lineRule="exact"/>
              <w:jc w:val="center"/>
              <w:rPr>
                <w:b/>
                <w:color w:val="000000"/>
                <w:szCs w:val="21"/>
              </w:rPr>
            </w:pPr>
            <w:r>
              <w:rPr>
                <w:b/>
                <w:color w:val="000000"/>
                <w:szCs w:val="21"/>
              </w:rPr>
              <w:t>2021-N1OHSMS-1012001</w:t>
            </w:r>
          </w:p>
        </w:tc>
        <w:tc>
          <w:tcPr>
            <w:tcW w:w="114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山东山耐耐火材料有限公司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山东省淄博市沂源县石桥镇毫山村（村民委员会北1000米）</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256100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山东省淄博市沂源县新城苑7-901</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256100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唐霞</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18678103705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朱晓艳</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齐山国</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t>耐火材料销售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销售服务流程：</w:t>
            </w:r>
          </w:p>
          <w:p>
            <w:pPr>
              <w:tabs>
                <w:tab w:val="left" w:pos="360"/>
              </w:tabs>
              <w:ind w:left="360" w:hanging="360"/>
              <w:rPr>
                <w:rFonts w:ascii="宋体"/>
                <w:color w:val="000000"/>
                <w:szCs w:val="21"/>
              </w:rPr>
            </w:pPr>
            <w:r>
              <w:rPr>
                <w:rFonts w:hint="eastAsia" w:ascii="Times New Roman" w:hAnsi="Times New Roman" w:eastAsia="宋体" w:cs="Times New Roman"/>
                <w:color w:val="000000"/>
                <w:lang w:val="en-US" w:eastAsia="zh-CN"/>
              </w:rPr>
              <w:t>客户订单→合同评审→签订合同→确认订单→实施采购→供方发货→客户验收→售后服务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耐火材料销售</w:t>
            </w:r>
          </w:p>
        </w:tc>
        <w:tc>
          <w:tcPr>
            <w:tcW w:w="2006" w:type="dxa"/>
            <w:gridSpan w:val="3"/>
            <w:vAlign w:val="center"/>
          </w:tcPr>
          <w:p>
            <w:pPr>
              <w:spacing w:line="400" w:lineRule="exact"/>
              <w:rPr>
                <w:rFonts w:ascii="宋体" w:hAnsi="宋体"/>
                <w:b/>
                <w:color w:val="000000"/>
                <w:szCs w:val="21"/>
              </w:rPr>
            </w:pPr>
            <w:r>
              <w:t>Q：29.12.00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耐火材料销售所涉及场所的相关环境管理活动</w:t>
            </w:r>
          </w:p>
        </w:tc>
        <w:tc>
          <w:tcPr>
            <w:tcW w:w="2006" w:type="dxa"/>
            <w:gridSpan w:val="3"/>
            <w:vAlign w:val="center"/>
          </w:tcPr>
          <w:p>
            <w:pPr>
              <w:spacing w:line="400" w:lineRule="exact"/>
              <w:rPr>
                <w:rFonts w:ascii="宋体" w:hAnsi="宋体"/>
                <w:b/>
                <w:color w:val="000000"/>
                <w:szCs w:val="21"/>
              </w:rPr>
            </w:pPr>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耐火材料销售所涉及场所的相关职业健康安全管理活动</w:t>
            </w:r>
          </w:p>
        </w:tc>
        <w:tc>
          <w:tcPr>
            <w:tcW w:w="2006" w:type="dxa"/>
            <w:gridSpan w:val="3"/>
            <w:vAlign w:val="center"/>
          </w:tcPr>
          <w:p>
            <w:pPr>
              <w:spacing w:line="400" w:lineRule="exact"/>
              <w:rPr>
                <w:rFonts w:ascii="宋体" w:hAnsi="宋体"/>
                <w:b/>
                <w:color w:val="000000"/>
                <w:szCs w:val="21"/>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山东山耐耐火材料有限公司</w:t>
            </w:r>
            <w:r>
              <w:rPr>
                <w:rFonts w:hint="eastAsia"/>
                <w:sz w:val="21"/>
                <w:szCs w:val="21"/>
                <w:lang w:val="en-US" w:eastAsia="zh-CN"/>
              </w:rPr>
              <w:t>/</w:t>
            </w:r>
            <w:r>
              <w:rPr>
                <w:sz w:val="21"/>
                <w:szCs w:val="21"/>
              </w:rPr>
              <w:t>山东省淄博市沂源县石桥镇毫山村（村民委员会北1000米）</w:t>
            </w:r>
          </w:p>
        </w:tc>
        <w:tc>
          <w:tcPr>
            <w:tcW w:w="2267" w:type="dxa"/>
          </w:tcPr>
          <w:p>
            <w:pPr>
              <w:spacing w:before="40" w:after="40"/>
              <w:rPr>
                <w:rFonts w:eastAsia="黑体"/>
                <w:szCs w:val="21"/>
                <w:lang w:val="de-DE" w:eastAsia="ja-JP"/>
              </w:rPr>
            </w:pPr>
            <w:r>
              <w:rPr>
                <w:sz w:val="21"/>
                <w:szCs w:val="21"/>
              </w:rPr>
              <w:t>山东省淄博市沂源县新城苑7-901</w:t>
            </w:r>
            <w:bookmarkStart w:id="37" w:name="_GoBack"/>
            <w:bookmarkEnd w:id="37"/>
          </w:p>
        </w:tc>
        <w:tc>
          <w:tcPr>
            <w:tcW w:w="571" w:type="dxa"/>
            <w:vAlign w:val="top"/>
          </w:tcPr>
          <w:p>
            <w:pPr>
              <w:spacing w:before="40" w:after="40"/>
              <w:jc w:val="both"/>
              <w:rPr>
                <w:rFonts w:hint="default" w:eastAsia="黑体"/>
                <w:szCs w:val="21"/>
                <w:lang w:val="en-US" w:eastAsia="zh-CN"/>
              </w:rPr>
            </w:pPr>
            <w:r>
              <w:rPr>
                <w:rFonts w:hint="eastAsia" w:eastAsia="黑体"/>
                <w:szCs w:val="21"/>
                <w:lang w:val="en-US" w:eastAsia="zh-CN"/>
              </w:rPr>
              <w:t>10人</w:t>
            </w:r>
          </w:p>
        </w:tc>
        <w:tc>
          <w:tcPr>
            <w:tcW w:w="2803" w:type="dxa"/>
            <w:vAlign w:val="top"/>
          </w:tcPr>
          <w:p>
            <w:pPr>
              <w:jc w:val="both"/>
            </w:pPr>
            <w:bookmarkStart w:id="35" w:name="审核范围"/>
            <w:r>
              <w:t>Q：耐火材料销售</w:t>
            </w:r>
          </w:p>
          <w:p>
            <w:pPr>
              <w:jc w:val="both"/>
            </w:pPr>
            <w:r>
              <w:t>E：耐火材料销售所涉及场所的相关环境管理活动</w:t>
            </w:r>
          </w:p>
          <w:p>
            <w:pPr>
              <w:pStyle w:val="19"/>
              <w:jc w:val="both"/>
              <w:rPr>
                <w:rFonts w:eastAsia="黑体" w:cs="Arial"/>
                <w:sz w:val="21"/>
                <w:szCs w:val="21"/>
                <w:lang w:val="en-US" w:eastAsia="ja-JP"/>
              </w:rPr>
            </w:pPr>
            <w:r>
              <w:t>O：耐火材料销售所涉及场所的相关职业健康安全管理活动</w:t>
            </w:r>
            <w:bookmarkEnd w:id="35"/>
          </w:p>
        </w:tc>
        <w:tc>
          <w:tcPr>
            <w:tcW w:w="669" w:type="dxa"/>
            <w:vAlign w:val="center"/>
          </w:tcPr>
          <w:p>
            <w:pPr>
              <w:spacing w:before="40" w:after="40"/>
              <w:rPr>
                <w:rFonts w:hint="eastAsia" w:ascii="宋体" w:hAnsi="宋体"/>
                <w:b/>
                <w:sz w:val="21"/>
                <w:szCs w:val="21"/>
              </w:rPr>
            </w:pPr>
            <w:r>
              <w:rPr>
                <w:rFonts w:hint="eastAsia" w:ascii="宋体" w:hAnsi="宋体"/>
                <w:b/>
                <w:sz w:val="21"/>
                <w:szCs w:val="21"/>
              </w:rPr>
              <w:t>GB/T19001-2016</w:t>
            </w:r>
          </w:p>
          <w:p>
            <w:pPr>
              <w:spacing w:before="40" w:after="40"/>
              <w:rPr>
                <w:rFonts w:hint="eastAsia" w:ascii="宋体" w:hAnsi="宋体"/>
                <w:b/>
                <w:sz w:val="21"/>
                <w:szCs w:val="21"/>
              </w:rPr>
            </w:pPr>
            <w:r>
              <w:rPr>
                <w:rFonts w:hint="eastAsia" w:ascii="宋体" w:hAnsi="宋体"/>
                <w:b/>
                <w:sz w:val="21"/>
                <w:szCs w:val="21"/>
              </w:rPr>
              <w:t>GB/T24001-2016</w:t>
            </w:r>
          </w:p>
          <w:p>
            <w:pPr>
              <w:spacing w:before="40" w:after="40"/>
              <w:rPr>
                <w:rFonts w:hint="eastAsia" w:ascii="宋体" w:hAnsi="宋体"/>
                <w:b/>
                <w:sz w:val="21"/>
                <w:szCs w:val="21"/>
                <w:lang w:eastAsia="ja-JP"/>
              </w:rPr>
            </w:pPr>
            <w:r>
              <w:rPr>
                <w:rFonts w:hint="eastAsia" w:ascii="宋体" w:hAnsi="宋体"/>
                <w:b/>
                <w:sz w:val="21"/>
                <w:szCs w:val="21"/>
              </w:rPr>
              <w:t>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26"/>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2"/>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2"/>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2"/>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2"/>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2"/>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2"/>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2"/>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6"/>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8"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998" w:type="dxa"/>
            <w:gridSpan w:val="3"/>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2"/>
          </w:tcPr>
          <w:p>
            <w:pPr>
              <w:rPr>
                <w:rFonts w:ascii="宋体"/>
                <w:color w:val="000000"/>
                <w:szCs w:val="21"/>
              </w:rPr>
            </w:pPr>
            <w:r>
              <w:rPr>
                <w:rFonts w:hint="eastAsia" w:ascii="宋体" w:hAnsi="宋体"/>
                <w:color w:val="000000"/>
                <w:szCs w:val="21"/>
              </w:rPr>
              <w:t>是否针对风险和机遇策划了应对措施</w:t>
            </w:r>
          </w:p>
        </w:tc>
        <w:tc>
          <w:tcPr>
            <w:tcW w:w="998" w:type="dxa"/>
            <w:gridSpan w:val="3"/>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6"/>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2"/>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2"/>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6"/>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2"/>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2"/>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2"/>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2"/>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25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2"/>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2023</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2"/>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12.已根据策划于2023</w:t>
            </w:r>
            <w:r>
              <w:rPr>
                <w:rFonts w:hint="eastAsia" w:ascii="宋体" w:hAnsi="宋体" w:eastAsia="宋体"/>
                <w:color w:val="000000"/>
                <w:sz w:val="21"/>
                <w:szCs w:val="21"/>
                <w:u w:val="single"/>
                <w:lang w:val="en-US" w:eastAsia="zh-CN"/>
              </w:rPr>
              <w:t>年1月31日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2"/>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lang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b/>
                <w:color w:val="000000"/>
                <w:szCs w:val="21"/>
                <w:lang w:val="de-DE"/>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Cs w:val="21"/>
                <w:lang w:val="de-DE"/>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b/>
                <w:color w:val="000000"/>
                <w:szCs w:val="21"/>
                <w:lang w:val="de-DE"/>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hAnsi="宋体"/>
                <w:b/>
                <w:color w:val="000000"/>
                <w:szCs w:val="21"/>
                <w:lang w:val="de-DE"/>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val="de-DE"/>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val="de-DE"/>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2023-03-0</w:t>
            </w:r>
            <w:bookmarkEnd w:id="36"/>
            <w:r>
              <w:rPr>
                <w:rFonts w:hint="eastAsia" w:ascii="宋体"/>
                <w:b/>
                <w:color w:val="000000"/>
                <w:szCs w:val="21"/>
                <w:lang w:val="en-US" w:eastAsia="zh-CN"/>
              </w:rPr>
              <w:t>8－10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val="de-DE"/>
              </w:rPr>
              <w:t>■</w:t>
            </w:r>
            <w:r>
              <w:rPr>
                <w:rFonts w:ascii="宋体" w:hAnsi="宋体"/>
                <w:b/>
                <w:color w:val="000000"/>
                <w:szCs w:val="21"/>
              </w:rPr>
              <w:t>EMS/</w:t>
            </w:r>
            <w:r>
              <w:rPr>
                <w:rFonts w:hint="eastAsia" w:ascii="宋体" w:hAnsi="宋体"/>
                <w:b/>
                <w:color w:val="00000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val="de-DE"/>
              </w:rPr>
              <w:t>■</w:t>
            </w:r>
            <w:r>
              <w:rPr>
                <w:rFonts w:ascii="宋体" w:hAnsi="宋体"/>
                <w:b/>
                <w:color w:val="000000"/>
                <w:szCs w:val="21"/>
              </w:rPr>
              <w:t>EMS/</w:t>
            </w:r>
            <w:r>
              <w:rPr>
                <w:rFonts w:hint="eastAsia" w:ascii="宋体" w:hAnsi="宋体"/>
                <w:b/>
                <w:color w:val="00000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eastAsia="zh-CN"/>
        </w:rPr>
        <w:t>赵丽萍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2023.3.7</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BjOGZiOGIwYzZhZjY0NGFmMmU3MGM4YjkxMmEwYWUifQ=="/>
  </w:docVars>
  <w:rsids>
    <w:rsidRoot w:val="00000000"/>
    <w:rsid w:val="0FDC13D3"/>
    <w:rsid w:val="24E73656"/>
    <w:rsid w:val="40F320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7570</Words>
  <Characters>8282</Characters>
  <Lines>67</Lines>
  <Paragraphs>18</Paragraphs>
  <TotalTime>2</TotalTime>
  <ScaleCrop>false</ScaleCrop>
  <LinksUpToDate>false</LinksUpToDate>
  <CharactersWithSpaces>8347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2023-03-07T00:44:29Z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2052-11.1.0.12763</vt:lpwstr>
  </property>
</Properties>
</file>