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江西中建建材有限公司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0181-2023-QEO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bookmarkStart w:id="10" w:name="监督次数"/>
            <w:bookmarkEnd w:id="10"/>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none"/>
              </w:rPr>
              <w:t>伍光华</w:t>
            </w:r>
          </w:p>
        </w:tc>
        <w:tc>
          <w:tcPr>
            <w:tcW w:w="1184" w:type="dxa"/>
            <w:vAlign w:val="center"/>
          </w:tcPr>
          <w:p>
            <w:pPr>
              <w:snapToGrid w:val="0"/>
              <w:spacing w:line="320" w:lineRule="exact"/>
              <w:ind w:left="572" w:leftChars="0"/>
              <w:rPr>
                <w:sz w:val="22"/>
                <w:szCs w:val="22"/>
                <w:highlight w:val="yellow"/>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leftChars="0"/>
              <w:rPr>
                <w:sz w:val="22"/>
                <w:szCs w:val="22"/>
                <w:highlight w:val="yellow"/>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sz w:val="22"/>
                <w:szCs w:val="22"/>
                <w:highlight w:val="none"/>
              </w:rPr>
              <w:t>文波</w:t>
            </w:r>
          </w:p>
        </w:tc>
        <w:tc>
          <w:tcPr>
            <w:tcW w:w="1184" w:type="dxa"/>
            <w:vAlign w:val="center"/>
          </w:tcPr>
          <w:p>
            <w:pPr>
              <w:snapToGrid w:val="0"/>
              <w:spacing w:line="320" w:lineRule="exact"/>
              <w:ind w:left="572" w:leftChars="0"/>
              <w:rPr>
                <w:b/>
                <w:sz w:val="22"/>
                <w:szCs w:val="22"/>
                <w:highlight w:val="yellow"/>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2022-N1QMS-2257737</w:t>
            </w:r>
          </w:p>
          <w:p>
            <w:pPr>
              <w:snapToGrid w:val="0"/>
              <w:spacing w:line="320" w:lineRule="exact"/>
              <w:ind w:left="1309"/>
              <w:rPr>
                <w:sz w:val="22"/>
                <w:szCs w:val="22"/>
                <w:highlight w:val="none"/>
              </w:rPr>
            </w:pPr>
            <w:r>
              <w:rPr>
                <w:sz w:val="22"/>
                <w:szCs w:val="22"/>
                <w:highlight w:val="none"/>
              </w:rPr>
              <w:t>2022-N1EMS-2257737</w:t>
            </w:r>
          </w:p>
          <w:p>
            <w:pPr>
              <w:snapToGrid w:val="0"/>
              <w:spacing w:line="320" w:lineRule="exact"/>
              <w:ind w:left="1309" w:leftChars="0"/>
              <w:rPr>
                <w:b/>
                <w:sz w:val="22"/>
                <w:szCs w:val="22"/>
                <w:highlight w:val="yellow"/>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2023.3.14下午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2023.3.17上午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2023.3.17</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EF05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2</TotalTime>
  <ScaleCrop>false</ScaleCrop>
  <LinksUpToDate>false</LinksUpToDate>
  <CharactersWithSpaces>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2023-03-11T06:22:13Z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