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0"/>
          <w:szCs w:val="28"/>
        </w:rPr>
      </w:pPr>
      <w:bookmarkStart w:id="1" w:name="_GoBack"/>
      <w:r>
        <w:rPr>
          <w:rFonts w:hint="eastAsia"/>
          <w:sz w:val="18"/>
          <w:szCs w:val="1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-370205</wp:posOffset>
            </wp:positionH>
            <wp:positionV relativeFrom="paragraph">
              <wp:posOffset>-688975</wp:posOffset>
            </wp:positionV>
            <wp:extent cx="7389495" cy="10405110"/>
            <wp:effectExtent l="0" t="0" r="1905" b="8890"/>
            <wp:wrapNone/>
            <wp:docPr id="1" name="图片 1" descr="扫描全能王 2023-03-07 16.16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扫描全能王 2023-03-07 16.16_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89495" cy="1040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ascii="Times New Roman" w:hAnsi="Times New Roman" w:cs="Times New Roman"/>
          <w:sz w:val="20"/>
          <w:szCs w:val="28"/>
          <w:u w:val="single"/>
        </w:rPr>
        <w:t>0028-2020-2023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88"/>
        <w:gridCol w:w="1237"/>
        <w:gridCol w:w="1163"/>
        <w:gridCol w:w="1337"/>
        <w:gridCol w:w="1588"/>
        <w:gridCol w:w="1437"/>
        <w:gridCol w:w="1038"/>
        <w:gridCol w:w="1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079" w:type="dxa"/>
            <w:gridSpan w:val="8"/>
            <w:vAlign w:val="center"/>
          </w:tcPr>
          <w:p>
            <w:pPr>
              <w:jc w:val="left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成都秦川物联网科技股份有限公司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压力表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5798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0-160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kPa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2.5级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0.1级精密压力表标准装置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2022.9.22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数字万用表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48422249WS</w:t>
            </w:r>
          </w:p>
        </w:tc>
        <w:tc>
          <w:tcPr>
            <w:tcW w:w="1163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15B+</w:t>
            </w:r>
          </w:p>
        </w:tc>
        <w:tc>
          <w:tcPr>
            <w:tcW w:w="1337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U=0.2%  k=2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数字多功能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sz w:val="18"/>
                <w:szCs w:val="18"/>
              </w:rPr>
              <w:t>校准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2022.7.27</w:t>
            </w:r>
          </w:p>
        </w:tc>
        <w:tc>
          <w:tcPr>
            <w:tcW w:w="1091" w:type="dxa"/>
            <w:vAlign w:val="center"/>
          </w:tcPr>
          <w:p>
            <w:pPr>
              <w:ind w:firstLine="360" w:firstLineChars="200"/>
              <w:jc w:val="both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电子天平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209113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JY-30002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E1级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天平检定装置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2022.6.13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临界流文丘里喷嘴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080907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MJ-01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0.2级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体体积管流量标准装置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中国测试技术研究院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2021.6.29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default"/>
                <w:sz w:val="18"/>
                <w:szCs w:val="18"/>
                <w:lang w:val="en-US" w:eastAsia="zh-CN"/>
              </w:rPr>
              <w:t>有效期202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6.6.</w:t>
            </w:r>
            <w:r>
              <w:rPr>
                <w:rFonts w:hint="default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质量管理部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电子万能试验机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210413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KAW-02S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U=0.3%  k=2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0.3级测力仪</w:t>
            </w:r>
          </w:p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标准装置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涂层测厚仪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2324787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GT235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U=0.1μm k=2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测厚仪检定装置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中国测试技术研究院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2022.11.9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外径千分尺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ZG28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（0-25）mm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±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0.004mm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53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 w:eastAsia="新宋体"/>
                <w:sz w:val="18"/>
                <w:szCs w:val="18"/>
                <w:lang w:val="en-US" w:eastAsia="zh-CN"/>
              </w:rPr>
              <w:t>生产运营</w:t>
            </w:r>
            <w:r>
              <w:rPr>
                <w:rFonts w:hint="eastAsia" w:eastAsia="新宋体"/>
                <w:sz w:val="18"/>
                <w:szCs w:val="18"/>
              </w:rPr>
              <w:t>部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带表卡尺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MJ75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（0-200）mm</w:t>
            </w:r>
          </w:p>
        </w:tc>
        <w:tc>
          <w:tcPr>
            <w:tcW w:w="1337" w:type="dxa"/>
            <w:vAlign w:val="center"/>
          </w:tcPr>
          <w:p>
            <w:pPr>
              <w:ind w:firstLine="180" w:firstLineChars="1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±0.02mm</w:t>
            </w:r>
          </w:p>
        </w:tc>
        <w:tc>
          <w:tcPr>
            <w:tcW w:w="1588" w:type="dxa"/>
            <w:vAlign w:val="center"/>
          </w:tcPr>
          <w:p>
            <w:pPr>
              <w:ind w:firstLine="360" w:firstLineChars="2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4等量块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成都市计量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测试院</w:t>
            </w:r>
          </w:p>
        </w:tc>
        <w:tc>
          <w:tcPr>
            <w:tcW w:w="10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2022.10.25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ind w:firstLine="420" w:firstLineChars="200"/>
            </w:pPr>
            <w:r>
              <w:t>公司未建最高计量标准器。公司测量设备</w:t>
            </w:r>
            <w:r>
              <w:rPr>
                <w:rFonts w:hint="eastAsia"/>
                <w:lang w:val="en-US" w:eastAsia="zh-CN"/>
              </w:rPr>
              <w:t>均送</w:t>
            </w:r>
            <w:r>
              <w:rPr>
                <w:rFonts w:hint="eastAsia"/>
              </w:rPr>
              <w:t>中国测试技术研究院</w:t>
            </w:r>
            <w:r>
              <w:t>、</w:t>
            </w:r>
            <w:r>
              <w:rPr>
                <w:rFonts w:hint="eastAsia"/>
                <w:lang w:val="en-US" w:eastAsia="zh-CN"/>
              </w:rPr>
              <w:t>成都市计量</w:t>
            </w:r>
            <w:r>
              <w:rPr>
                <w:rFonts w:hint="eastAsia"/>
              </w:rPr>
              <w:t>测试院</w:t>
            </w:r>
            <w:r>
              <w:t>等机构检定/校准，校准/检定证书由公司</w:t>
            </w:r>
            <w:r>
              <w:rPr>
                <w:rFonts w:hint="eastAsia"/>
              </w:rPr>
              <w:t>文控</w:t>
            </w:r>
            <w:r>
              <w:t>保存。根据抽查情况，该公司的校准情况符合溯源性要求。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FF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日期：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ascii="Times New Roman" w:hAnsi="Times New Roman" w:eastAsia="宋体" w:cs="Times New Roman"/>
                <w:szCs w:val="21"/>
              </w:rPr>
              <w:t>~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 </w:t>
            </w: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Times New Roman"/>
                <w:szCs w:val="21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309.75pt;margin-top:6pt;height:20.6pt;width:215.8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6" w:firstLineChars="4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4098" o:spt="32" type="#_x0000_t32" style="position:absolute;left:0pt;margin-left:-0.45pt;margin-top:3pt;height:0pt;width:526.05pt;z-index:251661312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7522957"/>
    <w:rsid w:val="12C3065E"/>
    <w:rsid w:val="22BE1F67"/>
    <w:rsid w:val="68D878C9"/>
    <w:rsid w:val="72463F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440</Characters>
  <Lines>3</Lines>
  <Paragraphs>1</Paragraphs>
  <TotalTime>8</TotalTime>
  <ScaleCrop>false</ScaleCrop>
  <LinksUpToDate>false</LinksUpToDate>
  <CharactersWithSpaces>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LIL</cp:lastModifiedBy>
  <dcterms:modified xsi:type="dcterms:W3CDTF">2023-03-07T08:54:06Z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C82C3AA6AB9441E697CF495F5436E24D</vt:lpwstr>
  </property>
</Properties>
</file>