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  <w:t>B</w:t>
      </w: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YBX3-132M-4三相异步电动机小台外径测量</w:t>
      </w:r>
      <w:r>
        <w:rPr>
          <w:rFonts w:hint="eastAsia" w:ascii="宋体" w:hAnsi="宋体" w:eastAsia="宋体" w:cs="Times New Roman"/>
          <w:b/>
          <w:sz w:val="28"/>
          <w:szCs w:val="28"/>
        </w:rPr>
        <w:t>测</w:t>
      </w:r>
      <w:r>
        <w:rPr>
          <w:rFonts w:hint="eastAsia" w:ascii="宋体" w:hAnsi="宋体"/>
          <w:b/>
          <w:sz w:val="28"/>
          <w:szCs w:val="28"/>
        </w:rPr>
        <w:t>量过程有效性确认记录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87"/>
        <w:gridCol w:w="1417"/>
        <w:gridCol w:w="1230"/>
        <w:gridCol w:w="1870"/>
        <w:gridCol w:w="989"/>
        <w:gridCol w:w="931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JL-4.0-08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名称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lang w:val="en-US" w:eastAsia="zh-CN"/>
              </w:rPr>
              <w:t>YBX3-132M-4三相异步电动机小台外径测量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测量过程规范编号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  <w:lang w:val="en-US" w:eastAsia="zh-CN"/>
              </w:rPr>
              <w:t>QHGF/CL-2022-01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质检</w:t>
            </w:r>
            <w:r>
              <w:rPr>
                <w:rFonts w:hint="eastAsia" w:ascii="宋体" w:hAnsi="宋体"/>
                <w:kern w:val="0"/>
                <w:sz w:val="20"/>
              </w:rPr>
              <w:t>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测量项目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检测尺寸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测量过程要素概述：</w:t>
            </w:r>
          </w:p>
          <w:p>
            <w:pPr>
              <w:rPr>
                <w:rFonts w:hint="eastAsia"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测量设备：（0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～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㎜游标卡尺</w:t>
            </w:r>
          </w:p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测量方法：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JL-4.0-08图纸给出的要求.</w:t>
            </w: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测量采用直接接触法，将</w:t>
            </w: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置于被测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样品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表面上，按照</w:t>
            </w: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操作规程要求进行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外径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测量，</w:t>
            </w: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显示被测量数据，并记录。</w:t>
            </w:r>
          </w:p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环境条件：常温</w:t>
            </w:r>
          </w:p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</w:t>
            </w:r>
          </w:p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仪器操作人员，经培训合格，有两年以上经验，操作人员取得安全操作上岗证。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有效性确认记录: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用重复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测量法对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YBX3-132M-4三相异步电动机小台外径测量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测量过程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进行有效性确认：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)、202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  用</w:t>
            </w: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游标卡尺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对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YBX3-132M-4三相异步电动机小台外径测量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进行5次检测，平均值为</w:t>
            </w:r>
            <w:r>
              <w:object>
                <v:shape id="_x0000_i1025" o:spt="75" type="#_x0000_t75" style="height:19.2pt;width:15.15pt;" o:ole="t" filled="f" o:preferrelative="t" coordsize="21600,21600">
                  <v:path/>
                  <v:fill on="f" focussize="0,0"/>
                  <v:stroke/>
                  <v:imagedata r:id="rId6" o:title=""/>
                  <o:lock v:ext="edit" aspectratio="t"/>
                  <w10:wrap type="none"/>
                  <w10:anchorlock/>
                </v:shape>
                <o:OLEObject Type="Embed" ProgID="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=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128.04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2)、202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17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 用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游标卡尺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对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YBX3-132M-4三相异步电动机小台外径测量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进行5次检测，平均值为</w:t>
            </w:r>
            <w:r>
              <w:object>
                <v:shape id="_x0000_i1026" o:spt="75" type="#_x0000_t75" style="height:19.2pt;width:16.15pt;" o:ole="t" filled="f" o:preferrelative="t" coordsize="21600,21600">
                  <v:path/>
                  <v:fill on="f" focussize="0,0"/>
                  <v:stroke/>
                  <v:imagedata r:id="rId8" o:title=""/>
                  <o:lock v:ext="edit" aspectratio="t"/>
                  <w10:wrap type="none"/>
                  <w10:anchorlock/>
                </v:shape>
                <o:OLEObject Type="Embed" ProgID="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=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128.06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测量过程的扩展不确定度</w:t>
            </w:r>
            <w:r>
              <w:rPr>
                <w:rFonts w:ascii="宋体" w:hAnsi="宋体" w:eastAsia="宋体" w:cs="宋体"/>
                <w:i/>
                <w:color w:val="auto"/>
                <w:spacing w:val="0"/>
                <w:position w:val="0"/>
                <w:sz w:val="21"/>
                <w:shd w:val="clear" w:fill="auto"/>
              </w:rPr>
              <w:t>U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=0.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i/>
                <w:iCs/>
                <w:color w:val="auto"/>
                <w:spacing w:val="0"/>
                <w:position w:val="0"/>
                <w:sz w:val="21"/>
                <w:shd w:val="clear" w:fill="auto"/>
              </w:rPr>
              <w:t>k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=2， </w:t>
            </w:r>
          </w:p>
          <w:p>
            <w:pPr>
              <w:spacing w:before="0" w:after="0" w:line="360" w:lineRule="auto"/>
              <w:ind w:left="0" w:right="0" w:firstLine="42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E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  <w:vertAlign w:val="subscript"/>
              </w:rPr>
              <w:t xml:space="preserve"> n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=|</w:t>
            </w:r>
            <w:r>
              <w:object>
                <v:shape id="_x0000_i1027" o:spt="75" type="#_x0000_t75" style="height:29.35pt;width:31.35pt;" o:ole="t" fillcolor="#FFFFFF" filled="t" o:preferrelative="t" stroked="f" coordsize="21600,21600">
                  <v:path/>
                  <v:fill on="t" color2="#FFFFFF" focussize="0,0"/>
                  <v:stroke on="f"/>
                  <v:imagedata r:id="rId10" o:title=""/>
                  <o:lock v:ext="edit" aspectratio="f"/>
                  <w10:wrap type="none"/>
                  <w10:anchorlock/>
                </v:shape>
                <o:OLEObject Type="Embed" ProgID="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|  /</w:t>
            </w:r>
            <w:r>
              <w:object>
                <v:shape id="_x0000_i1028" o:spt="75" type="#_x0000_t75" style="height:18.2pt;width:19.2pt;" o:ole="t" filled="f" o:preferrelative="t" coordsize="21600,21600">
                  <v:path/>
                  <v:fill on="f" focussize="0,0"/>
                  <v:stroke/>
                  <v:imagedata r:id="rId12" o:title=""/>
                  <o:lock v:ext="edit" aspectratio="t"/>
                  <w10:wrap type="none"/>
                  <w10:anchorlock/>
                </v:shape>
                <o:OLEObject Type="Embed" ProgID="" ShapeID="_x0000_i1028" DrawAspect="Content" ObjectID="_1468075728" r:id="rId1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i/>
                <w:color w:val="auto"/>
                <w:spacing w:val="0"/>
                <w:position w:val="0"/>
                <w:sz w:val="21"/>
                <w:shd w:val="clear" w:fill="auto"/>
              </w:rPr>
              <w:t xml:space="preserve">U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"/>
              <w:jc w:val="both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E n=|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128.04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128.06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|/（1.414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* 0.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04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）=0.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﹤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 xml:space="preserve">1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"/>
              <w:jc w:val="left"/>
              <w:textAlignment w:val="auto"/>
              <w:rPr>
                <w:rFonts w:ascii="宋体" w:hAnsi="宋体" w:cs="宋体"/>
                <w:kern w:val="0"/>
                <w:sz w:val="24"/>
                <w:highlight w:val="red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当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E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  <w:vertAlign w:val="subscript"/>
              </w:rPr>
              <w:t xml:space="preserve"> n</w:t>
            </w:r>
            <w:r>
              <w:rPr>
                <w:rFonts w:ascii="Cambria Math" w:hAnsi="Cambria Math" w:eastAsia="Cambria Math" w:cs="Cambria Math"/>
                <w:color w:val="auto"/>
                <w:spacing w:val="0"/>
                <w:position w:val="0"/>
                <w:sz w:val="21"/>
                <w:shd w:val="clear" w:fill="auto"/>
              </w:rPr>
              <w:t>≤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时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该测量过程有效。</w:t>
            </w:r>
          </w:p>
          <w:p>
            <w:pPr>
              <w:ind w:firstLine="600" w:firstLineChars="300"/>
              <w:rPr>
                <w:rFonts w:ascii="宋体" w:hAnsi="宋体"/>
                <w:kern w:val="0"/>
                <w:sz w:val="20"/>
              </w:rPr>
            </w:pPr>
          </w:p>
          <w:p>
            <w:pPr>
              <w:ind w:firstLine="600" w:firstLineChars="300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确认人员：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高子丰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1825" cy="339090"/>
                  <wp:effectExtent l="0" t="0" r="15875" b="3810"/>
                  <wp:docPr id="2" name="图片 2" descr="d4a826f31f41524969235c6fa6e89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4a826f31f41524969235c6fa6e895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7414" t="46869" r="69179" b="42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kern w:val="0"/>
                <w:sz w:val="20"/>
              </w:rPr>
              <w:t xml:space="preserve">                 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   日期：202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3.02.17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变更记录: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   更   内   容</w:t>
            </w:r>
          </w:p>
        </w:tc>
        <w:tc>
          <w:tcPr>
            <w:tcW w:w="2643" w:type="dxa"/>
            <w:gridSpan w:val="2"/>
          </w:tcPr>
          <w:p>
            <w:pPr>
              <w:ind w:firstLine="300" w:firstLineChars="150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A67C41"/>
    <w:rsid w:val="00010403"/>
    <w:rsid w:val="00011F53"/>
    <w:rsid w:val="00017D4B"/>
    <w:rsid w:val="00050CEE"/>
    <w:rsid w:val="000559EF"/>
    <w:rsid w:val="00084899"/>
    <w:rsid w:val="000879F5"/>
    <w:rsid w:val="00093D66"/>
    <w:rsid w:val="000B6AAC"/>
    <w:rsid w:val="000E4EDC"/>
    <w:rsid w:val="00141AAE"/>
    <w:rsid w:val="00155CCF"/>
    <w:rsid w:val="00164E9B"/>
    <w:rsid w:val="00171F23"/>
    <w:rsid w:val="00181538"/>
    <w:rsid w:val="001C6D48"/>
    <w:rsid w:val="002803EE"/>
    <w:rsid w:val="00300752"/>
    <w:rsid w:val="00327686"/>
    <w:rsid w:val="0037212C"/>
    <w:rsid w:val="003878F3"/>
    <w:rsid w:val="003907D3"/>
    <w:rsid w:val="003C025C"/>
    <w:rsid w:val="003E7EFA"/>
    <w:rsid w:val="00400108"/>
    <w:rsid w:val="00407EEC"/>
    <w:rsid w:val="00412CA6"/>
    <w:rsid w:val="00416110"/>
    <w:rsid w:val="004206B6"/>
    <w:rsid w:val="0045121E"/>
    <w:rsid w:val="00485B36"/>
    <w:rsid w:val="00490248"/>
    <w:rsid w:val="0049541E"/>
    <w:rsid w:val="004E5FD2"/>
    <w:rsid w:val="004F2F11"/>
    <w:rsid w:val="00517566"/>
    <w:rsid w:val="00587A06"/>
    <w:rsid w:val="00594683"/>
    <w:rsid w:val="00595BF8"/>
    <w:rsid w:val="005A1CCB"/>
    <w:rsid w:val="00615CB6"/>
    <w:rsid w:val="006508E7"/>
    <w:rsid w:val="00662ACC"/>
    <w:rsid w:val="00697672"/>
    <w:rsid w:val="006A2D80"/>
    <w:rsid w:val="006B4C2F"/>
    <w:rsid w:val="006C46E7"/>
    <w:rsid w:val="006D2339"/>
    <w:rsid w:val="006E4650"/>
    <w:rsid w:val="007039D5"/>
    <w:rsid w:val="00736F8E"/>
    <w:rsid w:val="00745EBF"/>
    <w:rsid w:val="007C3D73"/>
    <w:rsid w:val="008344DD"/>
    <w:rsid w:val="00847E57"/>
    <w:rsid w:val="00860C7C"/>
    <w:rsid w:val="008A1C96"/>
    <w:rsid w:val="008B1C67"/>
    <w:rsid w:val="008B7CEF"/>
    <w:rsid w:val="008D46DD"/>
    <w:rsid w:val="008E2F88"/>
    <w:rsid w:val="008E7239"/>
    <w:rsid w:val="008F3AF1"/>
    <w:rsid w:val="00900D56"/>
    <w:rsid w:val="00914DC7"/>
    <w:rsid w:val="009207FC"/>
    <w:rsid w:val="00931D48"/>
    <w:rsid w:val="009507F2"/>
    <w:rsid w:val="009A4D9D"/>
    <w:rsid w:val="009B0631"/>
    <w:rsid w:val="009B1D2A"/>
    <w:rsid w:val="009E5B23"/>
    <w:rsid w:val="009F2391"/>
    <w:rsid w:val="009F4E1A"/>
    <w:rsid w:val="009F5A53"/>
    <w:rsid w:val="00A137E8"/>
    <w:rsid w:val="00A13B2D"/>
    <w:rsid w:val="00A166DA"/>
    <w:rsid w:val="00A347F0"/>
    <w:rsid w:val="00A44560"/>
    <w:rsid w:val="00A67C41"/>
    <w:rsid w:val="00A7552B"/>
    <w:rsid w:val="00A921C5"/>
    <w:rsid w:val="00AF12AF"/>
    <w:rsid w:val="00B42A3A"/>
    <w:rsid w:val="00B56BFF"/>
    <w:rsid w:val="00BA2C12"/>
    <w:rsid w:val="00BC1B60"/>
    <w:rsid w:val="00BD30CD"/>
    <w:rsid w:val="00BF6711"/>
    <w:rsid w:val="00BF73F1"/>
    <w:rsid w:val="00BF7D97"/>
    <w:rsid w:val="00C21C60"/>
    <w:rsid w:val="00C2500F"/>
    <w:rsid w:val="00C31A69"/>
    <w:rsid w:val="00C80EE2"/>
    <w:rsid w:val="00C92BF7"/>
    <w:rsid w:val="00CA1AA4"/>
    <w:rsid w:val="00CA7BB1"/>
    <w:rsid w:val="00CD50AC"/>
    <w:rsid w:val="00CF168C"/>
    <w:rsid w:val="00D33312"/>
    <w:rsid w:val="00D618BF"/>
    <w:rsid w:val="00D901AA"/>
    <w:rsid w:val="00DA1B9E"/>
    <w:rsid w:val="00DA31E0"/>
    <w:rsid w:val="00E03607"/>
    <w:rsid w:val="00E25AD0"/>
    <w:rsid w:val="00E3669E"/>
    <w:rsid w:val="00E46334"/>
    <w:rsid w:val="00EA74FA"/>
    <w:rsid w:val="00EF4FD6"/>
    <w:rsid w:val="00F142FC"/>
    <w:rsid w:val="00F7042C"/>
    <w:rsid w:val="00F743FA"/>
    <w:rsid w:val="00F770D1"/>
    <w:rsid w:val="00FF7566"/>
    <w:rsid w:val="02AA3776"/>
    <w:rsid w:val="06BA7235"/>
    <w:rsid w:val="080312C8"/>
    <w:rsid w:val="0A5C58D6"/>
    <w:rsid w:val="0B2D1517"/>
    <w:rsid w:val="1059617E"/>
    <w:rsid w:val="14C96E69"/>
    <w:rsid w:val="15CC4DD7"/>
    <w:rsid w:val="18501CF9"/>
    <w:rsid w:val="18523FCD"/>
    <w:rsid w:val="1FCA1CE0"/>
    <w:rsid w:val="23514B96"/>
    <w:rsid w:val="278229F1"/>
    <w:rsid w:val="27F62114"/>
    <w:rsid w:val="28153D7B"/>
    <w:rsid w:val="2C0B2AA9"/>
    <w:rsid w:val="2D501A74"/>
    <w:rsid w:val="32B34789"/>
    <w:rsid w:val="384B6E38"/>
    <w:rsid w:val="3AEC0F33"/>
    <w:rsid w:val="3BDD3C1C"/>
    <w:rsid w:val="3CD145E8"/>
    <w:rsid w:val="3EA94684"/>
    <w:rsid w:val="3F4045E2"/>
    <w:rsid w:val="3F9D61EE"/>
    <w:rsid w:val="42B508C5"/>
    <w:rsid w:val="462246B9"/>
    <w:rsid w:val="465305B9"/>
    <w:rsid w:val="49B93C25"/>
    <w:rsid w:val="49EF72A3"/>
    <w:rsid w:val="4ACE1D4A"/>
    <w:rsid w:val="4C716AE0"/>
    <w:rsid w:val="4CDD5015"/>
    <w:rsid w:val="4D801160"/>
    <w:rsid w:val="4D8F3F46"/>
    <w:rsid w:val="4DF4056C"/>
    <w:rsid w:val="520E59D4"/>
    <w:rsid w:val="52B80CBE"/>
    <w:rsid w:val="532802BA"/>
    <w:rsid w:val="54483FDB"/>
    <w:rsid w:val="547E0AAD"/>
    <w:rsid w:val="553E7F05"/>
    <w:rsid w:val="57131229"/>
    <w:rsid w:val="590A069F"/>
    <w:rsid w:val="5938663E"/>
    <w:rsid w:val="5D195E8D"/>
    <w:rsid w:val="5D4F7C8B"/>
    <w:rsid w:val="5E0316DC"/>
    <w:rsid w:val="5ED61B50"/>
    <w:rsid w:val="5F7830DA"/>
    <w:rsid w:val="5FA05DB4"/>
    <w:rsid w:val="621249D3"/>
    <w:rsid w:val="652B5474"/>
    <w:rsid w:val="685F28EC"/>
    <w:rsid w:val="6A8C3F13"/>
    <w:rsid w:val="6A9716B4"/>
    <w:rsid w:val="6B0156D8"/>
    <w:rsid w:val="6CEB1A21"/>
    <w:rsid w:val="6E586E2A"/>
    <w:rsid w:val="72F8233F"/>
    <w:rsid w:val="732E195E"/>
    <w:rsid w:val="74935054"/>
    <w:rsid w:val="79BD4177"/>
    <w:rsid w:val="7A2306FF"/>
    <w:rsid w:val="7A6409BB"/>
    <w:rsid w:val="7B9C0EEF"/>
    <w:rsid w:val="7D3258D7"/>
    <w:rsid w:val="7D764926"/>
    <w:rsid w:val="7DD63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5.jpe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431</Words>
  <Characters>578</Characters>
  <Lines>4</Lines>
  <Paragraphs>1</Paragraphs>
  <TotalTime>1</TotalTime>
  <ScaleCrop>false</ScaleCrop>
  <LinksUpToDate>false</LinksUpToDate>
  <CharactersWithSpaces>638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2017-05-16T07:28:00Z</dcterms:created>
  <dc:creator>wsp</dc:creator>
  <cp:lastModifiedBy>hp</cp:lastModifiedBy>
  <cp:lastPrinted>2017-05-16T07:28:00Z</cp:lastPrinted>
  <dcterms:modified xsi:type="dcterms:W3CDTF">2023-03-02T22:13:38Z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D30D70433208422CB9BC980A8CBE8252</vt:lpwstr>
  </property>
</Properties>
</file>