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-2023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5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16"/>
        <w:gridCol w:w="744"/>
        <w:gridCol w:w="775"/>
        <w:gridCol w:w="1351"/>
        <w:gridCol w:w="491"/>
        <w:gridCol w:w="106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一体化监测汇集保护装置</w:t>
            </w:r>
            <w:r>
              <w:rPr>
                <w:rFonts w:hint="eastAsia"/>
              </w:rPr>
              <w:t>直流电流测量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生产技术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±0.067</w:t>
            </w:r>
            <w:r>
              <w:rPr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4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7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允许</w:t>
            </w:r>
            <w:r>
              <w:rPr>
                <w:rFonts w:hint="eastAsia" w:ascii="Times New Roman" w:hAnsi="Times New Roman"/>
              </w:rPr>
              <w:t>误差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1.数字多用表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直流电流档：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-10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519" w:type="dxa"/>
            <w:gridSpan w:val="2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eastAsia="宋体"/>
                <w:lang w:val="en-US" w:eastAsia="zh-CN"/>
              </w:rPr>
              <w:t>5A时最大允许误差±0.0148A（证书给出）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3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LXDT/CL-2023-01《一体化监测汇集保护装置</w:t>
            </w:r>
            <w:r>
              <w:rPr>
                <w:rFonts w:hint="eastAsia"/>
              </w:rPr>
              <w:t>直流电流</w:t>
            </w:r>
            <w:r>
              <w:rPr>
                <w:rFonts w:hint="eastAsia"/>
                <w:lang w:val="en-US" w:eastAsia="zh-CN"/>
              </w:rPr>
              <w:t>测量控制规范》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LXDT-2022-01一体化监测汇集保护装置</w:t>
            </w:r>
            <w:r>
              <w:rPr>
                <w:rFonts w:hint="eastAsia"/>
              </w:rPr>
              <w:t>直流电流测量</w:t>
            </w:r>
            <w:r>
              <w:rPr>
                <w:rFonts w:hint="eastAsia"/>
                <w:lang w:val="en-US" w:eastAsia="zh-CN"/>
              </w:rPr>
              <w:t>作业指导书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刘佳威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一体化监测汇集保护装置</w:t>
            </w:r>
            <w:r>
              <w:rPr>
                <w:rFonts w:hint="eastAsia"/>
              </w:rPr>
              <w:t>直流电流</w:t>
            </w:r>
            <w:r>
              <w:rPr>
                <w:rFonts w:hint="eastAsia"/>
                <w:lang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一体化监测汇集保护装置</w:t>
            </w:r>
            <w:r>
              <w:rPr>
                <w:rFonts w:hint="eastAsia"/>
              </w:rPr>
              <w:t>直流电流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一体化监测汇集保护装置</w:t>
            </w:r>
            <w:r>
              <w:rPr>
                <w:rFonts w:hint="eastAsia"/>
              </w:rPr>
              <w:t>直流电流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459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523240" cy="261620"/>
            <wp:effectExtent l="0" t="0" r="10160" b="12700"/>
            <wp:docPr id="3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114300" distR="114300">
            <wp:extent cx="513080" cy="287020"/>
            <wp:effectExtent l="0" t="0" r="5080" b="2540"/>
            <wp:docPr id="4" name="图片 4" descr="7bb9eb6c57c00e6c5ba2217bf510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b9eb6c57c00e6c5ba2217bf5109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1B601576"/>
    <w:rsid w:val="1D7D3004"/>
    <w:rsid w:val="66513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592</Words>
  <Characters>653</Characters>
  <Lines>4</Lines>
  <Paragraphs>1</Paragraphs>
  <TotalTime>0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2023-03-01T05:25:24Z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B61D38878E944FCEACC9B6E6AB650671</vt:lpwstr>
  </property>
</Properties>
</file>