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0235-2019-2023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连云港腾越电子科技有限公司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2023年03月10日 上午至2023年03月11日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JiMDEwNTU2YmJmMmVjYmQyZDZjOTBjMWIxODA4NmYifQ=="/>
  </w:docVars>
  <w:rsids>
    <w:rsidRoot w:val="00000000"/>
    <w:rsid w:val="65063205"/>
    <w:rsid w:val="66B341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767</Words>
  <Characters>1027</Characters>
  <Lines>8</Lines>
  <Paragraphs>2</Paragraphs>
  <TotalTime>0</TotalTime>
  <ScaleCrop>false</ScaleCrop>
  <LinksUpToDate>false</LinksUpToDate>
  <CharactersWithSpaces>1099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知足常乐</cp:lastModifiedBy>
  <dcterms:modified xsi:type="dcterms:W3CDTF">2023-03-11T11:41:35Z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05775D62CB1C47208218489BCCAF819A</vt:lpwstr>
  </property>
</Properties>
</file>