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0307-2022-Q-2023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江西大佑农生物科技有限公司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ISC-Q-2022-2063</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913601260718143865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59</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江西大佑农生物科技有限公司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维生素预混合饲料（畜禽水产、反刍动物）、复合预混合饲料（畜禽水产、反刍动物）、配合饲料（畜禽、幼畜禽、种畜禽、水产）、浓缩饲料（畜禽、幼畜禽、种畜禽、水产）的生产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江西省南昌市南昌经济技术开发区沙港路118号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江西省南昌市南昌经济技术开发区沙港路118号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江西大佑农生物科技有限公司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ISC-Q-2022-2063</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江西省南昌市南昌经济技术开发区沙港路118号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