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河北惠尔普办公家具有限公司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陈飞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审核时间：</w:t>
            </w:r>
            <w:bookmarkStart w:id="1" w:name="审核日期"/>
            <w:r>
              <w:rPr>
                <w:color w:val="000000"/>
              </w:rPr>
              <w:t>2023年02月27日 上午至2023年02月27日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spacing w:line="240" w:lineRule="auto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pict>
                <v:line id="_x0000_s1045" o:spid="_x0000_s1045" o:spt="20" style="position:absolute;left:0pt;flip:y;margin-left:189.75pt;margin-top:12.65pt;height:14.25pt;width:0.05pt;z-index:251660288;mso-width-relative:page;mso-height-relative:page;" fillcolor="#FFFFFF" filled="t" stroked="t" coordsize="21600,21600">
                  <v:path arrowok="t"/>
                  <v:fill on="t" color2="#FFFFF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钢木家具: 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pacing w:line="240" w:lineRule="auto"/>
              <w:ind w:left="5569" w:leftChars="2052" w:hanging="1260" w:hangingChars="60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240" w:lineRule="auto"/>
              <w:ind w:firstLine="210" w:firstLineChars="100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外购钢架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</w:p>
          <w:p>
            <w:pPr>
              <w:spacing w:line="240" w:lineRule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板式家具：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sz w:val="21"/>
                <w:szCs w:val="21"/>
              </w:rPr>
              <w:t>公司所生产/销售的产品均按照产品相关标准和顾客要求生产/采购，生产/销售服务按照体系建立之前所策划好的生产/销售模式进行。不适用于8.3条款。不适用的要求不影响组织确保其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组装、封边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缝隙、光滑、严实合缝。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封边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2022年9月顾客满意度为93%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u w:val="single"/>
                <w:lang w:val="en-US" w:eastAsia="zh-CN" w:bidi="ar-SA"/>
              </w:rPr>
              <w:t>冷压机、精密推台锯、往复式裁板锯、自动封边机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u w:val="single"/>
                <w:lang w:val="en-US" w:eastAsia="zh-CN"/>
              </w:rPr>
              <w:t>卷尺、钢直尺等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1.2万套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10套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92130185MA09762Q5C002W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2022年11月15日进行了火灾应急演练。</w:t>
            </w:r>
            <w:bookmarkStart w:id="2" w:name="_GoBack"/>
            <w:bookmarkEnd w:id="2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消防自我声明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消防自我声明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2022年11月15日进行了火灾应急演练。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BD146BE"/>
    <w:rsid w:val="6E0E6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4971</Words>
  <Characters>5062</Characters>
  <Lines>92</Lines>
  <Paragraphs>26</Paragraphs>
  <TotalTime>1</TotalTime>
  <ScaleCrop>false</ScaleCrop>
  <LinksUpToDate>false</LinksUpToDate>
  <CharactersWithSpaces>6299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2023-02-28T01:32:52Z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