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0170-2023-Q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沧州浩兴管道有限公司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刘红杰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91130925MA097FFA1U</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沧州浩兴管道有限公司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无缝钢管、螺旋钢管、直缝钢管、防腐保温管件、热浸塑钢管、钢衬四氟、PE、PP</w:t>
            </w:r>
            <w:r>
              <w:rPr>
                <w:rFonts w:hint="eastAsia"/>
                <w:sz w:val="22"/>
                <w:szCs w:val="22"/>
                <w:lang w:eastAsia="zh-CN"/>
              </w:rPr>
              <w:t>、</w:t>
            </w:r>
            <w:r>
              <w:rPr>
                <w:rFonts w:hint="eastAsia"/>
                <w:sz w:val="22"/>
                <w:szCs w:val="22"/>
                <w:lang w:val="en-US" w:eastAsia="zh-CN"/>
              </w:rPr>
              <w:t>PO</w:t>
            </w:r>
            <w:bookmarkStart w:id="22" w:name="_GoBack"/>
            <w:bookmarkEnd w:id="22"/>
            <w:r>
              <w:rPr>
                <w:sz w:val="22"/>
                <w:szCs w:val="22"/>
              </w:rPr>
              <w:t>钢管及配套管道管件的销售</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盐山县经济开发区蒲洼城园区常惠线入城段</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河北省沧州市盐山县正港开发区小微企业园1号楼</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M5NzFjZWYyNTFiOTA5Yjg2ZDYzYmU2NjMxM2YyNWMifQ=="/>
  </w:docVars>
  <w:rsids>
    <w:rsidRoot w:val="00000000"/>
    <w:rsid w:val="0FFE4756"/>
    <w:rsid w:val="221F4F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734</Words>
  <Characters>1166</Characters>
  <Lines>18</Lines>
  <Paragraphs>5</Paragraphs>
  <TotalTime>6</TotalTime>
  <ScaleCrop>false</ScaleCrop>
  <LinksUpToDate>false</LinksUpToDate>
  <CharactersWithSpaces>1327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大漠孤烟</cp:lastModifiedBy>
  <cp:lastPrinted>2019-05-13T03:13:00Z</cp:lastPrinted>
  <dcterms:modified xsi:type="dcterms:W3CDTF">2023-02-27T04:28:23Z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