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沧州浩兴管道有限公司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ascii="Times New Roman" w:hAnsi="Times New Roman" w:cs="Times New Roman"/>
                <w:sz w:val="22"/>
                <w:szCs w:val="22"/>
                <w:lang w:eastAsia="zh-CN"/>
              </w:rPr>
              <w:t>QE0/HXGD-SC-2022</w:t>
            </w:r>
            <w:r>
              <w:rPr>
                <w:rFonts w:hint="eastAsia" w:ascii="Times New Roman" w:hAnsi="Times New Roman" w:cs="Times New Roman"/>
                <w:sz w:val="22"/>
                <w:szCs w:val="22"/>
                <w:lang w:val="en-US" w:eastAsia="zh-CN"/>
              </w:rPr>
              <w:t xml:space="preserve"> A0</w:t>
            </w:r>
            <w:r>
              <w:rPr>
                <w:rFonts w:hint="eastAsia" w:ascii="Times New Roman" w:hAnsi="Times New Roman" w:cs="Times New Roman"/>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0170-2023-Q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刘红杰</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2023-2-27  8:30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2023-2-27  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w:t>
            </w:r>
            <w:bookmarkStart w:id="12" w:name="_GoBack"/>
            <w:bookmarkEnd w:id="12"/>
            <w:r>
              <w:rPr>
                <w:rFonts w:hint="eastAsia"/>
                <w:sz w:val="20"/>
                <w:lang w:val="en-US" w:eastAsia="zh-CN"/>
              </w:rPr>
              <w:t>-2-27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M5NzFjZWYyNTFiOTA5Yjg2ZDYzYmU2NjMxM2YyNWMifQ=="/>
  </w:docVars>
  <w:rsids>
    <w:rsidRoot w:val="00000000"/>
    <w:rsid w:val="25694BE9"/>
    <w:rsid w:val="2D9706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529</Words>
  <Characters>721</Characters>
  <Lines>5</Lines>
  <Paragraphs>1</Paragraphs>
  <TotalTime>1</TotalTime>
  <ScaleCrop>false</ScaleCrop>
  <LinksUpToDate>false</LinksUpToDate>
  <CharactersWithSpaces>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HP</cp:lastModifiedBy>
  <dcterms:modified xsi:type="dcterms:W3CDTF">2023-02-27T01:42:10Z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