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安徽菲凌凯食品有限公司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0154-2023-F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安徽省合肥市庐江县冶父山镇新农村电商产业园202号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凌泉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安徽省合肥市庐江县冶父山镇新农村产业园202号2幢101室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朱文凯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15956562255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15956562255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食品安全管理体系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ISO 22000:2018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位于安徽省合肥市庐江县冶父山镇新农村产业园202号2幢101室安徽菲凌凯食品有限公司生产车间的蔬菜制品（干制食用菌、黄花菜）、水果制品（大枣干制品）分装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CII-1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