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DE04" w14:textId="77777777" w:rsidR="005C0A53" w:rsidRDefault="00077229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5A90207B" w14:textId="77777777" w:rsidR="00CD44DF" w:rsidRPr="005C0A53" w:rsidRDefault="00CD44DF" w:rsidP="005C0A53">
      <w:pPr>
        <w:jc w:val="center"/>
        <w:rPr>
          <w:b/>
          <w:sz w:val="28"/>
          <w:szCs w:val="28"/>
        </w:rPr>
      </w:pPr>
    </w:p>
    <w:p w14:paraId="1A61455A" w14:textId="66D8C005" w:rsidR="008F6BDE" w:rsidRPr="00FD47D0" w:rsidRDefault="00077229">
      <w:pPr>
        <w:jc w:val="right"/>
        <w:rPr>
          <w:rFonts w:ascii="Times New Roman" w:hAnsi="Times New Roman" w:cs="Times New Roman"/>
          <w:color w:val="FF0000"/>
          <w:sz w:val="20"/>
          <w:szCs w:val="28"/>
          <w:u w:val="single"/>
        </w:rPr>
      </w:pPr>
      <w:r w:rsidRPr="00B949ED">
        <w:rPr>
          <w:rFonts w:ascii="Times New Roman" w:hAnsi="Times New Roman" w:cs="Times New Roman"/>
          <w:sz w:val="20"/>
          <w:szCs w:val="28"/>
        </w:rPr>
        <w:t>编号</w:t>
      </w:r>
      <w:r w:rsidRPr="00B949ED"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F17FBA">
        <w:rPr>
          <w:rFonts w:hint="eastAsia"/>
          <w:szCs w:val="21"/>
          <w:u w:val="single"/>
        </w:rPr>
        <w:t>0003-2021-2023</w:t>
      </w:r>
      <w:bookmarkEnd w:id="0"/>
    </w:p>
    <w:tbl>
      <w:tblPr>
        <w:tblpPr w:leftFromText="180" w:rightFromText="180" w:vertAnchor="text" w:horzAnchor="margin" w:tblpXSpec="center" w:tblpY="53"/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134"/>
        <w:gridCol w:w="1134"/>
        <w:gridCol w:w="1276"/>
        <w:gridCol w:w="1984"/>
        <w:gridCol w:w="1276"/>
        <w:gridCol w:w="1134"/>
        <w:gridCol w:w="842"/>
      </w:tblGrid>
      <w:tr w:rsidR="00FD47D0" w:rsidRPr="00FD47D0" w14:paraId="1434F32F" w14:textId="77777777" w:rsidTr="00ED61BB">
        <w:trPr>
          <w:trHeight w:val="416"/>
        </w:trPr>
        <w:tc>
          <w:tcPr>
            <w:tcW w:w="959" w:type="dxa"/>
            <w:vAlign w:val="center"/>
          </w:tcPr>
          <w:p w14:paraId="20AE57F4" w14:textId="77777777" w:rsidR="00FD47D0" w:rsidRPr="00FD47D0" w:rsidRDefault="00FD47D0" w:rsidP="00FD47D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企业名称</w:t>
            </w:r>
          </w:p>
        </w:tc>
        <w:tc>
          <w:tcPr>
            <w:tcW w:w="9914" w:type="dxa"/>
            <w:gridSpan w:val="8"/>
            <w:vAlign w:val="center"/>
          </w:tcPr>
          <w:p w14:paraId="5B70DF57" w14:textId="7F3B37B1" w:rsidR="00FD47D0" w:rsidRPr="00F17FBA" w:rsidRDefault="00F17FBA" w:rsidP="00F17FBA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1" w:name="组织名称"/>
            <w:r w:rsidRPr="00F17FB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北泽阀门集团有限公司</w:t>
            </w:r>
            <w:bookmarkEnd w:id="1"/>
          </w:p>
        </w:tc>
      </w:tr>
      <w:tr w:rsidR="00FD47D0" w:rsidRPr="00FD47D0" w14:paraId="1FF738B3" w14:textId="77777777" w:rsidTr="006038BF">
        <w:trPr>
          <w:trHeight w:val="628"/>
        </w:trPr>
        <w:tc>
          <w:tcPr>
            <w:tcW w:w="959" w:type="dxa"/>
            <w:vAlign w:val="center"/>
          </w:tcPr>
          <w:p w14:paraId="4E621F1A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14:paraId="254FF7CC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测量设备</w:t>
            </w:r>
          </w:p>
          <w:p w14:paraId="07E20E4D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064B5480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型号</w:t>
            </w:r>
          </w:p>
          <w:p w14:paraId="12F572A4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14:paraId="6D3BC3A2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设备</w:t>
            </w:r>
          </w:p>
          <w:p w14:paraId="28CD17B0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14:paraId="5F127BE6" w14:textId="77777777" w:rsidR="00FD47D0" w:rsidRPr="00FD47D0" w:rsidRDefault="00FD47D0" w:rsidP="00FD47D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测量设备</w:t>
            </w:r>
          </w:p>
          <w:p w14:paraId="632812E6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计量特性</w:t>
            </w:r>
          </w:p>
        </w:tc>
        <w:tc>
          <w:tcPr>
            <w:tcW w:w="1984" w:type="dxa"/>
            <w:vAlign w:val="center"/>
          </w:tcPr>
          <w:p w14:paraId="1369F46C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测量标准装置名称及技术参数</w:t>
            </w:r>
          </w:p>
        </w:tc>
        <w:tc>
          <w:tcPr>
            <w:tcW w:w="1276" w:type="dxa"/>
            <w:vAlign w:val="center"/>
          </w:tcPr>
          <w:p w14:paraId="62D2982B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检定</w:t>
            </w: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校准</w:t>
            </w:r>
          </w:p>
          <w:p w14:paraId="442487A8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机构</w:t>
            </w:r>
          </w:p>
        </w:tc>
        <w:tc>
          <w:tcPr>
            <w:tcW w:w="1134" w:type="dxa"/>
            <w:vAlign w:val="center"/>
          </w:tcPr>
          <w:p w14:paraId="4875104C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检定</w:t>
            </w: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校准日期</w:t>
            </w:r>
          </w:p>
        </w:tc>
        <w:tc>
          <w:tcPr>
            <w:tcW w:w="842" w:type="dxa"/>
            <w:vAlign w:val="center"/>
          </w:tcPr>
          <w:p w14:paraId="4DFF0C66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D47D0">
              <w:rPr>
                <w:rFonts w:ascii="宋体" w:eastAsia="宋体" w:hAnsi="宋体" w:cs="Times New Roman" w:hint="eastAsia"/>
                <w:sz w:val="18"/>
                <w:szCs w:val="18"/>
              </w:rPr>
              <w:t>符</w:t>
            </w: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合打</w:t>
            </w:r>
            <w:r w:rsidRPr="00FD47D0">
              <w:rPr>
                <w:rFonts w:ascii="宋体" w:eastAsia="宋体" w:hAnsi="宋体" w:cs="Times New Roman" w:hint="eastAsia"/>
                <w:sz w:val="18"/>
                <w:szCs w:val="18"/>
              </w:rPr>
              <w:t>√</w:t>
            </w:r>
          </w:p>
          <w:p w14:paraId="4C8B8842" w14:textId="77777777" w:rsidR="00FD47D0" w:rsidRPr="00FD47D0" w:rsidRDefault="00FD47D0" w:rsidP="00FD47D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</w:t>
            </w:r>
            <w:r w:rsidRPr="00FD47D0">
              <w:rPr>
                <w:rFonts w:ascii="宋体" w:eastAsia="宋体" w:hAnsi="宋体" w:cs="Times New Roman" w:hint="eastAsia"/>
                <w:sz w:val="18"/>
                <w:szCs w:val="18"/>
              </w:rPr>
              <w:t>符</w:t>
            </w:r>
            <w:r w:rsidRPr="00FD47D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合打</w:t>
            </w:r>
            <w:r w:rsidRPr="00FD47D0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</w:p>
        </w:tc>
      </w:tr>
      <w:tr w:rsidR="005A6D6D" w:rsidRPr="00FD47D0" w14:paraId="19BD5E23" w14:textId="77777777" w:rsidTr="006038BF">
        <w:trPr>
          <w:trHeight w:val="546"/>
        </w:trPr>
        <w:tc>
          <w:tcPr>
            <w:tcW w:w="959" w:type="dxa"/>
            <w:vAlign w:val="center"/>
          </w:tcPr>
          <w:p w14:paraId="1077FA50" w14:textId="34926CAC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质管部</w:t>
            </w:r>
          </w:p>
        </w:tc>
        <w:tc>
          <w:tcPr>
            <w:tcW w:w="1134" w:type="dxa"/>
            <w:vAlign w:val="center"/>
          </w:tcPr>
          <w:p w14:paraId="65CA99EA" w14:textId="705FCADD" w:rsidR="005A6D6D" w:rsidRPr="00955CD7" w:rsidRDefault="005A6D6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游标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卡尺</w:t>
            </w:r>
          </w:p>
        </w:tc>
        <w:tc>
          <w:tcPr>
            <w:tcW w:w="1134" w:type="dxa"/>
            <w:vAlign w:val="center"/>
          </w:tcPr>
          <w:p w14:paraId="287F9175" w14:textId="25F66BF6" w:rsidR="005A6D6D" w:rsidRDefault="005A6D6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（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0-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00 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）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40FBFB1D" w14:textId="79987097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13B9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2031299</w:t>
            </w:r>
          </w:p>
        </w:tc>
        <w:tc>
          <w:tcPr>
            <w:tcW w:w="1276" w:type="dxa"/>
            <w:vAlign w:val="center"/>
          </w:tcPr>
          <w:p w14:paraId="1DDD5790" w14:textId="682441D8" w:rsidR="005A6D6D" w:rsidRPr="00955CD7" w:rsidRDefault="005A6D6D" w:rsidP="007770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±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  <w:r w:rsidRPr="00955CD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984" w:type="dxa"/>
            <w:vAlign w:val="center"/>
          </w:tcPr>
          <w:p w14:paraId="51FEF860" w14:textId="77777777" w:rsidR="005A6D6D" w:rsidRPr="00955CD7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卡尺量具检定装置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</w:p>
          <w:p w14:paraId="4F74E27D" w14:textId="3D8B4CD9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276" w:type="dxa"/>
          </w:tcPr>
          <w:p w14:paraId="2D9991FF" w14:textId="77777777" w:rsidR="006038BF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5074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温州市计量</w:t>
            </w:r>
          </w:p>
          <w:p w14:paraId="5221B192" w14:textId="7782B502" w:rsidR="005A6D6D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5074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科学研究院</w:t>
            </w:r>
          </w:p>
        </w:tc>
        <w:tc>
          <w:tcPr>
            <w:tcW w:w="1134" w:type="dxa"/>
          </w:tcPr>
          <w:p w14:paraId="71A617E9" w14:textId="126CBD0A" w:rsidR="005A6D6D" w:rsidRPr="00955CD7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2022.0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  <w:r w:rsidRPr="00955CD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vAlign w:val="center"/>
          </w:tcPr>
          <w:p w14:paraId="0BF038BD" w14:textId="709CF5E2" w:rsidR="005A6D6D" w:rsidRPr="00955CD7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</w:tr>
      <w:tr w:rsidR="005A6D6D" w:rsidRPr="00FD47D0" w14:paraId="7514A4E4" w14:textId="77777777" w:rsidTr="006038BF">
        <w:trPr>
          <w:trHeight w:val="546"/>
        </w:trPr>
        <w:tc>
          <w:tcPr>
            <w:tcW w:w="959" w:type="dxa"/>
            <w:vAlign w:val="center"/>
          </w:tcPr>
          <w:p w14:paraId="6A46F401" w14:textId="1DE898D9" w:rsidR="005A6D6D" w:rsidRPr="00955CD7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质管部</w:t>
            </w:r>
          </w:p>
        </w:tc>
        <w:tc>
          <w:tcPr>
            <w:tcW w:w="1134" w:type="dxa"/>
            <w:vAlign w:val="center"/>
          </w:tcPr>
          <w:p w14:paraId="3F0BC76B" w14:textId="55E224FD" w:rsidR="005A6D6D" w:rsidRPr="00955CD7" w:rsidRDefault="00E77AB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美制</w:t>
            </w:r>
            <w:r w:rsidR="005A6D6D"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螺纹塞规</w:t>
            </w:r>
          </w:p>
        </w:tc>
        <w:tc>
          <w:tcPr>
            <w:tcW w:w="1134" w:type="dxa"/>
            <w:vAlign w:val="center"/>
          </w:tcPr>
          <w:p w14:paraId="41EE33C8" w14:textId="2950A094" w:rsidR="005A6D6D" w:rsidRPr="00955CD7" w:rsidRDefault="005A6D6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  <w:r w:rsidRPr="00955CD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16-8UN</w:t>
            </w:r>
          </w:p>
        </w:tc>
        <w:tc>
          <w:tcPr>
            <w:tcW w:w="1134" w:type="dxa"/>
            <w:vAlign w:val="center"/>
          </w:tcPr>
          <w:p w14:paraId="6A454650" w14:textId="6E0FE5E5" w:rsidR="005A6D6D" w:rsidRPr="00955CD7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BZ-SG-012</w:t>
            </w:r>
          </w:p>
        </w:tc>
        <w:tc>
          <w:tcPr>
            <w:tcW w:w="1276" w:type="dxa"/>
            <w:vAlign w:val="center"/>
          </w:tcPr>
          <w:p w14:paraId="7EA74FEA" w14:textId="2A62710F" w:rsidR="005A6D6D" w:rsidRPr="00FB4C87" w:rsidRDefault="005A6D6D" w:rsidP="007770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45333">
              <w:rPr>
                <w:rFonts w:ascii="Times New Roman" w:eastAsia="宋体" w:hAnsi="Times New Roman" w:cs="Times New Roman" w:hint="eastAsia"/>
                <w:i/>
                <w:iCs/>
                <w:color w:val="000000"/>
                <w:sz w:val="18"/>
                <w:szCs w:val="18"/>
              </w:rPr>
              <w:t>U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3.2</w:t>
            </w:r>
            <w:r w:rsidRPr="00955CD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μm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+5</w:t>
            </w:r>
            <w:r w:rsidRPr="000559A0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-6</w:t>
            </w:r>
            <w:r>
              <w:rPr>
                <w:rFonts w:hint="eastAsia"/>
                <w:sz w:val="18"/>
                <w:szCs w:val="18"/>
              </w:rPr>
              <w:t>L</w:t>
            </w:r>
          </w:p>
          <w:p w14:paraId="73B1B093" w14:textId="03DE1919" w:rsidR="005A6D6D" w:rsidRPr="00955CD7" w:rsidRDefault="00945333" w:rsidP="007770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45333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k</w:t>
            </w:r>
            <w:r w:rsidR="005A6D6D"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=2</w:t>
            </w:r>
          </w:p>
        </w:tc>
        <w:tc>
          <w:tcPr>
            <w:tcW w:w="1984" w:type="dxa"/>
            <w:vAlign w:val="center"/>
          </w:tcPr>
          <w:p w14:paraId="6FD70293" w14:textId="77777777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螺纹量规扫描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仪</w:t>
            </w:r>
          </w:p>
          <w:p w14:paraId="49CF1045" w14:textId="77777777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外尺寸：</w:t>
            </w:r>
          </w:p>
          <w:p w14:paraId="33196225" w14:textId="5992E8FD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2.5+L/200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30480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μm</w:t>
            </w:r>
          </w:p>
          <w:p w14:paraId="68CFB75B" w14:textId="705BAB84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内尺寸：</w:t>
            </w:r>
          </w:p>
          <w:p w14:paraId="48A1754B" w14:textId="1C136616" w:rsidR="005A6D6D" w:rsidRPr="00304807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3.0+L/200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30480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μm</w:t>
            </w:r>
          </w:p>
        </w:tc>
        <w:tc>
          <w:tcPr>
            <w:tcW w:w="1276" w:type="dxa"/>
            <w:vAlign w:val="center"/>
          </w:tcPr>
          <w:p w14:paraId="6C67089B" w14:textId="77777777" w:rsidR="006038BF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温州市计量</w:t>
            </w:r>
          </w:p>
          <w:p w14:paraId="751D9F32" w14:textId="47C21E51" w:rsidR="005A6D6D" w:rsidRPr="00955CD7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科学研究院</w:t>
            </w:r>
          </w:p>
        </w:tc>
        <w:tc>
          <w:tcPr>
            <w:tcW w:w="1134" w:type="dxa"/>
            <w:vAlign w:val="center"/>
          </w:tcPr>
          <w:p w14:paraId="0C712FE9" w14:textId="6A0AF26C" w:rsidR="005A6D6D" w:rsidRPr="00955CD7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2022.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  <w:r w:rsidRPr="00955CD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2" w:type="dxa"/>
            <w:vAlign w:val="center"/>
          </w:tcPr>
          <w:p w14:paraId="6D47C31A" w14:textId="77777777" w:rsidR="005A6D6D" w:rsidRPr="00955CD7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</w:tr>
      <w:tr w:rsidR="005A6D6D" w:rsidRPr="00FD47D0" w14:paraId="37B769DC" w14:textId="77777777" w:rsidTr="006038BF">
        <w:trPr>
          <w:trHeight w:val="546"/>
        </w:trPr>
        <w:tc>
          <w:tcPr>
            <w:tcW w:w="959" w:type="dxa"/>
            <w:vAlign w:val="center"/>
          </w:tcPr>
          <w:p w14:paraId="2B3D4160" w14:textId="12088A45" w:rsidR="005A6D6D" w:rsidRPr="00955CD7" w:rsidRDefault="001D0CE0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6801C016" w14:textId="458B32E8" w:rsidR="005A6D6D" w:rsidRPr="00955CD7" w:rsidRDefault="005A6D6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耐震压力表</w:t>
            </w:r>
          </w:p>
        </w:tc>
        <w:tc>
          <w:tcPr>
            <w:tcW w:w="1134" w:type="dxa"/>
            <w:vAlign w:val="center"/>
          </w:tcPr>
          <w:p w14:paraId="2632FF62" w14:textId="082CD0AA" w:rsidR="005A6D6D" w:rsidRPr="00955CD7" w:rsidRDefault="005A6D6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-40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134" w:type="dxa"/>
            <w:vAlign w:val="center"/>
          </w:tcPr>
          <w:p w14:paraId="0D7C21F4" w14:textId="3A4DD031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1513817</w:t>
            </w:r>
          </w:p>
        </w:tc>
        <w:tc>
          <w:tcPr>
            <w:tcW w:w="1276" w:type="dxa"/>
            <w:vAlign w:val="center"/>
          </w:tcPr>
          <w:p w14:paraId="6E2F4ED3" w14:textId="5638B7C0" w:rsidR="005A6D6D" w:rsidRPr="00955CD7" w:rsidRDefault="005A6D6D" w:rsidP="007770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984" w:type="dxa"/>
            <w:vAlign w:val="center"/>
          </w:tcPr>
          <w:p w14:paraId="58EE1352" w14:textId="77777777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精密压力表标准装置</w:t>
            </w:r>
          </w:p>
          <w:p w14:paraId="27EFF5E8" w14:textId="40681112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.02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276" w:type="dxa"/>
          </w:tcPr>
          <w:p w14:paraId="7D11D493" w14:textId="77777777" w:rsidR="006038BF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5074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温州市计量</w:t>
            </w:r>
          </w:p>
          <w:p w14:paraId="3BB9857F" w14:textId="301512B9" w:rsidR="005A6D6D" w:rsidRPr="00B50749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5074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科学研究院</w:t>
            </w:r>
          </w:p>
        </w:tc>
        <w:tc>
          <w:tcPr>
            <w:tcW w:w="1134" w:type="dxa"/>
          </w:tcPr>
          <w:p w14:paraId="57432629" w14:textId="562454E1" w:rsidR="005A6D6D" w:rsidRPr="00955CD7" w:rsidRDefault="005A6D6D" w:rsidP="005A6D6D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02</w:t>
            </w:r>
            <w:r w:rsidRPr="00955CD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vAlign w:val="center"/>
          </w:tcPr>
          <w:p w14:paraId="461BE89B" w14:textId="4AD92A42" w:rsidR="005A6D6D" w:rsidRPr="00955CD7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</w:tr>
      <w:tr w:rsidR="005A6D6D" w:rsidRPr="00FD47D0" w14:paraId="048B8D06" w14:textId="77777777" w:rsidTr="006038BF">
        <w:trPr>
          <w:trHeight w:val="546"/>
        </w:trPr>
        <w:tc>
          <w:tcPr>
            <w:tcW w:w="959" w:type="dxa"/>
            <w:vAlign w:val="center"/>
          </w:tcPr>
          <w:p w14:paraId="1A195A7A" w14:textId="7EABB383" w:rsidR="005A6D6D" w:rsidRPr="00955CD7" w:rsidRDefault="001D0CE0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59B0BF1A" w14:textId="408AEBE6" w:rsidR="005A6D6D" w:rsidRPr="00955CD7" w:rsidRDefault="005A6D6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耐震压力表</w:t>
            </w:r>
          </w:p>
        </w:tc>
        <w:tc>
          <w:tcPr>
            <w:tcW w:w="1134" w:type="dxa"/>
            <w:vAlign w:val="center"/>
          </w:tcPr>
          <w:p w14:paraId="6CA03EE8" w14:textId="2C88BF75" w:rsidR="005A6D6D" w:rsidRPr="00955CD7" w:rsidRDefault="005A6D6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-25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1134" w:type="dxa"/>
            <w:vAlign w:val="center"/>
          </w:tcPr>
          <w:p w14:paraId="5A9A2ACA" w14:textId="1525AA5F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121207</w:t>
            </w:r>
          </w:p>
        </w:tc>
        <w:tc>
          <w:tcPr>
            <w:tcW w:w="1276" w:type="dxa"/>
            <w:vAlign w:val="center"/>
          </w:tcPr>
          <w:p w14:paraId="67685F6C" w14:textId="6105C132" w:rsidR="005A6D6D" w:rsidRPr="00955CD7" w:rsidRDefault="005A6D6D" w:rsidP="007770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984" w:type="dxa"/>
            <w:vAlign w:val="center"/>
          </w:tcPr>
          <w:p w14:paraId="34D18E54" w14:textId="77777777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精密压力表标准装置</w:t>
            </w:r>
          </w:p>
          <w:p w14:paraId="2A219C7C" w14:textId="664E0D52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.02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276" w:type="dxa"/>
          </w:tcPr>
          <w:p w14:paraId="337C1ED8" w14:textId="77777777" w:rsidR="006038BF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5074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温州市计量</w:t>
            </w:r>
          </w:p>
          <w:p w14:paraId="667D0A40" w14:textId="3BB823EE" w:rsidR="005A6D6D" w:rsidRPr="00B50749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5074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科学研究院</w:t>
            </w:r>
          </w:p>
        </w:tc>
        <w:tc>
          <w:tcPr>
            <w:tcW w:w="1134" w:type="dxa"/>
          </w:tcPr>
          <w:p w14:paraId="65FF24D8" w14:textId="58423127" w:rsidR="005A6D6D" w:rsidRPr="00955CD7" w:rsidRDefault="005A6D6D" w:rsidP="005A6D6D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02</w:t>
            </w:r>
            <w:r w:rsidRPr="00955CD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vAlign w:val="center"/>
          </w:tcPr>
          <w:p w14:paraId="08356C61" w14:textId="7E64963B" w:rsidR="005A6D6D" w:rsidRPr="00955CD7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</w:tr>
      <w:tr w:rsidR="005A6D6D" w:rsidRPr="00FD47D0" w14:paraId="02B63F57" w14:textId="77777777" w:rsidTr="006038BF">
        <w:trPr>
          <w:trHeight w:val="546"/>
        </w:trPr>
        <w:tc>
          <w:tcPr>
            <w:tcW w:w="959" w:type="dxa"/>
            <w:vAlign w:val="center"/>
          </w:tcPr>
          <w:p w14:paraId="7B5B6589" w14:textId="2C49F583" w:rsidR="005A6D6D" w:rsidRPr="00955CD7" w:rsidRDefault="001D0CE0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质管部</w:t>
            </w:r>
          </w:p>
        </w:tc>
        <w:tc>
          <w:tcPr>
            <w:tcW w:w="1134" w:type="dxa"/>
            <w:vAlign w:val="center"/>
          </w:tcPr>
          <w:p w14:paraId="7C533FF0" w14:textId="461B8065" w:rsidR="005A6D6D" w:rsidRPr="00955CD7" w:rsidRDefault="005A6D6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深度</w:t>
            </w:r>
          </w:p>
          <w:p w14:paraId="20C8CE1B" w14:textId="77777777" w:rsidR="005A6D6D" w:rsidRPr="00955CD7" w:rsidRDefault="005A6D6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卡尺</w:t>
            </w:r>
          </w:p>
        </w:tc>
        <w:tc>
          <w:tcPr>
            <w:tcW w:w="1134" w:type="dxa"/>
            <w:vAlign w:val="center"/>
          </w:tcPr>
          <w:p w14:paraId="52979549" w14:textId="77777777" w:rsidR="005A6D6D" w:rsidRPr="00955CD7" w:rsidRDefault="005A6D6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（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0-300 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）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1C46E332" w14:textId="683C54F0" w:rsidR="005A6D6D" w:rsidRPr="00955CD7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080504154</w:t>
            </w:r>
          </w:p>
        </w:tc>
        <w:tc>
          <w:tcPr>
            <w:tcW w:w="1276" w:type="dxa"/>
            <w:vAlign w:val="center"/>
          </w:tcPr>
          <w:p w14:paraId="6686A830" w14:textId="77777777" w:rsidR="005A6D6D" w:rsidRPr="00955CD7" w:rsidRDefault="005A6D6D" w:rsidP="007770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±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  <w:r w:rsidRPr="00955CD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.04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984" w:type="dxa"/>
            <w:vAlign w:val="center"/>
          </w:tcPr>
          <w:p w14:paraId="4DA7A5D0" w14:textId="77777777" w:rsidR="005A6D6D" w:rsidRPr="00955CD7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卡尺量具检定装置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</w:p>
          <w:p w14:paraId="30C58E4C" w14:textId="3391041D" w:rsidR="005A6D6D" w:rsidRPr="00955CD7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276" w:type="dxa"/>
          </w:tcPr>
          <w:p w14:paraId="224724AC" w14:textId="77777777" w:rsidR="006038BF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5074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温州市计量</w:t>
            </w:r>
          </w:p>
          <w:p w14:paraId="25F0C597" w14:textId="1E56B1B4" w:rsidR="005A6D6D" w:rsidRPr="00955CD7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5074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科学研究院</w:t>
            </w:r>
          </w:p>
        </w:tc>
        <w:tc>
          <w:tcPr>
            <w:tcW w:w="1134" w:type="dxa"/>
          </w:tcPr>
          <w:p w14:paraId="20D8EC60" w14:textId="13FC7F61" w:rsidR="005A6D6D" w:rsidRPr="00955CD7" w:rsidRDefault="005A6D6D" w:rsidP="005A6D6D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2022.0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  <w:r w:rsidRPr="00955CD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vAlign w:val="center"/>
          </w:tcPr>
          <w:p w14:paraId="3CF0F365" w14:textId="77777777" w:rsidR="005A6D6D" w:rsidRPr="00955CD7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</w:tr>
      <w:tr w:rsidR="005A6D6D" w:rsidRPr="00FD47D0" w14:paraId="2C92F9F3" w14:textId="77777777" w:rsidTr="006038BF">
        <w:trPr>
          <w:trHeight w:val="546"/>
        </w:trPr>
        <w:tc>
          <w:tcPr>
            <w:tcW w:w="959" w:type="dxa"/>
            <w:vAlign w:val="center"/>
          </w:tcPr>
          <w:p w14:paraId="32DD7D3A" w14:textId="337CA400" w:rsidR="005A6D6D" w:rsidRPr="00955CD7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7619E692" w14:textId="18DD2A46" w:rsidR="005A6D6D" w:rsidRPr="00955CD7" w:rsidRDefault="005A6D6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电子台秤</w:t>
            </w:r>
          </w:p>
        </w:tc>
        <w:tc>
          <w:tcPr>
            <w:tcW w:w="1134" w:type="dxa"/>
            <w:vAlign w:val="center"/>
          </w:tcPr>
          <w:p w14:paraId="5AAF5A56" w14:textId="3BE9388E" w:rsidR="005A6D6D" w:rsidRPr="00955CD7" w:rsidRDefault="005A6D6D" w:rsidP="005A6D6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TCS-T35R-300</w:t>
            </w:r>
          </w:p>
        </w:tc>
        <w:tc>
          <w:tcPr>
            <w:tcW w:w="1134" w:type="dxa"/>
            <w:vAlign w:val="center"/>
          </w:tcPr>
          <w:p w14:paraId="14297348" w14:textId="64F26EB1" w:rsidR="005A6D6D" w:rsidRPr="00955CD7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17002311</w:t>
            </w:r>
          </w:p>
        </w:tc>
        <w:tc>
          <w:tcPr>
            <w:tcW w:w="1276" w:type="dxa"/>
            <w:vAlign w:val="center"/>
          </w:tcPr>
          <w:p w14:paraId="15384310" w14:textId="36EE4379" w:rsidR="005A6D6D" w:rsidRDefault="005A6D6D" w:rsidP="007770D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Ⅲ级</w:t>
            </w:r>
          </w:p>
        </w:tc>
        <w:tc>
          <w:tcPr>
            <w:tcW w:w="1984" w:type="dxa"/>
            <w:vAlign w:val="center"/>
          </w:tcPr>
          <w:p w14:paraId="279DFAB9" w14:textId="77777777" w:rsidR="005A6D6D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非自动衡器检定装置</w:t>
            </w:r>
          </w:p>
          <w:p w14:paraId="2A716F3E" w14:textId="3AB475C2" w:rsidR="005A6D6D" w:rsidRPr="00955CD7" w:rsidRDefault="005A6D6D" w:rsidP="005A6D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M1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276" w:type="dxa"/>
          </w:tcPr>
          <w:p w14:paraId="7EEC0A59" w14:textId="77777777" w:rsidR="006038BF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5074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温州市计量</w:t>
            </w:r>
          </w:p>
          <w:p w14:paraId="5CC55A5D" w14:textId="4055EEDE" w:rsidR="005A6D6D" w:rsidRPr="00B50749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5074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科学研究院</w:t>
            </w:r>
          </w:p>
        </w:tc>
        <w:tc>
          <w:tcPr>
            <w:tcW w:w="1134" w:type="dxa"/>
          </w:tcPr>
          <w:p w14:paraId="1A288E82" w14:textId="505B9D2F" w:rsidR="005A6D6D" w:rsidRPr="00955CD7" w:rsidRDefault="005A6D6D" w:rsidP="005A6D6D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2022.0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  <w:r w:rsidRPr="00955CD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</w:t>
            </w: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vAlign w:val="center"/>
          </w:tcPr>
          <w:p w14:paraId="20EFDA35" w14:textId="1C2C74AD" w:rsidR="005A6D6D" w:rsidRPr="00955CD7" w:rsidRDefault="005A6D6D" w:rsidP="005A6D6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55CD7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√</w:t>
            </w:r>
          </w:p>
        </w:tc>
      </w:tr>
      <w:tr w:rsidR="005A6D6D" w:rsidRPr="00FD47D0" w14:paraId="246EA96E" w14:textId="77777777" w:rsidTr="00ED61BB">
        <w:trPr>
          <w:trHeight w:val="1785"/>
        </w:trPr>
        <w:tc>
          <w:tcPr>
            <w:tcW w:w="10873" w:type="dxa"/>
            <w:gridSpan w:val="9"/>
            <w:vAlign w:val="center"/>
          </w:tcPr>
          <w:p w14:paraId="3360AE71" w14:textId="77777777" w:rsidR="005A6D6D" w:rsidRDefault="005A6D6D" w:rsidP="005A6D6D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审核综合意见</w:t>
            </w:r>
          </w:p>
          <w:p w14:paraId="1F10E87D" w14:textId="77777777" w:rsidR="005A6D6D" w:rsidRPr="00FD47D0" w:rsidRDefault="005A6D6D" w:rsidP="005A6D6D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66B3C92B" w14:textId="6E5939A2" w:rsidR="005A6D6D" w:rsidRPr="0088637C" w:rsidRDefault="005A6D6D" w:rsidP="005A6D6D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88637C">
              <w:rPr>
                <w:rFonts w:ascii="Times New Roman" w:eastAsia="宋体" w:hAnsi="Times New Roman" w:cs="Times New Roman" w:hint="eastAsia"/>
                <w:szCs w:val="21"/>
              </w:rPr>
              <w:t>公司已制定《计量确认控制程序》、《外部供方管理控制程序》，《溯源性管理控制程序》，公司未建最高计量标准，测量设备由质管部负责溯源。公司测量设备送检至温州市计量科学研究院进行检定</w:t>
            </w:r>
            <w:r w:rsidRPr="0088637C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88637C">
              <w:rPr>
                <w:rFonts w:ascii="Times New Roman" w:eastAsia="宋体" w:hAnsi="Times New Roman" w:cs="Times New Roman" w:hint="eastAsia"/>
                <w:szCs w:val="21"/>
              </w:rPr>
              <w:t>校准，检定</w:t>
            </w:r>
            <w:r w:rsidRPr="0088637C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88637C">
              <w:rPr>
                <w:rFonts w:ascii="Times New Roman" w:eastAsia="宋体" w:hAnsi="Times New Roman" w:cs="Times New Roman" w:hint="eastAsia"/>
                <w:szCs w:val="21"/>
              </w:rPr>
              <w:t>校准证书由质管部保存。根据抽查情况，该公司的</w:t>
            </w:r>
            <w:r w:rsidR="006646CB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="006646CB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88637C">
              <w:rPr>
                <w:rFonts w:ascii="Times New Roman" w:eastAsia="宋体" w:hAnsi="Times New Roman" w:cs="Times New Roman" w:hint="eastAsia"/>
                <w:szCs w:val="21"/>
              </w:rPr>
              <w:t>校准情况符合溯源性要求。</w:t>
            </w:r>
          </w:p>
          <w:p w14:paraId="1A395495" w14:textId="77777777" w:rsidR="005A6D6D" w:rsidRPr="00407A8C" w:rsidRDefault="005A6D6D" w:rsidP="005A6D6D">
            <w:pPr>
              <w:widowControl/>
              <w:spacing w:line="320" w:lineRule="exact"/>
              <w:ind w:firstLineChars="200" w:firstLine="42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A6D6D" w:rsidRPr="00FD47D0" w14:paraId="6FAE7A19" w14:textId="77777777" w:rsidTr="00ED61BB">
        <w:trPr>
          <w:trHeight w:val="1268"/>
        </w:trPr>
        <w:tc>
          <w:tcPr>
            <w:tcW w:w="10873" w:type="dxa"/>
            <w:gridSpan w:val="9"/>
            <w:vAlign w:val="center"/>
          </w:tcPr>
          <w:p w14:paraId="44669782" w14:textId="0FD44A2E" w:rsidR="005A6D6D" w:rsidRPr="00FD47D0" w:rsidRDefault="005A6D6D" w:rsidP="00CD44DF">
            <w:pPr>
              <w:ind w:firstLineChars="100" w:firstLine="21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D47D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FD47D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FD47D0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FD47D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 w:rsidRPr="00FD47D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 w:rsidRPr="00FD47D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34342A89" w14:textId="5E2E9070" w:rsidR="008658FB" w:rsidRDefault="0094599D" w:rsidP="00CD44DF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3FB006D" wp14:editId="4584E240">
                  <wp:simplePos x="0" y="0"/>
                  <wp:positionH relativeFrom="column">
                    <wp:posOffset>4335145</wp:posOffset>
                  </wp:positionH>
                  <wp:positionV relativeFrom="paragraph">
                    <wp:posOffset>127000</wp:posOffset>
                  </wp:positionV>
                  <wp:extent cx="882650" cy="427990"/>
                  <wp:effectExtent l="0" t="0" r="0" b="0"/>
                  <wp:wrapNone/>
                  <wp:docPr id="1" name="图片 1" descr="C:\Users\ADMINI~1\AppData\Local\Temp\WeChat Files\9e9751c1d3b1db29d8eccac4a6cc8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9e9751c1d3b1db29d8eccac4a6cc8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58FB" w:rsidRPr="008658FB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1151BE95" wp14:editId="7AA88A16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83820</wp:posOffset>
                  </wp:positionV>
                  <wp:extent cx="921385" cy="3810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CF390F" w14:textId="3594AED1" w:rsidR="005A6D6D" w:rsidRPr="00CD44DF" w:rsidRDefault="005A6D6D" w:rsidP="00CD44DF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FD47D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FD47D0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Pr="00FD47D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</w:t>
            </w:r>
            <w:r w:rsidRPr="00FD47D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FD47D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FD47D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D47D0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5ECCBE54" w14:textId="77777777" w:rsidR="005A6D6D" w:rsidRPr="00BA6526" w:rsidRDefault="005A6D6D" w:rsidP="005A6D6D">
            <w:pPr>
              <w:tabs>
                <w:tab w:val="left" w:pos="8540"/>
              </w:tabs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138F0C44" w14:textId="77777777" w:rsidR="00FD47D0" w:rsidRPr="00FD47D0" w:rsidRDefault="00FD47D0">
      <w:pPr>
        <w:jc w:val="right"/>
        <w:rPr>
          <w:rFonts w:ascii="Times New Roman" w:hAnsi="Times New Roman" w:cs="Times New Roman"/>
          <w:sz w:val="20"/>
          <w:szCs w:val="28"/>
        </w:rPr>
      </w:pPr>
    </w:p>
    <w:p w14:paraId="71D657DA" w14:textId="77777777" w:rsidR="008D0A78" w:rsidRDefault="00000000" w:rsidP="005C0A53"/>
    <w:p w14:paraId="46F54D84" w14:textId="77777777" w:rsidR="008F6BDE" w:rsidRPr="0044252F" w:rsidRDefault="00077229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FA42" w14:textId="77777777" w:rsidR="007A737F" w:rsidRDefault="007A737F">
      <w:r>
        <w:separator/>
      </w:r>
    </w:p>
  </w:endnote>
  <w:endnote w:type="continuationSeparator" w:id="0">
    <w:p w14:paraId="5EEFA7AB" w14:textId="77777777" w:rsidR="007A737F" w:rsidRDefault="007A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C9E3" w14:textId="77777777" w:rsidR="008F6BDE" w:rsidRDefault="00000000" w:rsidP="005C0A53">
    <w:pPr>
      <w:pStyle w:val="a5"/>
    </w:pPr>
  </w:p>
  <w:p w14:paraId="733CF416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CF09" w14:textId="77777777" w:rsidR="007A737F" w:rsidRDefault="007A737F">
      <w:r>
        <w:separator/>
      </w:r>
    </w:p>
  </w:footnote>
  <w:footnote w:type="continuationSeparator" w:id="0">
    <w:p w14:paraId="510CA605" w14:textId="77777777" w:rsidR="007A737F" w:rsidRDefault="007A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2185" w14:textId="77777777" w:rsidR="008F6BDE" w:rsidRDefault="00077229" w:rsidP="00D21D41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C08894A" wp14:editId="3E8789D0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A7EA8C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0BED7A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7B97B977" w14:textId="77777777" w:rsidR="008F6BDE" w:rsidRDefault="0007722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7722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4DDC0D2" w14:textId="77777777" w:rsidR="008F6BDE" w:rsidRDefault="00077229" w:rsidP="00D21D41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A3B0877" w14:textId="77777777" w:rsidR="008F6BDE" w:rsidRDefault="00000000">
    <w:r>
      <w:pict w14:anchorId="64646C32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D68"/>
    <w:rsid w:val="00031C39"/>
    <w:rsid w:val="00060F33"/>
    <w:rsid w:val="000749E0"/>
    <w:rsid w:val="00077229"/>
    <w:rsid w:val="000D01E2"/>
    <w:rsid w:val="000D5696"/>
    <w:rsid w:val="000E21D9"/>
    <w:rsid w:val="00164036"/>
    <w:rsid w:val="00187DF3"/>
    <w:rsid w:val="001A1361"/>
    <w:rsid w:val="001C5FD7"/>
    <w:rsid w:val="001D0CE0"/>
    <w:rsid w:val="001F4808"/>
    <w:rsid w:val="00214EB7"/>
    <w:rsid w:val="0028587B"/>
    <w:rsid w:val="00304807"/>
    <w:rsid w:val="00322DAA"/>
    <w:rsid w:val="0033038C"/>
    <w:rsid w:val="003651DA"/>
    <w:rsid w:val="003A43E7"/>
    <w:rsid w:val="003B79B5"/>
    <w:rsid w:val="003E6808"/>
    <w:rsid w:val="00407A8C"/>
    <w:rsid w:val="004129E5"/>
    <w:rsid w:val="00470335"/>
    <w:rsid w:val="004E24AC"/>
    <w:rsid w:val="00511C0E"/>
    <w:rsid w:val="005A6D6D"/>
    <w:rsid w:val="005E7F48"/>
    <w:rsid w:val="006038BF"/>
    <w:rsid w:val="006367DD"/>
    <w:rsid w:val="006646CB"/>
    <w:rsid w:val="006818A4"/>
    <w:rsid w:val="006E1A59"/>
    <w:rsid w:val="006F3E53"/>
    <w:rsid w:val="00716C76"/>
    <w:rsid w:val="00727CBC"/>
    <w:rsid w:val="007770DF"/>
    <w:rsid w:val="007A737F"/>
    <w:rsid w:val="007B008D"/>
    <w:rsid w:val="007B4601"/>
    <w:rsid w:val="00842E03"/>
    <w:rsid w:val="00862AF4"/>
    <w:rsid w:val="008658FB"/>
    <w:rsid w:val="00880894"/>
    <w:rsid w:val="00880AC7"/>
    <w:rsid w:val="0088637C"/>
    <w:rsid w:val="008B5470"/>
    <w:rsid w:val="008F2550"/>
    <w:rsid w:val="00911C16"/>
    <w:rsid w:val="00945333"/>
    <w:rsid w:val="0094599D"/>
    <w:rsid w:val="00955CD7"/>
    <w:rsid w:val="00956BD4"/>
    <w:rsid w:val="00960561"/>
    <w:rsid w:val="00990703"/>
    <w:rsid w:val="009E4DDE"/>
    <w:rsid w:val="00A10CC1"/>
    <w:rsid w:val="00A43532"/>
    <w:rsid w:val="00A50F31"/>
    <w:rsid w:val="00A854F9"/>
    <w:rsid w:val="00AB7B2D"/>
    <w:rsid w:val="00AC2586"/>
    <w:rsid w:val="00B76520"/>
    <w:rsid w:val="00B82569"/>
    <w:rsid w:val="00B949ED"/>
    <w:rsid w:val="00BA01C6"/>
    <w:rsid w:val="00BA6526"/>
    <w:rsid w:val="00BC0EFA"/>
    <w:rsid w:val="00BC58EE"/>
    <w:rsid w:val="00C43D68"/>
    <w:rsid w:val="00C623B8"/>
    <w:rsid w:val="00C74D0F"/>
    <w:rsid w:val="00CD1C42"/>
    <w:rsid w:val="00CD44DF"/>
    <w:rsid w:val="00D21D41"/>
    <w:rsid w:val="00D63C3D"/>
    <w:rsid w:val="00D74C7E"/>
    <w:rsid w:val="00DB020B"/>
    <w:rsid w:val="00DD7730"/>
    <w:rsid w:val="00E13B94"/>
    <w:rsid w:val="00E42D33"/>
    <w:rsid w:val="00E614A8"/>
    <w:rsid w:val="00E77ABD"/>
    <w:rsid w:val="00ED3E56"/>
    <w:rsid w:val="00F11F85"/>
    <w:rsid w:val="00F17FBA"/>
    <w:rsid w:val="00F92FCC"/>
    <w:rsid w:val="00FB4C87"/>
    <w:rsid w:val="00FC3DC0"/>
    <w:rsid w:val="00FD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AF202CB"/>
  <w15:docId w15:val="{F0F8D541-79FE-4DBD-AA4B-342C36DC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D4B722-481C-4A75-B995-E61666C8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107</cp:revision>
  <dcterms:created xsi:type="dcterms:W3CDTF">2015-11-02T14:51:00Z</dcterms:created>
  <dcterms:modified xsi:type="dcterms:W3CDTF">2023-03-06T15:24:00Z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