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10" w:rsidRDefault="00425A1B">
      <w:pPr>
        <w:spacing w:line="480" w:lineRule="exact"/>
        <w:jc w:val="center"/>
        <w:rPr>
          <w:rFonts w:ascii="隶书" w:eastAsia="隶书" w:hAnsi="宋体"/>
          <w:bCs/>
          <w:sz w:val="36"/>
          <w:szCs w:val="36"/>
        </w:rPr>
      </w:pPr>
      <w:bookmarkStart w:id="0" w:name="_GoBack"/>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37"/>
        <w:gridCol w:w="952"/>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637" w:type="dxa"/>
            <w:vAlign w:val="center"/>
          </w:tcPr>
          <w:p w:rsidR="00D65710" w:rsidRDefault="00425A1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3C07AE">
              <w:rPr>
                <w:rFonts w:hint="eastAsia"/>
                <w:sz w:val="24"/>
              </w:rPr>
              <w:t>韦纯强</w:t>
            </w:r>
            <w:r>
              <w:rPr>
                <w:rFonts w:hint="eastAsia"/>
                <w:sz w:val="24"/>
                <w:szCs w:val="24"/>
              </w:rPr>
              <w:t xml:space="preserve">          </w:t>
            </w:r>
            <w:r>
              <w:rPr>
                <w:rFonts w:hint="eastAsia"/>
                <w:sz w:val="24"/>
                <w:szCs w:val="24"/>
              </w:rPr>
              <w:t>陪同人员：</w:t>
            </w:r>
            <w:r w:rsidR="001942C7">
              <w:rPr>
                <w:rFonts w:hint="eastAsia"/>
                <w:sz w:val="24"/>
                <w:szCs w:val="24"/>
              </w:rPr>
              <w:t>熊利平</w:t>
            </w:r>
          </w:p>
        </w:tc>
        <w:tc>
          <w:tcPr>
            <w:tcW w:w="952"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637" w:type="dxa"/>
            <w:vAlign w:val="center"/>
          </w:tcPr>
          <w:p w:rsidR="00D65710" w:rsidRDefault="00425A1B" w:rsidP="001942C7">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Pr>
                <w:rFonts w:hint="eastAsia"/>
                <w:sz w:val="24"/>
                <w:szCs w:val="24"/>
              </w:rPr>
              <w:t>审核时间：</w:t>
            </w:r>
            <w:r w:rsidR="009C366D">
              <w:rPr>
                <w:rFonts w:hint="eastAsia"/>
                <w:sz w:val="24"/>
                <w:szCs w:val="24"/>
              </w:rPr>
              <w:t>2023</w:t>
            </w:r>
            <w:r w:rsidR="009C366D">
              <w:rPr>
                <w:rFonts w:hint="eastAsia"/>
                <w:sz w:val="24"/>
                <w:szCs w:val="24"/>
              </w:rPr>
              <w:t>年</w:t>
            </w:r>
            <w:r w:rsidR="009C366D">
              <w:rPr>
                <w:rFonts w:hint="eastAsia"/>
                <w:sz w:val="24"/>
                <w:szCs w:val="24"/>
              </w:rPr>
              <w:t>3</w:t>
            </w:r>
            <w:r w:rsidR="009C366D">
              <w:rPr>
                <w:rFonts w:hint="eastAsia"/>
                <w:sz w:val="24"/>
                <w:szCs w:val="24"/>
              </w:rPr>
              <w:t>月</w:t>
            </w:r>
            <w:r w:rsidR="009C366D">
              <w:rPr>
                <w:rFonts w:hint="eastAsia"/>
                <w:sz w:val="24"/>
                <w:szCs w:val="24"/>
              </w:rPr>
              <w:t>11</w:t>
            </w:r>
            <w:r w:rsidR="009C366D">
              <w:rPr>
                <w:rFonts w:hint="eastAsia"/>
                <w:sz w:val="24"/>
                <w:szCs w:val="24"/>
              </w:rPr>
              <w:t>日</w:t>
            </w:r>
          </w:p>
        </w:tc>
        <w:tc>
          <w:tcPr>
            <w:tcW w:w="952"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637" w:type="dxa"/>
            <w:vAlign w:val="center"/>
          </w:tcPr>
          <w:p w:rsidR="00D65710" w:rsidRDefault="00425A1B">
            <w:pPr>
              <w:rPr>
                <w:sz w:val="24"/>
                <w:szCs w:val="24"/>
              </w:rPr>
            </w:pPr>
            <w:r>
              <w:rPr>
                <w:rFonts w:hint="eastAsia"/>
                <w:sz w:val="24"/>
                <w:szCs w:val="24"/>
              </w:rPr>
              <w:t>审核条款：</w:t>
            </w:r>
          </w:p>
        </w:tc>
        <w:tc>
          <w:tcPr>
            <w:tcW w:w="952" w:type="dxa"/>
            <w:vMerge/>
          </w:tcPr>
          <w:p w:rsidR="00D65710" w:rsidRDefault="00D65710"/>
        </w:tc>
      </w:tr>
      <w:tr w:rsidR="00D65710">
        <w:trPr>
          <w:trHeight w:val="1255"/>
        </w:trPr>
        <w:tc>
          <w:tcPr>
            <w:tcW w:w="2160" w:type="dxa"/>
          </w:tcPr>
          <w:p w:rsidR="00D65710" w:rsidRDefault="00425A1B">
            <w:pPr>
              <w:rPr>
                <w:rFonts w:ascii="宋体" w:hAnsi="宋体" w:cs="宋体"/>
                <w:szCs w:val="21"/>
              </w:rPr>
            </w:pPr>
            <w:r>
              <w:rPr>
                <w:rFonts w:ascii="宋体" w:hAnsi="宋体" w:cs="宋体" w:hint="eastAsia"/>
                <w:szCs w:val="21"/>
              </w:rPr>
              <w:t>组织及其环境;</w:t>
            </w:r>
          </w:p>
          <w:p w:rsidR="00D65710" w:rsidRDefault="00425A1B">
            <w:pPr>
              <w:rPr>
                <w:rFonts w:ascii="宋体" w:hAnsi="宋体" w:cs="宋体"/>
                <w:szCs w:val="21"/>
              </w:rPr>
            </w:pPr>
            <w:r>
              <w:rPr>
                <w:rFonts w:ascii="宋体" w:hAnsi="宋体" w:cs="宋体" w:hint="eastAsia"/>
                <w:szCs w:val="21"/>
              </w:rPr>
              <w:t>相关方需求与期望;</w:t>
            </w:r>
          </w:p>
          <w:p w:rsidR="00D65710" w:rsidRDefault="00425A1B">
            <w:pPr>
              <w:rPr>
                <w:rFonts w:ascii="宋体" w:hAnsi="宋体" w:cs="宋体"/>
                <w:szCs w:val="21"/>
              </w:rPr>
            </w:pPr>
            <w:r>
              <w:rPr>
                <w:rFonts w:ascii="宋体" w:hAnsi="宋体" w:cs="宋体" w:hint="eastAsia"/>
                <w:szCs w:val="21"/>
              </w:rPr>
              <w:t>确定体系范围;</w:t>
            </w:r>
          </w:p>
          <w:p w:rsidR="00D65710" w:rsidRDefault="00425A1B">
            <w:pPr>
              <w:rPr>
                <w:rFonts w:ascii="宋体" w:hAnsi="宋体" w:cs="宋体"/>
                <w:szCs w:val="21"/>
              </w:rPr>
            </w:pPr>
            <w:r>
              <w:rPr>
                <w:rFonts w:ascii="宋体" w:hAnsi="宋体" w:cs="宋体" w:hint="eastAsia"/>
                <w:szCs w:val="21"/>
              </w:rPr>
              <w:t>体系及其过程;</w:t>
            </w:r>
          </w:p>
          <w:p w:rsidR="00D65710" w:rsidRDefault="00425A1B">
            <w:pPr>
              <w:rPr>
                <w:rFonts w:ascii="宋体" w:hAnsi="宋体" w:cs="宋体"/>
                <w:szCs w:val="21"/>
              </w:rPr>
            </w:pPr>
            <w:r>
              <w:rPr>
                <w:rFonts w:ascii="宋体" w:hAnsi="宋体" w:cs="宋体" w:hint="eastAsia"/>
                <w:szCs w:val="21"/>
              </w:rPr>
              <w:t>总要求</w:t>
            </w:r>
          </w:p>
          <w:p w:rsidR="00D65710" w:rsidRDefault="00D65710">
            <w:pPr>
              <w:rPr>
                <w:rFonts w:ascii="宋体" w:hAnsi="宋体" w:cs="宋体"/>
                <w:szCs w:val="21"/>
              </w:rPr>
            </w:pPr>
          </w:p>
          <w:p w:rsidR="00D65710" w:rsidRDefault="00D65710">
            <w:pPr>
              <w:adjustRightInd w:val="0"/>
              <w:snapToGrid w:val="0"/>
              <w:jc w:val="center"/>
            </w:pPr>
          </w:p>
        </w:tc>
        <w:tc>
          <w:tcPr>
            <w:tcW w:w="960" w:type="dxa"/>
          </w:tcPr>
          <w:p w:rsidR="00D65710" w:rsidRDefault="00425A1B">
            <w:pPr>
              <w:adjustRightInd w:val="0"/>
              <w:snapToGrid w:val="0"/>
              <w:rPr>
                <w:rFonts w:ascii="宋体" w:hAnsi="宋体" w:cs="宋体"/>
                <w:kern w:val="1"/>
                <w:szCs w:val="21"/>
              </w:rPr>
            </w:pPr>
            <w:r>
              <w:rPr>
                <w:rFonts w:ascii="宋体" w:hAnsi="宋体" w:cs="宋体" w:hint="eastAsia"/>
                <w:kern w:val="1"/>
                <w:szCs w:val="21"/>
              </w:rPr>
              <w:t>4.1;4.2;4.3;4.4</w:t>
            </w:r>
          </w:p>
          <w:p w:rsidR="00D65710" w:rsidRDefault="00D65710">
            <w:pPr>
              <w:adjustRightInd w:val="0"/>
              <w:snapToGrid w:val="0"/>
            </w:pPr>
          </w:p>
        </w:tc>
        <w:tc>
          <w:tcPr>
            <w:tcW w:w="10637" w:type="dxa"/>
          </w:tcPr>
          <w:p w:rsidR="00D65710" w:rsidRDefault="00425A1B">
            <w:pPr>
              <w:spacing w:line="400" w:lineRule="exact"/>
              <w:jc w:val="left"/>
              <w:rPr>
                <w:rFonts w:ascii="宋体" w:hAnsi="宋体" w:cs="宋体"/>
                <w:szCs w:val="21"/>
              </w:rPr>
            </w:pPr>
            <w:r>
              <w:rPr>
                <w:rFonts w:ascii="宋体" w:hAnsi="宋体" w:cs="宋体" w:hint="eastAsia"/>
                <w:szCs w:val="21"/>
              </w:rPr>
              <w:t>公司制定有《公司内、外部环境分析表》，确定对公司有利的内外部环境因素有：公司全体员工的质量意识比较强，产品质量在同行业中比较领先。公司的设备和生产的技术水平比较先进。</w:t>
            </w:r>
          </w:p>
          <w:p w:rsidR="00D65710" w:rsidRDefault="00425A1B">
            <w:pPr>
              <w:spacing w:line="400" w:lineRule="exact"/>
              <w:jc w:val="left"/>
              <w:rPr>
                <w:rFonts w:ascii="宋体" w:hAnsi="宋体" w:cs="宋体"/>
                <w:szCs w:val="21"/>
              </w:rPr>
            </w:pPr>
            <w:r>
              <w:rPr>
                <w:rFonts w:ascii="宋体" w:hAnsi="宋体" w:cs="宋体" w:hint="eastAsia"/>
                <w:szCs w:val="21"/>
              </w:rPr>
              <w:t>对公司不利的内、外部因素有：人员素质参差不齐，环保意识不强，对岗位环境因素认识不足，控制方法不明确；市场竞争非常激烈，产品品质要求不断提高。</w:t>
            </w:r>
          </w:p>
          <w:p w:rsidR="00D65710" w:rsidRDefault="00425A1B">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D65710" w:rsidRDefault="00425A1B">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D65710" w:rsidRDefault="00425A1B">
            <w:pPr>
              <w:spacing w:line="400" w:lineRule="exact"/>
              <w:jc w:val="left"/>
              <w:rPr>
                <w:rFonts w:ascii="宋体" w:hAnsi="宋体" w:cs="宋体"/>
                <w:szCs w:val="21"/>
              </w:rPr>
            </w:pPr>
            <w:r>
              <w:rPr>
                <w:rFonts w:ascii="宋体" w:hAnsi="宋体" w:cs="宋体" w:hint="eastAsia"/>
                <w:szCs w:val="21"/>
              </w:rPr>
              <w:t>公司确定的相关方有员工、供应商、客户、政府机构、银行等。</w:t>
            </w:r>
          </w:p>
          <w:p w:rsidR="00D65710" w:rsidRDefault="00425A1B">
            <w:pPr>
              <w:spacing w:line="400" w:lineRule="exact"/>
              <w:jc w:val="left"/>
              <w:rPr>
                <w:rFonts w:ascii="宋体" w:hAnsi="宋体" w:cs="宋体"/>
                <w:szCs w:val="21"/>
              </w:rPr>
            </w:pPr>
            <w:r>
              <w:rPr>
                <w:rFonts w:ascii="宋体" w:hAnsi="宋体" w:cs="宋体" w:hint="eastAsia"/>
                <w:szCs w:val="21"/>
              </w:rPr>
              <w:t>理解员工诉求的形式为谈心、茶话会等；理解客户等相关方的形式主要为电话沟通、上门拜访等；</w:t>
            </w:r>
          </w:p>
          <w:p w:rsidR="00D65710" w:rsidRDefault="00425A1B">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D65710" w:rsidRDefault="00425A1B">
            <w:pPr>
              <w:spacing w:line="400" w:lineRule="exact"/>
              <w:jc w:val="left"/>
              <w:rPr>
                <w:rFonts w:ascii="宋体" w:hAnsi="宋体" w:cs="宋体"/>
                <w:szCs w:val="21"/>
              </w:rPr>
            </w:pPr>
            <w:r>
              <w:rPr>
                <w:rFonts w:ascii="宋体" w:hAnsi="宋体" w:cs="宋体" w:hint="eastAsia"/>
                <w:szCs w:val="21"/>
              </w:rPr>
              <w:lastRenderedPageBreak/>
              <w:t>对相关方的要求的监视和评审的方法多样，通过QQ和微信等现代通讯手段是常用的便捷而又高效主要方法。</w:t>
            </w:r>
          </w:p>
          <w:p w:rsidR="00D65710" w:rsidRDefault="00425A1B">
            <w:pPr>
              <w:spacing w:line="400" w:lineRule="exact"/>
              <w:jc w:val="left"/>
              <w:rPr>
                <w:rFonts w:ascii="宋体" w:hAnsi="宋体" w:cs="宋体"/>
                <w:szCs w:val="21"/>
              </w:rPr>
            </w:pPr>
            <w:r>
              <w:rPr>
                <w:rFonts w:ascii="宋体" w:hAnsi="宋体" w:cs="宋体" w:hint="eastAsia"/>
                <w:szCs w:val="21"/>
              </w:rPr>
              <w:t>公司环境管理体系的范围是：</w:t>
            </w:r>
            <w:bookmarkStart w:id="1" w:name="审核范围"/>
            <w:r w:rsidR="001942C7">
              <w:t>纸箱的生产所涉及场所的相关环境管理活动</w:t>
            </w:r>
            <w:bookmarkEnd w:id="1"/>
            <w:r>
              <w:rPr>
                <w:rFonts w:ascii="宋体" w:hAnsi="宋体" w:cs="宋体" w:hint="eastAsia"/>
                <w:szCs w:val="21"/>
              </w:rPr>
              <w:t>。</w:t>
            </w:r>
          </w:p>
          <w:p w:rsidR="00D65710" w:rsidRDefault="00425A1B">
            <w:pPr>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D65710" w:rsidRDefault="00425A1B">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952" w:type="dxa"/>
          </w:tcPr>
          <w:p w:rsidR="00D65710" w:rsidRDefault="00425A1B">
            <w:r>
              <w:rPr>
                <w:rFonts w:hint="eastAsia"/>
              </w:rPr>
              <w:lastRenderedPageBreak/>
              <w:t>符合</w:t>
            </w:r>
          </w:p>
        </w:tc>
      </w:tr>
      <w:tr w:rsidR="00D65710">
        <w:trPr>
          <w:trHeight w:val="674"/>
        </w:trPr>
        <w:tc>
          <w:tcPr>
            <w:tcW w:w="2160" w:type="dxa"/>
          </w:tcPr>
          <w:p w:rsidR="00D65710" w:rsidRDefault="00425A1B">
            <w:pPr>
              <w:spacing w:line="400" w:lineRule="exact"/>
            </w:pPr>
            <w:r>
              <w:rPr>
                <w:rFonts w:hint="eastAsia"/>
              </w:rPr>
              <w:lastRenderedPageBreak/>
              <w:t>领导的作用</w:t>
            </w:r>
          </w:p>
        </w:tc>
        <w:tc>
          <w:tcPr>
            <w:tcW w:w="960" w:type="dxa"/>
          </w:tcPr>
          <w:p w:rsidR="00D65710" w:rsidRDefault="00425A1B">
            <w:pPr>
              <w:rPr>
                <w:b/>
              </w:rPr>
            </w:pPr>
            <w:r>
              <w:rPr>
                <w:rFonts w:hint="eastAsia"/>
                <w:b/>
              </w:rPr>
              <w:t>5.1</w:t>
            </w:r>
          </w:p>
        </w:tc>
        <w:tc>
          <w:tcPr>
            <w:tcW w:w="10637" w:type="dxa"/>
          </w:tcPr>
          <w:p w:rsidR="00D65710" w:rsidRDefault="00425A1B">
            <w:pPr>
              <w:spacing w:line="400" w:lineRule="exact"/>
              <w:jc w:val="left"/>
              <w:rPr>
                <w:rFonts w:ascii="宋体" w:hAnsi="宋体" w:cs="宋体"/>
                <w:szCs w:val="21"/>
              </w:rPr>
            </w:pPr>
            <w:r>
              <w:rPr>
                <w:rFonts w:ascii="宋体" w:hAnsi="宋体" w:cs="宋体" w:hint="eastAsia"/>
                <w:szCs w:val="21"/>
              </w:rPr>
              <w:t>总经理：</w:t>
            </w:r>
            <w:r w:rsidR="001942C7">
              <w:rPr>
                <w:rFonts w:ascii="宋体" w:hAnsi="宋体" w:cs="宋体" w:hint="eastAsia"/>
                <w:szCs w:val="21"/>
              </w:rPr>
              <w:t>韦纯强</w:t>
            </w:r>
            <w:r>
              <w:rPr>
                <w:rFonts w:ascii="宋体" w:hAnsi="宋体" w:cs="宋体" w:hint="eastAsia"/>
                <w:szCs w:val="21"/>
              </w:rPr>
              <w:t>；      管代：</w:t>
            </w:r>
            <w:r w:rsidR="001942C7">
              <w:rPr>
                <w:rFonts w:ascii="宋体" w:hAnsi="宋体" w:cs="宋体" w:hint="eastAsia"/>
                <w:szCs w:val="21"/>
              </w:rPr>
              <w:t>熊利平</w:t>
            </w:r>
          </w:p>
          <w:p w:rsidR="00D65710" w:rsidRDefault="00425A1B">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D65710" w:rsidRDefault="00425A1B">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D65710" w:rsidRDefault="00425A1B">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D65710" w:rsidRDefault="00425A1B">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D65710" w:rsidRDefault="00425A1B">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D65710" w:rsidRDefault="00425A1B">
            <w:pPr>
              <w:spacing w:line="360" w:lineRule="auto"/>
              <w:rPr>
                <w:rFonts w:ascii="宋体" w:hAnsi="宋体" w:cs="宋体"/>
                <w:szCs w:val="24"/>
              </w:rPr>
            </w:pPr>
            <w:r>
              <w:rPr>
                <w:rFonts w:ascii="宋体" w:hAnsi="宋体" w:cs="宋体" w:hint="eastAsia"/>
                <w:szCs w:val="21"/>
              </w:rPr>
              <w:t>5、为确保建立、运行和持续改进管理体系所需的一切资源得到满足，公司提供了信息、技术、人力、设备、环境</w:t>
            </w:r>
            <w:r>
              <w:rPr>
                <w:rFonts w:ascii="宋体" w:hAnsi="宋体" w:cs="宋体" w:hint="eastAsia"/>
                <w:szCs w:val="21"/>
              </w:rPr>
              <w:lastRenderedPageBreak/>
              <w:t>和资金等必要资源。</w:t>
            </w:r>
          </w:p>
        </w:tc>
        <w:tc>
          <w:tcPr>
            <w:tcW w:w="952" w:type="dxa"/>
          </w:tcPr>
          <w:p w:rsidR="00D65710" w:rsidRDefault="00425A1B">
            <w:r>
              <w:rPr>
                <w:rFonts w:hint="eastAsia"/>
              </w:rPr>
              <w:lastRenderedPageBreak/>
              <w:t>符合</w:t>
            </w:r>
          </w:p>
        </w:tc>
      </w:tr>
      <w:tr w:rsidR="00D65710">
        <w:trPr>
          <w:trHeight w:val="2110"/>
        </w:trPr>
        <w:tc>
          <w:tcPr>
            <w:tcW w:w="2160" w:type="dxa"/>
          </w:tcPr>
          <w:p w:rsidR="00D65710" w:rsidRDefault="00425A1B">
            <w:r>
              <w:rPr>
                <w:rFonts w:ascii="宋体" w:hAnsi="宋体" w:cs="宋体" w:hint="eastAsia"/>
                <w:szCs w:val="21"/>
              </w:rPr>
              <w:lastRenderedPageBreak/>
              <w:t>方针</w:t>
            </w:r>
          </w:p>
        </w:tc>
        <w:tc>
          <w:tcPr>
            <w:tcW w:w="960" w:type="dxa"/>
          </w:tcPr>
          <w:p w:rsidR="00D65710" w:rsidRDefault="00425A1B">
            <w:r>
              <w:rPr>
                <w:rFonts w:hint="eastAsia"/>
                <w:b/>
                <w:szCs w:val="22"/>
              </w:rPr>
              <w:t xml:space="preserve">5.2 </w:t>
            </w:r>
          </w:p>
        </w:tc>
        <w:tc>
          <w:tcPr>
            <w:tcW w:w="10637" w:type="dxa"/>
          </w:tcPr>
          <w:p w:rsidR="00D65710" w:rsidRDefault="00425A1B">
            <w:pPr>
              <w:rPr>
                <w:szCs w:val="21"/>
              </w:rPr>
            </w:pPr>
            <w:r>
              <w:rPr>
                <w:szCs w:val="21"/>
              </w:rPr>
              <w:t>环境方针为：</w:t>
            </w:r>
          </w:p>
          <w:p w:rsidR="00D65710" w:rsidRDefault="001942C7">
            <w:pPr>
              <w:ind w:firstLineChars="200" w:firstLine="420"/>
              <w:rPr>
                <w:szCs w:val="21"/>
              </w:rPr>
            </w:pPr>
            <w:r>
              <w:rPr>
                <w:rFonts w:hAnsi="宋体" w:hint="eastAsia"/>
                <w:color w:val="000000"/>
              </w:rPr>
              <w:t>遵守法律法规</w:t>
            </w:r>
            <w:r>
              <w:rPr>
                <w:rFonts w:hAnsi="宋体"/>
                <w:color w:val="000000"/>
              </w:rPr>
              <w:t>、制</w:t>
            </w:r>
            <w:r>
              <w:rPr>
                <w:rFonts w:hAnsi="宋体" w:hint="eastAsia"/>
                <w:color w:val="000000"/>
              </w:rPr>
              <w:t>造绿色产品、节能降耗降废</w:t>
            </w:r>
            <w:r>
              <w:rPr>
                <w:rFonts w:hAnsi="宋体"/>
                <w:color w:val="000000"/>
              </w:rPr>
              <w:t>、</w:t>
            </w:r>
            <w:r>
              <w:rPr>
                <w:rFonts w:hAnsi="宋体" w:hint="eastAsia"/>
                <w:color w:val="000000"/>
              </w:rPr>
              <w:t>清洁安全生产、管理持续改进</w:t>
            </w:r>
            <w:r>
              <w:rPr>
                <w:rFonts w:hAnsi="宋体"/>
                <w:color w:val="000000"/>
              </w:rPr>
              <w:t>、</w:t>
            </w:r>
            <w:r>
              <w:rPr>
                <w:rFonts w:hAnsi="宋体" w:hint="eastAsia"/>
                <w:color w:val="000000"/>
              </w:rPr>
              <w:t>建设美好家园</w:t>
            </w:r>
            <w:r w:rsidR="00425A1B">
              <w:rPr>
                <w:rFonts w:ascii="宋体" w:hAnsi="宋体" w:cs="宋体" w:hint="eastAsia"/>
                <w:szCs w:val="21"/>
              </w:rPr>
              <w:t>。</w:t>
            </w:r>
          </w:p>
          <w:p w:rsidR="00D65710" w:rsidRDefault="00425A1B">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D65710" w:rsidRDefault="00425A1B">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D65710" w:rsidRDefault="00425A1B">
            <w:pPr>
              <w:spacing w:line="400" w:lineRule="exact"/>
              <w:jc w:val="left"/>
              <w:rPr>
                <w:rFonts w:ascii="宋体" w:hAnsi="宋体" w:cs="宋体"/>
                <w:szCs w:val="21"/>
              </w:rPr>
            </w:pPr>
            <w:r>
              <w:rPr>
                <w:rFonts w:ascii="宋体" w:hAnsi="宋体" w:cs="宋体" w:hint="eastAsia"/>
                <w:szCs w:val="21"/>
              </w:rPr>
              <w:t xml:space="preserve">    方针对外进行了发布。</w:t>
            </w:r>
          </w:p>
          <w:p w:rsidR="00D65710" w:rsidRDefault="00425A1B">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D65710" w:rsidRDefault="00425A1B">
            <w:pPr>
              <w:widowControl/>
              <w:ind w:firstLineChars="200" w:firstLine="420"/>
              <w:jc w:val="left"/>
            </w:pPr>
            <w:r>
              <w:rPr>
                <w:rFonts w:ascii="宋体" w:hAnsi="宋体" w:cs="宋体" w:hint="eastAsia"/>
                <w:szCs w:val="21"/>
              </w:rPr>
              <w:t>企业的方针的内容和管理基本符合标准和法规要求。</w:t>
            </w:r>
          </w:p>
        </w:tc>
        <w:tc>
          <w:tcPr>
            <w:tcW w:w="952" w:type="dxa"/>
          </w:tcPr>
          <w:p w:rsidR="00D65710" w:rsidRDefault="00425A1B">
            <w:r>
              <w:rPr>
                <w:rFonts w:hint="eastAsia"/>
              </w:rPr>
              <w:t>符合</w:t>
            </w:r>
          </w:p>
        </w:tc>
      </w:tr>
      <w:tr w:rsidR="00D65710">
        <w:trPr>
          <w:trHeight w:val="1368"/>
        </w:trPr>
        <w:tc>
          <w:tcPr>
            <w:tcW w:w="2160" w:type="dxa"/>
          </w:tcPr>
          <w:p w:rsidR="00D65710" w:rsidRDefault="00425A1B">
            <w:pPr>
              <w:adjustRightInd w:val="0"/>
              <w:snapToGrid w:val="0"/>
              <w:rPr>
                <w:rFonts w:ascii="宋体" w:hAnsi="宋体" w:cs="宋体"/>
                <w:szCs w:val="21"/>
              </w:rPr>
            </w:pPr>
            <w:r>
              <w:rPr>
                <w:rFonts w:ascii="宋体" w:hAnsi="宋体" w:cs="宋体" w:hint="eastAsia"/>
                <w:szCs w:val="21"/>
              </w:rPr>
              <w:t>组织的角色、职责和权限；</w:t>
            </w:r>
          </w:p>
          <w:p w:rsidR="00D65710" w:rsidRDefault="00D65710"/>
        </w:tc>
        <w:tc>
          <w:tcPr>
            <w:tcW w:w="960" w:type="dxa"/>
          </w:tcPr>
          <w:p w:rsidR="00D65710" w:rsidRDefault="00425A1B">
            <w:r>
              <w:rPr>
                <w:rFonts w:hint="eastAsia"/>
                <w:b/>
                <w:szCs w:val="22"/>
              </w:rPr>
              <w:t>5.3</w:t>
            </w:r>
          </w:p>
        </w:tc>
        <w:tc>
          <w:tcPr>
            <w:tcW w:w="10637" w:type="dxa"/>
          </w:tcPr>
          <w:p w:rsidR="00D65710" w:rsidRDefault="00425A1B">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rsidR="00D65710" w:rsidRDefault="00425A1B">
            <w:r>
              <w:rPr>
                <w:rFonts w:hint="eastAsia"/>
              </w:rPr>
              <w:t>符合</w:t>
            </w:r>
          </w:p>
        </w:tc>
      </w:tr>
      <w:tr w:rsidR="00D65710">
        <w:trPr>
          <w:trHeight w:val="581"/>
        </w:trPr>
        <w:tc>
          <w:tcPr>
            <w:tcW w:w="2160" w:type="dxa"/>
          </w:tcPr>
          <w:p w:rsidR="00D65710" w:rsidRDefault="00425A1B">
            <w:pPr>
              <w:adjustRightInd w:val="0"/>
              <w:snapToGrid w:val="0"/>
            </w:pPr>
            <w:r>
              <w:rPr>
                <w:rFonts w:ascii="宋体" w:hAnsi="宋体" w:cs="宋体" w:hint="eastAsia"/>
                <w:szCs w:val="21"/>
              </w:rPr>
              <w:t>应对风险和机遇的措施；</w:t>
            </w:r>
          </w:p>
        </w:tc>
        <w:tc>
          <w:tcPr>
            <w:tcW w:w="960" w:type="dxa"/>
          </w:tcPr>
          <w:p w:rsidR="00D65710" w:rsidRDefault="00425A1B">
            <w:r>
              <w:rPr>
                <w:rFonts w:ascii="宋体" w:hAnsi="宋体" w:cs="宋体" w:hint="eastAsia"/>
                <w:b/>
                <w:bCs/>
                <w:szCs w:val="21"/>
              </w:rPr>
              <w:t>6.1</w:t>
            </w:r>
          </w:p>
        </w:tc>
        <w:tc>
          <w:tcPr>
            <w:tcW w:w="10637" w:type="dxa"/>
          </w:tcPr>
          <w:p w:rsidR="00D65710" w:rsidRDefault="00425A1B">
            <w:pPr>
              <w:spacing w:line="360" w:lineRule="auto"/>
              <w:rPr>
                <w:rFonts w:ascii="宋体" w:hAnsi="宋体" w:cs="宋体"/>
                <w:szCs w:val="24"/>
              </w:rPr>
            </w:pPr>
            <w:r>
              <w:rPr>
                <w:rFonts w:ascii="宋体" w:hAnsi="宋体" w:cs="宋体" w:hint="eastAsia"/>
                <w:szCs w:val="24"/>
              </w:rPr>
              <w:t>查见《风险和机遇评估分析表》：</w:t>
            </w:r>
          </w:p>
          <w:p w:rsidR="00D65710" w:rsidRDefault="00425A1B">
            <w:pPr>
              <w:numPr>
                <w:ilvl w:val="0"/>
                <w:numId w:val="1"/>
              </w:numPr>
              <w:spacing w:line="360" w:lineRule="auto"/>
              <w:rPr>
                <w:rFonts w:ascii="宋体" w:hAnsi="宋体" w:cs="宋体"/>
                <w:szCs w:val="24"/>
              </w:rPr>
            </w:pPr>
            <w:r>
              <w:rPr>
                <w:rFonts w:ascii="宋体" w:hAnsi="宋体" w:cs="宋体" w:hint="eastAsia"/>
                <w:szCs w:val="24"/>
              </w:rPr>
              <w:t>类型：外部因素；</w:t>
            </w:r>
          </w:p>
          <w:p w:rsidR="00D65710" w:rsidRDefault="00425A1B">
            <w:pPr>
              <w:spacing w:line="360" w:lineRule="auto"/>
              <w:rPr>
                <w:rFonts w:ascii="宋体" w:hAnsi="宋体" w:cs="宋体"/>
                <w:szCs w:val="24"/>
              </w:rPr>
            </w:pPr>
            <w:r>
              <w:rPr>
                <w:rFonts w:ascii="宋体" w:hAnsi="宋体" w:cs="宋体" w:hint="eastAsia"/>
                <w:szCs w:val="24"/>
              </w:rPr>
              <w:lastRenderedPageBreak/>
              <w:t xml:space="preserve"> 类别：竞争风险：公司目前的竞争对手也是比较优秀的，影响公司的领先优势。机遇：竞争加剧，发展压力大，但也会带来新的发展机遇。</w:t>
            </w:r>
          </w:p>
          <w:p w:rsidR="00D65710" w:rsidRDefault="00425A1B">
            <w:pPr>
              <w:spacing w:line="360" w:lineRule="auto"/>
              <w:ind w:firstLineChars="200" w:firstLine="420"/>
              <w:rPr>
                <w:rFonts w:ascii="宋体" w:hAnsi="宋体" w:cs="宋体"/>
                <w:szCs w:val="24"/>
              </w:rPr>
            </w:pPr>
            <w:r>
              <w:rPr>
                <w:rFonts w:ascii="宋体" w:hAnsi="宋体" w:cs="宋体" w:hint="eastAsia"/>
                <w:szCs w:val="24"/>
              </w:rPr>
              <w:t>应对机遇及措施：及时关注公司服务市场的情况，收集信息及时调整，保持公司产品的竞争力。</w:t>
            </w:r>
          </w:p>
          <w:p w:rsidR="00D65710" w:rsidRDefault="00425A1B">
            <w:pPr>
              <w:spacing w:line="360" w:lineRule="auto"/>
              <w:ind w:firstLineChars="300" w:firstLine="630"/>
              <w:rPr>
                <w:rFonts w:ascii="宋体" w:hAnsi="宋体" w:cs="宋体"/>
                <w:szCs w:val="24"/>
              </w:rPr>
            </w:pPr>
            <w:r>
              <w:rPr>
                <w:rFonts w:ascii="宋体" w:hAnsi="宋体" w:cs="宋体" w:hint="eastAsia"/>
                <w:szCs w:val="24"/>
              </w:rPr>
              <w:t>针对外部因素，还分析了市场、文化、社会经济、法律法规的变化等。</w:t>
            </w:r>
          </w:p>
          <w:p w:rsidR="00D65710" w:rsidRDefault="00425A1B">
            <w:pPr>
              <w:numPr>
                <w:ilvl w:val="0"/>
                <w:numId w:val="1"/>
              </w:numPr>
              <w:spacing w:line="360" w:lineRule="auto"/>
              <w:rPr>
                <w:rFonts w:ascii="宋体" w:hAnsi="宋体" w:cs="宋体"/>
                <w:szCs w:val="24"/>
              </w:rPr>
            </w:pPr>
            <w:r>
              <w:rPr>
                <w:rFonts w:ascii="宋体" w:hAnsi="宋体" w:cs="宋体" w:hint="eastAsia"/>
                <w:szCs w:val="24"/>
              </w:rPr>
              <w:t>类型：内部因素；</w:t>
            </w:r>
          </w:p>
          <w:p w:rsidR="00D65710" w:rsidRDefault="00425A1B">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D65710" w:rsidRDefault="00425A1B">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D65710" w:rsidRDefault="00425A1B">
            <w:pPr>
              <w:adjustRightInd w:val="0"/>
              <w:snapToGrid w:val="0"/>
              <w:spacing w:line="400" w:lineRule="atLeast"/>
              <w:jc w:val="left"/>
              <w:rPr>
                <w:rFonts w:ascii="宋体" w:hAnsi="宋体" w:cs="宋体"/>
                <w:szCs w:val="24"/>
              </w:rPr>
            </w:pPr>
            <w:r>
              <w:rPr>
                <w:rFonts w:ascii="宋体" w:hAnsi="宋体" w:cs="宋体" w:hint="eastAsia"/>
                <w:szCs w:val="24"/>
              </w:rPr>
              <w:t>针对内部因素，还分析了财务状况、人力资源、基础设施等。</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1)内部服务流程：会产生固废排放、周围居民投诉、对固废进行分类收集处理。</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2)外部供应链：现有供方没有发现环保不达标或违规，但少有通过ISO14001认证供方可能会因环保问题而停业或</w:t>
            </w:r>
            <w:r>
              <w:rPr>
                <w:rFonts w:ascii="宋体" w:hAnsi="宋体" w:cs="宋体" w:hint="eastAsia"/>
                <w:szCs w:val="21"/>
              </w:rPr>
              <w:lastRenderedPageBreak/>
              <w:t>关闭，影响供货。 对现有主要供方进行调查审核；优先考虑通过ISO14001认证的供应商。</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952" w:type="dxa"/>
          </w:tcPr>
          <w:p w:rsidR="00D65710" w:rsidRDefault="00425A1B">
            <w:r>
              <w:rPr>
                <w:rFonts w:hint="eastAsia"/>
              </w:rPr>
              <w:lastRenderedPageBreak/>
              <w:t>符合</w:t>
            </w:r>
          </w:p>
        </w:tc>
      </w:tr>
      <w:tr w:rsidR="00D65710">
        <w:trPr>
          <w:trHeight w:val="1162"/>
        </w:trPr>
        <w:tc>
          <w:tcPr>
            <w:tcW w:w="2160" w:type="dxa"/>
          </w:tcPr>
          <w:p w:rsidR="00D65710" w:rsidRDefault="00425A1B">
            <w:pPr>
              <w:rPr>
                <w:b/>
              </w:rPr>
            </w:pPr>
            <w:r>
              <w:rPr>
                <w:rFonts w:hint="eastAsia"/>
                <w:szCs w:val="21"/>
              </w:rPr>
              <w:lastRenderedPageBreak/>
              <w:t>策划措施</w:t>
            </w:r>
          </w:p>
        </w:tc>
        <w:tc>
          <w:tcPr>
            <w:tcW w:w="960" w:type="dxa"/>
          </w:tcPr>
          <w:p w:rsidR="00D65710" w:rsidRDefault="00425A1B">
            <w:pPr>
              <w:rPr>
                <w:b/>
              </w:rPr>
            </w:pPr>
            <w:r>
              <w:rPr>
                <w:rFonts w:ascii="宋体" w:hAnsi="宋体" w:cs="宋体" w:hint="eastAsia"/>
                <w:szCs w:val="21"/>
              </w:rPr>
              <w:t>6.1.4</w:t>
            </w:r>
          </w:p>
        </w:tc>
        <w:tc>
          <w:tcPr>
            <w:tcW w:w="10637" w:type="dxa"/>
          </w:tcPr>
          <w:p w:rsidR="00D65710" w:rsidRDefault="00425A1B">
            <w:pPr>
              <w:ind w:firstLineChars="200" w:firstLine="420"/>
              <w:rPr>
                <w:b/>
              </w:rPr>
            </w:pPr>
            <w:r>
              <w:rPr>
                <w:rFonts w:hint="eastAsia"/>
                <w:szCs w:val="21"/>
              </w:rPr>
              <w:t>组织管理层策划关于开展环境管理体系中所采取措施，以便管理环境目标、重要环境因素、合规性义务、组织识别的风险等。通过合规性评价、目标考核、运行方案、管理评审、内外部沟通等方式以保证管理体系达到预期结果。具体见各部门审核记录。</w:t>
            </w:r>
          </w:p>
        </w:tc>
        <w:tc>
          <w:tcPr>
            <w:tcW w:w="952" w:type="dxa"/>
          </w:tcPr>
          <w:p w:rsidR="00D65710" w:rsidRDefault="00425A1B">
            <w:r>
              <w:rPr>
                <w:rFonts w:hint="eastAsia"/>
              </w:rPr>
              <w:t>符合</w:t>
            </w:r>
          </w:p>
        </w:tc>
      </w:tr>
      <w:tr w:rsidR="00D65710">
        <w:trPr>
          <w:trHeight w:val="491"/>
        </w:trPr>
        <w:tc>
          <w:tcPr>
            <w:tcW w:w="2160" w:type="dxa"/>
          </w:tcPr>
          <w:p w:rsidR="00D65710" w:rsidRDefault="00425A1B">
            <w:r>
              <w:rPr>
                <w:rFonts w:ascii="宋体" w:hAnsi="宋体" w:hint="eastAsia"/>
                <w:szCs w:val="21"/>
              </w:rPr>
              <w:t>目标及其实现的策划</w:t>
            </w:r>
          </w:p>
        </w:tc>
        <w:tc>
          <w:tcPr>
            <w:tcW w:w="960" w:type="dxa"/>
          </w:tcPr>
          <w:p w:rsidR="00D65710" w:rsidRDefault="00425A1B">
            <w:r>
              <w:rPr>
                <w:rFonts w:ascii="宋体" w:hAnsi="宋体" w:hint="eastAsia"/>
                <w:b/>
                <w:bCs/>
                <w:szCs w:val="21"/>
              </w:rPr>
              <w:t>6.2</w:t>
            </w:r>
          </w:p>
        </w:tc>
        <w:tc>
          <w:tcPr>
            <w:tcW w:w="10637" w:type="dxa"/>
          </w:tcPr>
          <w:p w:rsidR="00D65710" w:rsidRDefault="00425A1B">
            <w:pPr>
              <w:spacing w:line="400" w:lineRule="exact"/>
              <w:rPr>
                <w:rFonts w:ascii="宋体" w:hAnsi="宋体"/>
                <w:szCs w:val="21"/>
              </w:rPr>
            </w:pPr>
            <w:r>
              <w:rPr>
                <w:rFonts w:ascii="宋体" w:hAnsi="宋体" w:hint="eastAsia"/>
                <w:szCs w:val="21"/>
              </w:rPr>
              <w:t>环境目标：</w:t>
            </w:r>
          </w:p>
          <w:p w:rsidR="00D65710" w:rsidRDefault="00425A1B">
            <w:pPr>
              <w:spacing w:line="400" w:lineRule="exact"/>
              <w:rPr>
                <w:rFonts w:ascii="宋体" w:hAnsi="宋体"/>
                <w:szCs w:val="21"/>
              </w:rPr>
            </w:pPr>
            <w:r>
              <w:rPr>
                <w:rFonts w:ascii="宋体" w:hAnsi="宋体" w:hint="eastAsia"/>
                <w:szCs w:val="21"/>
              </w:rPr>
              <w:t>1、</w:t>
            </w:r>
            <w:r w:rsidR="001942C7">
              <w:rPr>
                <w:rFonts w:ascii="宋体" w:hAnsi="宋体" w:hint="eastAsia"/>
                <w:szCs w:val="21"/>
              </w:rPr>
              <w:t>固废分类处置率</w:t>
            </w:r>
            <w:r>
              <w:rPr>
                <w:rFonts w:ascii="宋体" w:hAnsi="宋体" w:hint="eastAsia"/>
                <w:szCs w:val="21"/>
              </w:rPr>
              <w:t>100%</w:t>
            </w:r>
          </w:p>
          <w:p w:rsidR="00D65710" w:rsidRDefault="00425A1B">
            <w:pPr>
              <w:spacing w:line="400" w:lineRule="exact"/>
              <w:rPr>
                <w:rFonts w:ascii="宋体" w:hAnsi="宋体"/>
                <w:szCs w:val="21"/>
              </w:rPr>
            </w:pPr>
            <w:r>
              <w:rPr>
                <w:rFonts w:ascii="宋体" w:hAnsi="宋体" w:hint="eastAsia"/>
                <w:szCs w:val="21"/>
              </w:rPr>
              <w:t>2、火灾发生次数为0；</w:t>
            </w:r>
          </w:p>
          <w:p w:rsidR="00D65710" w:rsidRDefault="00425A1B">
            <w:pPr>
              <w:pStyle w:val="a7"/>
              <w:spacing w:line="400" w:lineRule="exact"/>
              <w:rPr>
                <w:rFonts w:ascii="宋体" w:hAnsi="宋体"/>
                <w:color w:val="auto"/>
                <w:szCs w:val="21"/>
              </w:rPr>
            </w:pPr>
            <w:r>
              <w:rPr>
                <w:rFonts w:ascii="宋体" w:hAnsi="宋体" w:hint="eastAsia"/>
                <w:color w:val="auto"/>
                <w:kern w:val="2"/>
                <w:szCs w:val="21"/>
              </w:rPr>
              <w:t>查《环境目标统计表》202</w:t>
            </w:r>
            <w:r w:rsidR="009C366D">
              <w:rPr>
                <w:rFonts w:ascii="宋体" w:hAnsi="宋体" w:hint="eastAsia"/>
                <w:color w:val="auto"/>
                <w:kern w:val="2"/>
                <w:szCs w:val="21"/>
              </w:rPr>
              <w:t>2</w:t>
            </w:r>
            <w:r>
              <w:rPr>
                <w:rFonts w:ascii="宋体" w:hAnsi="宋体" w:hint="eastAsia"/>
                <w:color w:val="auto"/>
                <w:kern w:val="2"/>
                <w:szCs w:val="21"/>
              </w:rPr>
              <w:t>年</w:t>
            </w:r>
            <w:r w:rsidR="009C366D">
              <w:rPr>
                <w:rFonts w:ascii="宋体" w:hAnsi="宋体" w:hint="eastAsia"/>
                <w:color w:val="auto"/>
                <w:kern w:val="2"/>
                <w:szCs w:val="21"/>
              </w:rPr>
              <w:t>1</w:t>
            </w:r>
            <w:r>
              <w:rPr>
                <w:rFonts w:ascii="宋体" w:hAnsi="宋体" w:hint="eastAsia"/>
                <w:color w:val="auto"/>
                <w:kern w:val="2"/>
                <w:szCs w:val="21"/>
              </w:rPr>
              <w:t>-</w:t>
            </w:r>
            <w:r w:rsidR="009C366D">
              <w:rPr>
                <w:rFonts w:ascii="宋体" w:hAnsi="宋体" w:hint="eastAsia"/>
                <w:color w:val="auto"/>
                <w:kern w:val="2"/>
                <w:szCs w:val="21"/>
              </w:rPr>
              <w:t>2023年1</w:t>
            </w:r>
            <w:r>
              <w:rPr>
                <w:rFonts w:ascii="宋体" w:hAnsi="宋体" w:hint="eastAsia"/>
                <w:color w:val="auto"/>
                <w:kern w:val="2"/>
                <w:szCs w:val="21"/>
              </w:rPr>
              <w:t>月度对目标进行考核，考核情况为：</w:t>
            </w:r>
            <w:r>
              <w:rPr>
                <w:rFonts w:ascii="宋体" w:hAnsi="宋体" w:hint="eastAsia"/>
                <w:color w:val="auto"/>
                <w:szCs w:val="21"/>
              </w:rPr>
              <w:t xml:space="preserve"> </w:t>
            </w:r>
          </w:p>
          <w:p w:rsidR="00D65710" w:rsidRDefault="00425A1B">
            <w:pPr>
              <w:spacing w:line="400" w:lineRule="exact"/>
              <w:rPr>
                <w:rFonts w:ascii="宋体" w:hAnsi="宋体"/>
                <w:szCs w:val="21"/>
              </w:rPr>
            </w:pPr>
            <w:r>
              <w:rPr>
                <w:rFonts w:ascii="宋体" w:hAnsi="宋体" w:hint="eastAsia"/>
                <w:szCs w:val="21"/>
              </w:rPr>
              <w:t>1、</w:t>
            </w:r>
            <w:r w:rsidR="001942C7">
              <w:rPr>
                <w:rFonts w:ascii="宋体" w:hAnsi="宋体" w:hint="eastAsia"/>
                <w:szCs w:val="21"/>
              </w:rPr>
              <w:t>固废分类处置率100%</w:t>
            </w:r>
            <w:r>
              <w:rPr>
                <w:rFonts w:ascii="宋体" w:hAnsi="宋体" w:hint="eastAsia"/>
                <w:szCs w:val="21"/>
              </w:rPr>
              <w:t xml:space="preserve">        实测：100%</w:t>
            </w:r>
          </w:p>
          <w:p w:rsidR="00D65710" w:rsidRDefault="00425A1B">
            <w:pPr>
              <w:tabs>
                <w:tab w:val="left" w:pos="3333"/>
              </w:tabs>
              <w:spacing w:line="400" w:lineRule="exact"/>
              <w:rPr>
                <w:rFonts w:ascii="宋体" w:hAnsi="宋体"/>
                <w:szCs w:val="21"/>
              </w:rPr>
            </w:pPr>
            <w:r>
              <w:rPr>
                <w:rFonts w:ascii="宋体" w:hAnsi="宋体" w:hint="eastAsia"/>
                <w:szCs w:val="21"/>
              </w:rPr>
              <w:t>2、火灾发生次数为0；</w:t>
            </w:r>
            <w:r w:rsidR="001942C7">
              <w:rPr>
                <w:rFonts w:ascii="宋体" w:hAnsi="宋体" w:hint="eastAsia"/>
                <w:szCs w:val="21"/>
              </w:rPr>
              <w:t xml:space="preserve">      </w:t>
            </w:r>
            <w:r>
              <w:rPr>
                <w:rFonts w:ascii="宋体" w:hAnsi="宋体" w:hint="eastAsia"/>
                <w:szCs w:val="21"/>
              </w:rPr>
              <w:t xml:space="preserve">  实测：零</w:t>
            </w:r>
          </w:p>
          <w:p w:rsidR="00D65710" w:rsidRDefault="00425A1B">
            <w:pPr>
              <w:spacing w:line="400" w:lineRule="exact"/>
            </w:pPr>
            <w:r>
              <w:rPr>
                <w:rFonts w:hint="eastAsia"/>
                <w:szCs w:val="21"/>
              </w:rPr>
              <w:t>对固废的排放等</w:t>
            </w:r>
            <w:r>
              <w:rPr>
                <w:rFonts w:ascii="宋体" w:hAnsi="宋体" w:hint="eastAsia"/>
                <w:szCs w:val="21"/>
              </w:rPr>
              <w:t>拟定有管理方案实施控制。</w:t>
            </w:r>
          </w:p>
        </w:tc>
        <w:tc>
          <w:tcPr>
            <w:tcW w:w="952" w:type="dxa"/>
          </w:tcPr>
          <w:p w:rsidR="00D65710" w:rsidRDefault="00425A1B">
            <w:r>
              <w:rPr>
                <w:rFonts w:hint="eastAsia"/>
              </w:rPr>
              <w:t>符合</w:t>
            </w:r>
          </w:p>
        </w:tc>
      </w:tr>
      <w:tr w:rsidR="00D65710">
        <w:trPr>
          <w:trHeight w:val="1009"/>
        </w:trPr>
        <w:tc>
          <w:tcPr>
            <w:tcW w:w="2160" w:type="dxa"/>
          </w:tcPr>
          <w:p w:rsidR="00D65710" w:rsidRDefault="00425A1B">
            <w:pPr>
              <w:adjustRightInd w:val="0"/>
              <w:snapToGrid w:val="0"/>
              <w:jc w:val="center"/>
            </w:pPr>
            <w:r>
              <w:rPr>
                <w:rFonts w:ascii="宋体" w:hAnsi="宋体" w:hint="eastAsia"/>
                <w:szCs w:val="21"/>
              </w:rPr>
              <w:lastRenderedPageBreak/>
              <w:t>资源</w:t>
            </w:r>
          </w:p>
        </w:tc>
        <w:tc>
          <w:tcPr>
            <w:tcW w:w="960" w:type="dxa"/>
          </w:tcPr>
          <w:p w:rsidR="00D65710" w:rsidRDefault="00425A1B">
            <w:r>
              <w:rPr>
                <w:rFonts w:ascii="宋体" w:hAnsi="宋体" w:hint="eastAsia"/>
                <w:b/>
                <w:bCs/>
                <w:szCs w:val="21"/>
              </w:rPr>
              <w:t>7.1</w:t>
            </w:r>
          </w:p>
        </w:tc>
        <w:tc>
          <w:tcPr>
            <w:tcW w:w="10637" w:type="dxa"/>
          </w:tcPr>
          <w:p w:rsidR="00D65710" w:rsidRDefault="00425A1B">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D65710" w:rsidRDefault="00425A1B">
            <w:pPr>
              <w:widowControl/>
              <w:jc w:val="left"/>
            </w:pPr>
            <w:r>
              <w:rPr>
                <w:rFonts w:ascii="宋体" w:hAnsi="宋体" w:hint="eastAsia"/>
                <w:szCs w:val="21"/>
              </w:rPr>
              <w:t>总经理对资源的配备比较重视，人力资源、设备和工作环境等可满足</w:t>
            </w:r>
            <w:r w:rsidR="001942C7">
              <w:rPr>
                <w:rFonts w:hint="eastAsia"/>
                <w:sz w:val="20"/>
              </w:rPr>
              <w:t>纸箱的生产所涉及场所的相关环境管理活动</w:t>
            </w:r>
            <w:r>
              <w:rPr>
                <w:rFonts w:ascii="宋体" w:hAnsi="宋体" w:hint="eastAsia"/>
                <w:szCs w:val="21"/>
              </w:rPr>
              <w:t>的需要。</w:t>
            </w:r>
          </w:p>
        </w:tc>
        <w:tc>
          <w:tcPr>
            <w:tcW w:w="952" w:type="dxa"/>
          </w:tcPr>
          <w:p w:rsidR="00D65710" w:rsidRDefault="00425A1B">
            <w:r>
              <w:rPr>
                <w:rFonts w:hint="eastAsia"/>
              </w:rPr>
              <w:t>符合</w:t>
            </w:r>
          </w:p>
        </w:tc>
      </w:tr>
      <w:tr w:rsidR="00D65710">
        <w:trPr>
          <w:trHeight w:val="428"/>
        </w:trPr>
        <w:tc>
          <w:tcPr>
            <w:tcW w:w="2160" w:type="dxa"/>
          </w:tcPr>
          <w:p w:rsidR="00D65710" w:rsidRDefault="00425A1B">
            <w:pPr>
              <w:adjustRightInd w:val="0"/>
              <w:snapToGrid w:val="0"/>
              <w:jc w:val="center"/>
              <w:rPr>
                <w:rFonts w:ascii="宋体" w:hAnsi="宋体"/>
                <w:szCs w:val="21"/>
              </w:rPr>
            </w:pPr>
            <w:r>
              <w:rPr>
                <w:rFonts w:ascii="宋体" w:hAnsi="宋体" w:hint="eastAsia"/>
                <w:szCs w:val="21"/>
              </w:rPr>
              <w:t>沟通</w:t>
            </w:r>
          </w:p>
        </w:tc>
        <w:tc>
          <w:tcPr>
            <w:tcW w:w="960" w:type="dxa"/>
          </w:tcPr>
          <w:p w:rsidR="00D65710" w:rsidRDefault="00425A1B">
            <w:pPr>
              <w:rPr>
                <w:rFonts w:ascii="宋体" w:hAnsi="宋体"/>
                <w:b/>
                <w:bCs/>
                <w:szCs w:val="21"/>
              </w:rPr>
            </w:pPr>
            <w:r>
              <w:rPr>
                <w:rFonts w:ascii="宋体" w:hAnsi="宋体" w:hint="eastAsia"/>
                <w:b/>
                <w:bCs/>
                <w:szCs w:val="21"/>
              </w:rPr>
              <w:t>7.4</w:t>
            </w:r>
          </w:p>
        </w:tc>
        <w:tc>
          <w:tcPr>
            <w:tcW w:w="10637" w:type="dxa"/>
          </w:tcPr>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公司和部门负责人清楚公司及各部门与E相关的内部沟通和外部信息交流的项目、内容等。如：公布、公开环境管理方针和目标、与客户、外部供方等相关产品和服务的沟通等。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D65710" w:rsidRDefault="00425A1B">
            <w:pPr>
              <w:widowControl/>
              <w:jc w:val="left"/>
              <w:rPr>
                <w:rFonts w:ascii="宋体" w:hAnsi="宋体"/>
                <w:szCs w:val="21"/>
              </w:rPr>
            </w:pPr>
            <w:r>
              <w:rPr>
                <w:rFonts w:ascii="宋体" w:hAnsi="宋体" w:cs="宋体" w:hint="eastAsia"/>
                <w:szCs w:val="21"/>
              </w:rPr>
              <w:t>--查看记录并口头交流确认：公司及行政部负责的相关内、外沟通效果基本满足要求。</w:t>
            </w:r>
          </w:p>
        </w:tc>
        <w:tc>
          <w:tcPr>
            <w:tcW w:w="952" w:type="dxa"/>
          </w:tcPr>
          <w:p w:rsidR="00D65710" w:rsidRDefault="00425A1B">
            <w:r>
              <w:rPr>
                <w:rFonts w:hint="eastAsia"/>
              </w:rPr>
              <w:t>符合</w:t>
            </w:r>
          </w:p>
        </w:tc>
      </w:tr>
      <w:tr w:rsidR="00D65710">
        <w:trPr>
          <w:trHeight w:val="1621"/>
        </w:trPr>
        <w:tc>
          <w:tcPr>
            <w:tcW w:w="2160" w:type="dxa"/>
          </w:tcPr>
          <w:p w:rsidR="00D65710" w:rsidRDefault="00425A1B">
            <w:pPr>
              <w:adjustRightInd w:val="0"/>
              <w:snapToGrid w:val="0"/>
              <w:jc w:val="center"/>
            </w:pPr>
            <w:r>
              <w:rPr>
                <w:rFonts w:ascii="宋体" w:hAnsi="宋体" w:hint="eastAsia"/>
                <w:szCs w:val="21"/>
              </w:rPr>
              <w:t>监测、分析和评价总则；</w:t>
            </w:r>
          </w:p>
        </w:tc>
        <w:tc>
          <w:tcPr>
            <w:tcW w:w="960" w:type="dxa"/>
          </w:tcPr>
          <w:p w:rsidR="00D65710" w:rsidRDefault="00425A1B">
            <w:pPr>
              <w:rPr>
                <w:rFonts w:ascii="宋体" w:hAnsi="宋体"/>
                <w:szCs w:val="21"/>
              </w:rPr>
            </w:pPr>
            <w:r>
              <w:rPr>
                <w:rFonts w:ascii="宋体" w:hAnsi="宋体" w:hint="eastAsia"/>
                <w:b/>
                <w:bCs/>
                <w:szCs w:val="21"/>
              </w:rPr>
              <w:t>9.1.1</w:t>
            </w:r>
            <w:r>
              <w:rPr>
                <w:rFonts w:ascii="宋体" w:hAnsi="宋体" w:hint="eastAsia"/>
                <w:szCs w:val="21"/>
              </w:rPr>
              <w:t xml:space="preserve"> </w:t>
            </w:r>
          </w:p>
          <w:p w:rsidR="00D65710" w:rsidRDefault="00D65710"/>
        </w:tc>
        <w:tc>
          <w:tcPr>
            <w:tcW w:w="10637" w:type="dxa"/>
          </w:tcPr>
          <w:p w:rsidR="00D65710" w:rsidRDefault="00425A1B">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D65710" w:rsidRDefault="00425A1B">
            <w:pPr>
              <w:rPr>
                <w:rFonts w:ascii="宋体" w:hAnsi="宋体"/>
                <w:szCs w:val="21"/>
              </w:rPr>
            </w:pPr>
            <w:r>
              <w:rPr>
                <w:rFonts w:ascii="宋体" w:hAnsi="宋体" w:hint="eastAsia"/>
                <w:szCs w:val="21"/>
              </w:rPr>
              <w:t>如：</w:t>
            </w:r>
          </w:p>
          <w:p w:rsidR="00D65710" w:rsidRDefault="00425A1B">
            <w:pPr>
              <w:rPr>
                <w:rFonts w:ascii="宋体" w:hAnsi="宋体"/>
                <w:szCs w:val="21"/>
              </w:rPr>
            </w:pPr>
            <w:r>
              <w:rPr>
                <w:rFonts w:ascii="宋体" w:hAnsi="宋体" w:hint="eastAsia"/>
                <w:szCs w:val="21"/>
              </w:rPr>
              <w:t>（1）《</w:t>
            </w:r>
            <w:r>
              <w:rPr>
                <w:rFonts w:ascii="宋体" w:hint="eastAsia"/>
                <w:szCs w:val="21"/>
                <w:lang w:val="zh-CN"/>
              </w:rPr>
              <w:t>合规性评价</w:t>
            </w:r>
            <w:r w:rsidR="001942C7">
              <w:rPr>
                <w:rFonts w:ascii="宋体" w:hint="eastAsia"/>
                <w:szCs w:val="21"/>
                <w:lang w:val="zh-CN"/>
              </w:rPr>
              <w:t>控制程序</w:t>
            </w:r>
            <w:r>
              <w:rPr>
                <w:rFonts w:ascii="宋体" w:hAnsi="宋体" w:hint="eastAsia"/>
                <w:szCs w:val="21"/>
              </w:rPr>
              <w:t>》</w:t>
            </w:r>
          </w:p>
          <w:p w:rsidR="00D65710" w:rsidRDefault="00425A1B">
            <w:pPr>
              <w:rPr>
                <w:rFonts w:ascii="宋体" w:hAnsi="宋体"/>
                <w:szCs w:val="21"/>
              </w:rPr>
            </w:pPr>
            <w:r>
              <w:rPr>
                <w:rFonts w:ascii="宋体" w:hAnsi="宋体" w:hint="eastAsia"/>
                <w:szCs w:val="21"/>
              </w:rPr>
              <w:lastRenderedPageBreak/>
              <w:t>（2）《内部审核</w:t>
            </w:r>
            <w:r w:rsidR="001942C7">
              <w:rPr>
                <w:rFonts w:ascii="宋体" w:hAnsi="宋体" w:hint="eastAsia"/>
                <w:szCs w:val="21"/>
              </w:rPr>
              <w:t>控制程序</w:t>
            </w:r>
            <w:r>
              <w:rPr>
                <w:rFonts w:ascii="宋体" w:hAnsi="宋体" w:hint="eastAsia"/>
                <w:szCs w:val="21"/>
              </w:rPr>
              <w:t>》</w:t>
            </w:r>
          </w:p>
          <w:p w:rsidR="00D65710" w:rsidRDefault="00425A1B">
            <w:pPr>
              <w:rPr>
                <w:rFonts w:ascii="宋体" w:hAnsi="宋体"/>
                <w:szCs w:val="21"/>
              </w:rPr>
            </w:pPr>
            <w:r>
              <w:rPr>
                <w:rFonts w:ascii="宋体" w:hAnsi="宋体" w:hint="eastAsia"/>
                <w:szCs w:val="21"/>
              </w:rPr>
              <w:t>（3）《管理评审</w:t>
            </w:r>
            <w:r w:rsidR="001942C7">
              <w:rPr>
                <w:rFonts w:ascii="宋体" w:hAnsi="宋体" w:hint="eastAsia"/>
                <w:szCs w:val="21"/>
              </w:rPr>
              <w:t>控制程序</w:t>
            </w:r>
            <w:r>
              <w:rPr>
                <w:rFonts w:ascii="宋体" w:hAnsi="宋体" w:hint="eastAsia"/>
                <w:szCs w:val="21"/>
              </w:rPr>
              <w:t>》</w:t>
            </w:r>
          </w:p>
          <w:p w:rsidR="00D65710" w:rsidRDefault="00425A1B">
            <w:r>
              <w:rPr>
                <w:rFonts w:ascii="宋体" w:hAnsi="宋体" w:hint="eastAsia"/>
                <w:szCs w:val="21"/>
              </w:rPr>
              <w:t>（4）《不符合纠正措施</w:t>
            </w:r>
            <w:r w:rsidR="001942C7">
              <w:rPr>
                <w:rFonts w:ascii="宋体" w:hAnsi="宋体" w:hint="eastAsia"/>
                <w:szCs w:val="21"/>
              </w:rPr>
              <w:t>控制程序</w:t>
            </w:r>
            <w:r>
              <w:rPr>
                <w:rFonts w:ascii="宋体" w:hAnsi="宋体" w:hint="eastAsia"/>
                <w:szCs w:val="21"/>
              </w:rPr>
              <w:t>》</w:t>
            </w:r>
          </w:p>
        </w:tc>
        <w:tc>
          <w:tcPr>
            <w:tcW w:w="952" w:type="dxa"/>
          </w:tcPr>
          <w:p w:rsidR="00D65710" w:rsidRDefault="00425A1B">
            <w:r>
              <w:rPr>
                <w:rFonts w:hint="eastAsia"/>
              </w:rPr>
              <w:lastRenderedPageBreak/>
              <w:t>符合</w:t>
            </w:r>
          </w:p>
        </w:tc>
      </w:tr>
      <w:tr w:rsidR="00D65710">
        <w:trPr>
          <w:trHeight w:val="1450"/>
        </w:trPr>
        <w:tc>
          <w:tcPr>
            <w:tcW w:w="2160" w:type="dxa"/>
            <w:vAlign w:val="center"/>
          </w:tcPr>
          <w:p w:rsidR="00D65710" w:rsidRDefault="00425A1B">
            <w:r>
              <w:rPr>
                <w:rFonts w:ascii="宋体" w:hAnsi="宋体" w:cs="宋体" w:hint="eastAsia"/>
                <w:szCs w:val="21"/>
              </w:rPr>
              <w:lastRenderedPageBreak/>
              <w:t>管理评审</w:t>
            </w:r>
          </w:p>
        </w:tc>
        <w:tc>
          <w:tcPr>
            <w:tcW w:w="960" w:type="dxa"/>
          </w:tcPr>
          <w:p w:rsidR="00D65710" w:rsidRDefault="00425A1B">
            <w:pPr>
              <w:rPr>
                <w:rFonts w:ascii="宋体" w:hAnsi="宋体" w:cs="宋体"/>
                <w:b/>
                <w:bCs/>
                <w:szCs w:val="21"/>
              </w:rPr>
            </w:pPr>
            <w:r>
              <w:rPr>
                <w:rFonts w:ascii="宋体" w:hAnsi="宋体" w:cs="宋体" w:hint="eastAsia"/>
                <w:b/>
                <w:bCs/>
                <w:szCs w:val="21"/>
              </w:rPr>
              <w:t xml:space="preserve">9.3  </w:t>
            </w:r>
          </w:p>
          <w:p w:rsidR="00D65710" w:rsidRDefault="00D65710"/>
        </w:tc>
        <w:tc>
          <w:tcPr>
            <w:tcW w:w="10637" w:type="dxa"/>
          </w:tcPr>
          <w:p w:rsidR="00D65710" w:rsidRDefault="00425A1B">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w:t>
            </w:r>
            <w:r w:rsidR="001942C7">
              <w:rPr>
                <w:rFonts w:ascii="宋体" w:hAnsi="宋体" w:cs="宋体" w:hint="eastAsia"/>
                <w:szCs w:val="21"/>
              </w:rPr>
              <w:t>控制程序</w:t>
            </w:r>
            <w:r>
              <w:rPr>
                <w:rFonts w:ascii="宋体" w:hAnsi="宋体" w:cs="宋体" w:hint="eastAsia"/>
                <w:szCs w:val="21"/>
              </w:rPr>
              <w:t>”,规定每年至少进行一次管理评审，每次时间间隔不超过12个月</w:t>
            </w:r>
          </w:p>
          <w:p w:rsidR="00D65710" w:rsidRDefault="00425A1B">
            <w:pPr>
              <w:spacing w:line="360" w:lineRule="atLeast"/>
              <w:rPr>
                <w:rFonts w:ascii="宋体" w:hAnsi="宋体" w:cs="宋体"/>
                <w:szCs w:val="21"/>
              </w:rPr>
            </w:pPr>
            <w:r>
              <w:rPr>
                <w:rFonts w:ascii="宋体" w:hAnsi="宋体" w:cs="宋体" w:hint="eastAsia"/>
                <w:szCs w:val="21"/>
              </w:rPr>
              <w:t>时间：</w:t>
            </w:r>
            <w:r w:rsidR="0025028D">
              <w:rPr>
                <w:rFonts w:ascii="宋体" w:hAnsi="宋体" w:cs="宋体" w:hint="eastAsia"/>
                <w:szCs w:val="21"/>
              </w:rPr>
              <w:t>2022年11月29日（上次管理评审2</w:t>
            </w:r>
            <w:r>
              <w:rPr>
                <w:rFonts w:ascii="宋体" w:hAnsi="宋体" w:cs="宋体" w:hint="eastAsia"/>
                <w:szCs w:val="21"/>
              </w:rPr>
              <w:t>021年</w:t>
            </w:r>
            <w:r w:rsidR="001942C7">
              <w:rPr>
                <w:rFonts w:ascii="宋体" w:hAnsi="宋体" w:cs="宋体" w:hint="eastAsia"/>
                <w:szCs w:val="21"/>
              </w:rPr>
              <w:t>11</w:t>
            </w:r>
            <w:r>
              <w:rPr>
                <w:rFonts w:ascii="宋体" w:hAnsi="宋体" w:cs="宋体" w:hint="eastAsia"/>
                <w:szCs w:val="21"/>
              </w:rPr>
              <w:t>月</w:t>
            </w:r>
            <w:r w:rsidR="001942C7">
              <w:rPr>
                <w:rFonts w:ascii="宋体" w:hAnsi="宋体" w:cs="宋体" w:hint="eastAsia"/>
                <w:szCs w:val="21"/>
              </w:rPr>
              <w:t>30</w:t>
            </w:r>
            <w:r>
              <w:rPr>
                <w:rFonts w:ascii="宋体" w:hAnsi="宋体" w:cs="宋体" w:hint="eastAsia"/>
                <w:szCs w:val="21"/>
              </w:rPr>
              <w:t>日</w:t>
            </w:r>
            <w:r w:rsidR="0025028D">
              <w:rPr>
                <w:rFonts w:ascii="宋体" w:hAnsi="宋体" w:cs="宋体" w:hint="eastAsia"/>
                <w:szCs w:val="21"/>
              </w:rPr>
              <w:t>）</w:t>
            </w:r>
          </w:p>
          <w:p w:rsidR="00D65710" w:rsidRDefault="00425A1B">
            <w:pPr>
              <w:spacing w:line="360" w:lineRule="atLeast"/>
              <w:rPr>
                <w:rFonts w:ascii="宋体" w:hAnsi="宋体" w:cs="宋体"/>
                <w:szCs w:val="21"/>
              </w:rPr>
            </w:pPr>
            <w:r>
              <w:rPr>
                <w:rFonts w:ascii="宋体" w:hAnsi="宋体" w:cs="宋体" w:hint="eastAsia"/>
                <w:szCs w:val="21"/>
              </w:rPr>
              <w:t>主持人：总经理</w:t>
            </w:r>
          </w:p>
          <w:p w:rsidR="00D65710" w:rsidRDefault="00425A1B">
            <w:pPr>
              <w:spacing w:line="360" w:lineRule="atLeast"/>
              <w:rPr>
                <w:rFonts w:ascii="宋体" w:hAnsi="宋体" w:cs="宋体"/>
                <w:szCs w:val="21"/>
              </w:rPr>
            </w:pPr>
            <w:r>
              <w:rPr>
                <w:rFonts w:ascii="宋体" w:hAnsi="宋体" w:cs="宋体" w:hint="eastAsia"/>
                <w:szCs w:val="21"/>
              </w:rPr>
              <w:t>参加人员：体系涉及到的各部门所有有人员</w:t>
            </w:r>
          </w:p>
          <w:p w:rsidR="00D65710" w:rsidRDefault="00425A1B">
            <w:pPr>
              <w:spacing w:line="360" w:lineRule="atLeast"/>
              <w:rPr>
                <w:rFonts w:ascii="宋体" w:hAnsi="宋体" w:cs="宋体"/>
                <w:szCs w:val="21"/>
              </w:rPr>
            </w:pPr>
            <w:r>
              <w:rPr>
                <w:rFonts w:ascii="宋体" w:hAnsi="宋体" w:cs="宋体" w:hint="eastAsia"/>
                <w:szCs w:val="21"/>
              </w:rPr>
              <w:t>评审输入内容：</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lastRenderedPageBreak/>
              <w:t>相关方关注</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可能影响管理体系的变更，包括内外环境的变化，如法律、法规的变化等</w:t>
            </w:r>
          </w:p>
          <w:p w:rsidR="00D65710" w:rsidRDefault="00425A1B">
            <w:pPr>
              <w:spacing w:line="400" w:lineRule="exact"/>
              <w:ind w:firstLineChars="185" w:firstLine="388"/>
              <w:rPr>
                <w:rFonts w:ascii="宋体" w:hAnsi="宋体" w:cs="宋体"/>
                <w:szCs w:val="21"/>
              </w:rPr>
            </w:pPr>
            <w:r>
              <w:rPr>
                <w:rFonts w:ascii="宋体" w:hAnsi="宋体" w:cs="宋体" w:hint="eastAsia"/>
                <w:szCs w:val="21"/>
              </w:rPr>
              <w:t>改进的建议：</w:t>
            </w:r>
            <w:r w:rsidR="008A7C9D">
              <w:rPr>
                <w:rFonts w:ascii="宋体" w:hAnsi="宋体" w:cs="宋体" w:hint="eastAsia"/>
                <w:szCs w:val="21"/>
              </w:rPr>
              <w:t>针对生产现场环境运行执行不到位情况，生产部拟定改进计划，提升执行率</w:t>
            </w:r>
            <w:r>
              <w:rPr>
                <w:rFonts w:ascii="宋体" w:hAnsi="宋体" w:cs="宋体" w:hint="eastAsia"/>
                <w:szCs w:val="21"/>
              </w:rPr>
              <w:t>。查见</w:t>
            </w:r>
            <w:r w:rsidR="008A7C9D">
              <w:rPr>
                <w:rFonts w:ascii="宋体" w:hAnsi="宋体" w:cs="宋体" w:hint="eastAsia"/>
                <w:szCs w:val="21"/>
              </w:rPr>
              <w:t>改进计划：有文件培训和运行检查考核。验证：</w:t>
            </w:r>
            <w:r>
              <w:rPr>
                <w:rFonts w:ascii="宋体" w:hAnsi="宋体" w:cs="宋体" w:hint="eastAsia"/>
                <w:szCs w:val="21"/>
              </w:rPr>
              <w:t>已开展培训，改进</w:t>
            </w:r>
            <w:r w:rsidR="008A7C9D">
              <w:rPr>
                <w:rFonts w:ascii="宋体" w:hAnsi="宋体" w:cs="宋体" w:hint="eastAsia"/>
                <w:szCs w:val="21"/>
              </w:rPr>
              <w:t>效果</w:t>
            </w:r>
            <w:r>
              <w:rPr>
                <w:rFonts w:ascii="宋体" w:hAnsi="宋体" w:cs="宋体" w:hint="eastAsia"/>
                <w:szCs w:val="21"/>
              </w:rPr>
              <w:t>有效。</w:t>
            </w:r>
          </w:p>
          <w:p w:rsidR="00D65710" w:rsidRDefault="00425A1B">
            <w:pPr>
              <w:spacing w:line="360" w:lineRule="atLeast"/>
              <w:rPr>
                <w:rFonts w:ascii="宋体" w:hAnsi="宋体" w:cs="宋体"/>
                <w:szCs w:val="21"/>
              </w:rPr>
            </w:pPr>
            <w:r>
              <w:rPr>
                <w:rFonts w:ascii="宋体" w:hAnsi="宋体" w:cs="宋体" w:hint="eastAsia"/>
                <w:szCs w:val="21"/>
              </w:rPr>
              <w:t>评审输出内容：</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相关方关注：202</w:t>
            </w:r>
            <w:r w:rsidR="008A7C9D">
              <w:rPr>
                <w:rFonts w:ascii="宋体" w:hAnsi="宋体" w:cs="宋体" w:hint="eastAsia"/>
                <w:szCs w:val="21"/>
              </w:rPr>
              <w:t>2</w:t>
            </w:r>
            <w:r>
              <w:rPr>
                <w:rFonts w:ascii="宋体" w:hAnsi="宋体" w:cs="宋体" w:hint="eastAsia"/>
                <w:szCs w:val="21"/>
              </w:rPr>
              <w:t>年</w:t>
            </w:r>
            <w:r w:rsidR="008A7C9D">
              <w:rPr>
                <w:rFonts w:ascii="宋体" w:hAnsi="宋体" w:cs="宋体" w:hint="eastAsia"/>
                <w:szCs w:val="21"/>
              </w:rPr>
              <w:t>2</w:t>
            </w:r>
            <w:r>
              <w:rPr>
                <w:rFonts w:ascii="宋体" w:hAnsi="宋体" w:cs="宋体" w:hint="eastAsia"/>
                <w:szCs w:val="21"/>
              </w:rPr>
              <w:t>月至今未收到相关方及顾客投诉抱怨；</w:t>
            </w:r>
          </w:p>
          <w:p w:rsidR="00D65710" w:rsidRDefault="00425A1B">
            <w:pPr>
              <w:spacing w:line="360" w:lineRule="atLeast"/>
            </w:pPr>
            <w:r>
              <w:rPr>
                <w:rFonts w:ascii="宋体" w:hAnsi="宋体" w:cs="宋体" w:hint="eastAsia"/>
                <w:szCs w:val="21"/>
              </w:rPr>
              <w:t>管理评审结论：环境方针、目标适宜，体系符合企业现状，公司建立的管理体系适宜、充分、有效</w:t>
            </w:r>
          </w:p>
        </w:tc>
        <w:tc>
          <w:tcPr>
            <w:tcW w:w="952" w:type="dxa"/>
          </w:tcPr>
          <w:p w:rsidR="00D65710" w:rsidRDefault="00425A1B">
            <w:r>
              <w:rPr>
                <w:rFonts w:hint="eastAsia"/>
              </w:rPr>
              <w:lastRenderedPageBreak/>
              <w:t>符合</w:t>
            </w:r>
          </w:p>
        </w:tc>
      </w:tr>
      <w:tr w:rsidR="00D65710">
        <w:trPr>
          <w:trHeight w:val="280"/>
        </w:trPr>
        <w:tc>
          <w:tcPr>
            <w:tcW w:w="2160" w:type="dxa"/>
          </w:tcPr>
          <w:p w:rsidR="00D65710" w:rsidRDefault="00425A1B">
            <w:pPr>
              <w:adjustRightInd w:val="0"/>
              <w:snapToGrid w:val="0"/>
              <w:jc w:val="center"/>
              <w:rPr>
                <w:rFonts w:ascii="宋体" w:hAnsi="宋体"/>
                <w:szCs w:val="21"/>
              </w:rPr>
            </w:pPr>
            <w:r>
              <w:rPr>
                <w:rFonts w:ascii="宋体" w:hAnsi="宋体" w:hint="eastAsia"/>
                <w:szCs w:val="21"/>
              </w:rPr>
              <w:lastRenderedPageBreak/>
              <w:t>改进 总则</w:t>
            </w:r>
          </w:p>
          <w:p w:rsidR="00D65710" w:rsidRDefault="00425A1B">
            <w:pPr>
              <w:adjustRightInd w:val="0"/>
              <w:snapToGrid w:val="0"/>
              <w:jc w:val="center"/>
            </w:pPr>
            <w:r>
              <w:rPr>
                <w:rFonts w:ascii="宋体" w:hAnsi="宋体" w:hint="eastAsia"/>
                <w:szCs w:val="21"/>
              </w:rPr>
              <w:t>持续改进</w:t>
            </w:r>
          </w:p>
        </w:tc>
        <w:tc>
          <w:tcPr>
            <w:tcW w:w="960" w:type="dxa"/>
          </w:tcPr>
          <w:p w:rsidR="00D65710" w:rsidRDefault="00425A1B">
            <w:pPr>
              <w:rPr>
                <w:rFonts w:ascii="宋体" w:hAnsi="宋体"/>
                <w:szCs w:val="21"/>
              </w:rPr>
            </w:pPr>
            <w:r>
              <w:rPr>
                <w:rFonts w:ascii="宋体" w:hAnsi="宋体" w:hint="eastAsia"/>
                <w:szCs w:val="21"/>
              </w:rPr>
              <w:t xml:space="preserve">10.1;10.3； </w:t>
            </w:r>
          </w:p>
          <w:p w:rsidR="00D65710" w:rsidRDefault="00D65710"/>
        </w:tc>
        <w:tc>
          <w:tcPr>
            <w:tcW w:w="10637" w:type="dxa"/>
          </w:tcPr>
          <w:p w:rsidR="00D65710" w:rsidRDefault="00425A1B">
            <w:pPr>
              <w:ind w:firstLineChars="200" w:firstLine="420"/>
              <w:rPr>
                <w:rFonts w:ascii="宋体" w:hAnsi="宋体"/>
                <w:szCs w:val="21"/>
              </w:rPr>
            </w:pPr>
            <w:r>
              <w:rPr>
                <w:rFonts w:ascii="宋体" w:hAnsi="宋体" w:hint="eastAsia"/>
                <w:szCs w:val="21"/>
              </w:rPr>
              <w:lastRenderedPageBreak/>
              <w:t>公司制定系列程序文件《管理评审</w:t>
            </w:r>
            <w:r w:rsidR="001942C7">
              <w:rPr>
                <w:rFonts w:ascii="宋体" w:hAnsi="宋体" w:hint="eastAsia"/>
                <w:szCs w:val="21"/>
              </w:rPr>
              <w:t>控制程序</w:t>
            </w:r>
            <w:r>
              <w:rPr>
                <w:rFonts w:ascii="宋体" w:hAnsi="宋体" w:hint="eastAsia"/>
                <w:szCs w:val="21"/>
              </w:rPr>
              <w:t>》、《不符合纠正措施</w:t>
            </w:r>
            <w:r w:rsidR="001942C7">
              <w:rPr>
                <w:rFonts w:ascii="宋体" w:hAnsi="宋体" w:hint="eastAsia"/>
                <w:szCs w:val="21"/>
              </w:rPr>
              <w:t>控制程序</w:t>
            </w:r>
            <w:r>
              <w:rPr>
                <w:rFonts w:ascii="宋体" w:hAnsi="宋体" w:hint="eastAsia"/>
                <w:szCs w:val="21"/>
              </w:rPr>
              <w:t>》及《内部审核</w:t>
            </w:r>
            <w:r w:rsidR="001942C7">
              <w:rPr>
                <w:rFonts w:ascii="宋体" w:hAnsi="宋体" w:hint="eastAsia"/>
                <w:szCs w:val="21"/>
              </w:rPr>
              <w:t>控制程序</w:t>
            </w:r>
            <w:r>
              <w:rPr>
                <w:rFonts w:ascii="宋体" w:hAnsi="宋体" w:hint="eastAsia"/>
                <w:szCs w:val="21"/>
              </w:rPr>
              <w:t>》等，对持续改进的过程予以规定，以实现环境管理体系及产品符合性的持续改进。持续改进的过程包含持续改进的提出、立</w:t>
            </w:r>
            <w:r>
              <w:rPr>
                <w:rFonts w:ascii="宋体" w:hAnsi="宋体" w:hint="eastAsia"/>
                <w:szCs w:val="21"/>
              </w:rPr>
              <w:lastRenderedPageBreak/>
              <w:t>项、不合格的原因的分析、纠正措施的确定、跟踪和评价及负责部门和人员职责等。</w:t>
            </w:r>
          </w:p>
          <w:p w:rsidR="00D65710" w:rsidRDefault="00425A1B">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D65710" w:rsidRDefault="00425A1B">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rsidR="00D65710" w:rsidRDefault="00425A1B">
            <w:r>
              <w:rPr>
                <w:rFonts w:hint="eastAsia"/>
              </w:rPr>
              <w:lastRenderedPageBreak/>
              <w:t>符合</w:t>
            </w:r>
          </w:p>
        </w:tc>
      </w:tr>
      <w:tr w:rsidR="00D65710">
        <w:trPr>
          <w:trHeight w:val="2110"/>
        </w:trPr>
        <w:tc>
          <w:tcPr>
            <w:tcW w:w="2160" w:type="dxa"/>
          </w:tcPr>
          <w:p w:rsidR="00D65710" w:rsidRDefault="00425A1B" w:rsidP="00AF428B">
            <w:pPr>
              <w:spacing w:line="360" w:lineRule="auto"/>
              <w:ind w:firstLineChars="200" w:firstLine="420"/>
            </w:pPr>
            <w:r w:rsidRPr="00AF428B">
              <w:rPr>
                <w:rFonts w:hint="eastAsia"/>
              </w:rPr>
              <w:lastRenderedPageBreak/>
              <w:t>范围的确认、资质的确认、法律法规执行情况、环保抽查及相关投诉情况、</w:t>
            </w:r>
            <w:r w:rsidR="00AF428B" w:rsidRPr="00AF428B">
              <w:rPr>
                <w:rFonts w:hint="eastAsia"/>
              </w:rPr>
              <w:t>上次</w:t>
            </w:r>
            <w:r w:rsidRPr="00AF428B">
              <w:rPr>
                <w:rFonts w:hint="eastAsia"/>
              </w:rPr>
              <w:t>问题验证</w:t>
            </w:r>
            <w:r w:rsidR="00AF428B" w:rsidRPr="00AF428B">
              <w:rPr>
                <w:rFonts w:hint="eastAsia"/>
              </w:rPr>
              <w:t>，标志和证书使用情况</w:t>
            </w:r>
            <w:r w:rsidRPr="00AF428B">
              <w:rPr>
                <w:rFonts w:hint="eastAsia"/>
              </w:rPr>
              <w:t>。</w:t>
            </w:r>
          </w:p>
        </w:tc>
        <w:tc>
          <w:tcPr>
            <w:tcW w:w="960" w:type="dxa"/>
          </w:tcPr>
          <w:p w:rsidR="00D65710" w:rsidRDefault="00D65710" w:rsidP="00AF428B">
            <w:pPr>
              <w:spacing w:line="360" w:lineRule="auto"/>
              <w:ind w:firstLineChars="200" w:firstLine="420"/>
            </w:pPr>
          </w:p>
        </w:tc>
        <w:tc>
          <w:tcPr>
            <w:tcW w:w="10637" w:type="dxa"/>
            <w:vAlign w:val="center"/>
          </w:tcPr>
          <w:p w:rsidR="00D65710" w:rsidRDefault="00425A1B">
            <w:pPr>
              <w:spacing w:line="360" w:lineRule="auto"/>
              <w:ind w:firstLineChars="200" w:firstLine="420"/>
            </w:pPr>
            <w:r>
              <w:rPr>
                <w:rFonts w:hint="eastAsia"/>
              </w:rPr>
              <w:t>确认，公司环境管理体系覆盖范围：</w:t>
            </w:r>
            <w:r w:rsidR="001942C7">
              <w:rPr>
                <w:rFonts w:hint="eastAsia"/>
              </w:rPr>
              <w:t>纸箱的生产所涉及场所的相关环境管理活动</w:t>
            </w:r>
            <w:r>
              <w:rPr>
                <w:rFonts w:hint="eastAsia"/>
              </w:rPr>
              <w:t xml:space="preserve"> </w:t>
            </w:r>
            <w:r>
              <w:rPr>
                <w:rFonts w:hint="eastAsia"/>
              </w:rPr>
              <w:t>。</w:t>
            </w:r>
          </w:p>
          <w:p w:rsidR="00D65710" w:rsidRDefault="00425A1B">
            <w:pPr>
              <w:spacing w:line="360" w:lineRule="auto"/>
              <w:ind w:firstLineChars="200" w:firstLine="420"/>
            </w:pPr>
            <w:r>
              <w:rPr>
                <w:rFonts w:hint="eastAsia"/>
              </w:rPr>
              <w:t>提供营业执照（三证合一），检查有效。</w:t>
            </w:r>
            <w:r w:rsidR="003C07AE">
              <w:rPr>
                <w:rFonts w:hint="eastAsia"/>
              </w:rPr>
              <w:t>印刷许可证有效，</w:t>
            </w:r>
            <w:r>
              <w:rPr>
                <w:rFonts w:hint="eastAsia"/>
              </w:rPr>
              <w:t>公司严格执行国标及企业标准要求和法律、法规要求。</w:t>
            </w:r>
          </w:p>
          <w:p w:rsidR="00D65710" w:rsidRDefault="00425A1B">
            <w:pPr>
              <w:spacing w:line="360" w:lineRule="auto"/>
              <w:ind w:firstLineChars="200" w:firstLine="420"/>
            </w:pPr>
            <w:r>
              <w:rPr>
                <w:rFonts w:hint="eastAsia"/>
              </w:rPr>
              <w:t>202</w:t>
            </w:r>
            <w:r w:rsidR="00AF428B">
              <w:rPr>
                <w:rFonts w:hint="eastAsia"/>
              </w:rPr>
              <w:t>2</w:t>
            </w:r>
            <w:r>
              <w:rPr>
                <w:rFonts w:hint="eastAsia"/>
              </w:rPr>
              <w:t>年</w:t>
            </w:r>
            <w:r w:rsidR="00AF428B">
              <w:rPr>
                <w:rFonts w:hint="eastAsia"/>
              </w:rPr>
              <w:t>2</w:t>
            </w:r>
            <w:r>
              <w:rPr>
                <w:rFonts w:hint="eastAsia"/>
              </w:rPr>
              <w:t>月至今，公司没有环保抽查情况，没有相关的环境投诉。</w:t>
            </w:r>
          </w:p>
          <w:p w:rsidR="00D65710" w:rsidRPr="00AF428B" w:rsidRDefault="00AF428B" w:rsidP="00AF428B">
            <w:pPr>
              <w:spacing w:line="360" w:lineRule="auto"/>
              <w:ind w:firstLineChars="200" w:firstLine="420"/>
            </w:pPr>
            <w:r w:rsidRPr="00AF428B">
              <w:rPr>
                <w:rFonts w:hint="eastAsia"/>
              </w:rPr>
              <w:t>上次</w:t>
            </w:r>
            <w:r w:rsidR="00425A1B" w:rsidRPr="00AF428B">
              <w:rPr>
                <w:rFonts w:hint="eastAsia"/>
              </w:rPr>
              <w:t>问题验证：</w:t>
            </w:r>
            <w:r w:rsidRPr="00AF428B">
              <w:rPr>
                <w:rFonts w:hint="eastAsia"/>
              </w:rPr>
              <w:t>涉及</w:t>
            </w:r>
            <w:r w:rsidRPr="00AF428B">
              <w:rPr>
                <w:rFonts w:hint="eastAsia"/>
              </w:rPr>
              <w:t>E7.2</w:t>
            </w:r>
            <w:r w:rsidRPr="00AF428B">
              <w:rPr>
                <w:rFonts w:hint="eastAsia"/>
              </w:rPr>
              <w:t>，验证有效</w:t>
            </w:r>
            <w:r w:rsidR="00425A1B" w:rsidRPr="00AF428B">
              <w:rPr>
                <w:rFonts w:hint="eastAsia"/>
              </w:rPr>
              <w:t>。</w:t>
            </w:r>
          </w:p>
          <w:p w:rsidR="00AF428B" w:rsidRPr="00AF428B" w:rsidRDefault="00AF428B" w:rsidP="00AF428B">
            <w:pPr>
              <w:spacing w:line="360" w:lineRule="auto"/>
              <w:ind w:firstLineChars="200" w:firstLine="420"/>
            </w:pPr>
            <w:r>
              <w:rPr>
                <w:rFonts w:hint="eastAsia"/>
              </w:rPr>
              <w:t xml:space="preserve">    </w:t>
            </w:r>
            <w:r w:rsidRPr="00AF428B">
              <w:rPr>
                <w:rFonts w:hint="eastAsia"/>
              </w:rPr>
              <w:t>标志和证书使用情况：用于宣传和资质提供，符合要求。</w:t>
            </w:r>
          </w:p>
        </w:tc>
        <w:tc>
          <w:tcPr>
            <w:tcW w:w="952" w:type="dxa"/>
          </w:tcPr>
          <w:p w:rsidR="00D65710" w:rsidRDefault="00425A1B" w:rsidP="00AF428B">
            <w:pPr>
              <w:spacing w:line="360" w:lineRule="auto"/>
              <w:ind w:firstLineChars="200" w:firstLine="420"/>
            </w:pPr>
            <w:r>
              <w:rPr>
                <w:rFonts w:hint="eastAsia"/>
              </w:rPr>
              <w:t>符合</w:t>
            </w:r>
          </w:p>
        </w:tc>
      </w:tr>
    </w:tbl>
    <w:p w:rsidR="00D65710" w:rsidRDefault="00425A1B" w:rsidP="00AF428B">
      <w:pPr>
        <w:spacing w:line="360" w:lineRule="auto"/>
        <w:ind w:firstLineChars="200" w:firstLine="420"/>
      </w:pPr>
      <w:r>
        <w:rPr>
          <w:rFonts w:hint="eastAsia"/>
        </w:rPr>
        <w:t>说明：不符合标注</w:t>
      </w:r>
      <w:r>
        <w:rPr>
          <w:rFonts w:hint="eastAsia"/>
        </w:rPr>
        <w:t>N</w:t>
      </w:r>
    </w:p>
    <w:p w:rsidR="00D65710" w:rsidRDefault="00D65710">
      <w:pPr>
        <w:pStyle w:val="a5"/>
      </w:pPr>
    </w:p>
    <w:p w:rsidR="00D65710" w:rsidRDefault="00D65710">
      <w:pPr>
        <w:pStyle w:val="a5"/>
      </w:pPr>
    </w:p>
    <w:p w:rsidR="00D65710" w:rsidRDefault="00D65710">
      <w:pPr>
        <w:pStyle w:val="a5"/>
      </w:pPr>
    </w:p>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spacing w:before="120"/>
              <w:jc w:val="center"/>
              <w:rPr>
                <w:sz w:val="24"/>
                <w:szCs w:val="24"/>
              </w:rPr>
            </w:pPr>
            <w:r>
              <w:rPr>
                <w:rFonts w:hint="eastAsia"/>
                <w:sz w:val="24"/>
                <w:szCs w:val="24"/>
              </w:rPr>
              <w:t>涉及</w:t>
            </w:r>
          </w:p>
          <w:p w:rsidR="00D65710" w:rsidRDefault="00425A1B">
            <w:pPr>
              <w:spacing w:before="120"/>
              <w:jc w:val="center"/>
              <w:rPr>
                <w:sz w:val="24"/>
                <w:szCs w:val="24"/>
              </w:rPr>
            </w:pPr>
            <w:r>
              <w:rPr>
                <w:rFonts w:hint="eastAsia"/>
                <w:sz w:val="24"/>
                <w:szCs w:val="24"/>
              </w:rPr>
              <w:t>条款</w:t>
            </w:r>
          </w:p>
        </w:tc>
        <w:tc>
          <w:tcPr>
            <w:tcW w:w="10004" w:type="dxa"/>
            <w:vAlign w:val="center"/>
          </w:tcPr>
          <w:p w:rsidR="00D65710" w:rsidRDefault="00425A1B">
            <w:pPr>
              <w:spacing w:before="120"/>
              <w:rPr>
                <w:sz w:val="24"/>
                <w:szCs w:val="24"/>
              </w:rPr>
            </w:pPr>
            <w:r>
              <w:rPr>
                <w:rFonts w:hint="eastAsia"/>
                <w:sz w:val="24"/>
                <w:szCs w:val="24"/>
              </w:rPr>
              <w:t>受审核部门：行政部（含财务</w:t>
            </w:r>
            <w:r w:rsidR="004919CE">
              <w:rPr>
                <w:rFonts w:hint="eastAsia"/>
                <w:sz w:val="24"/>
                <w:szCs w:val="24"/>
              </w:rPr>
              <w:t>部</w:t>
            </w:r>
            <w:r>
              <w:rPr>
                <w:rFonts w:hint="eastAsia"/>
                <w:sz w:val="24"/>
                <w:szCs w:val="24"/>
              </w:rPr>
              <w:t>）</w:t>
            </w:r>
            <w:r>
              <w:rPr>
                <w:rFonts w:hint="eastAsia"/>
                <w:sz w:val="24"/>
                <w:szCs w:val="24"/>
              </w:rPr>
              <w:t xml:space="preserve">    </w:t>
            </w:r>
            <w:r>
              <w:rPr>
                <w:rFonts w:hint="eastAsia"/>
                <w:sz w:val="24"/>
                <w:szCs w:val="24"/>
              </w:rPr>
              <w:t>主管领导：</w:t>
            </w:r>
            <w:r w:rsidR="004919CE">
              <w:rPr>
                <w:rFonts w:hint="eastAsia"/>
                <w:sz w:val="24"/>
                <w:szCs w:val="24"/>
              </w:rPr>
              <w:t>郝黎、周成丽</w:t>
            </w:r>
            <w:r>
              <w:rPr>
                <w:rFonts w:hint="eastAsia"/>
                <w:sz w:val="24"/>
                <w:szCs w:val="24"/>
              </w:rPr>
              <w:t xml:space="preserve">    </w:t>
            </w:r>
            <w:r>
              <w:rPr>
                <w:rFonts w:hint="eastAsia"/>
                <w:sz w:val="24"/>
                <w:szCs w:val="24"/>
              </w:rPr>
              <w:t>陪同人员：</w:t>
            </w:r>
            <w:r w:rsidR="004919CE">
              <w:rPr>
                <w:rFonts w:hint="eastAsia"/>
                <w:sz w:val="24"/>
                <w:szCs w:val="24"/>
              </w:rPr>
              <w:t>熊利平</w:t>
            </w:r>
          </w:p>
        </w:tc>
        <w:tc>
          <w:tcPr>
            <w:tcW w:w="158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rsidP="004919CE">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sidR="00AD7A2A">
              <w:rPr>
                <w:rFonts w:hint="eastAsia"/>
                <w:sz w:val="24"/>
                <w:szCs w:val="24"/>
              </w:rPr>
              <w:t>、何其松</w:t>
            </w:r>
            <w:r>
              <w:rPr>
                <w:rFonts w:hint="eastAsia"/>
                <w:sz w:val="24"/>
                <w:szCs w:val="24"/>
              </w:rPr>
              <w:t xml:space="preserve">        </w:t>
            </w:r>
            <w:r>
              <w:rPr>
                <w:rFonts w:hint="eastAsia"/>
                <w:sz w:val="24"/>
                <w:szCs w:val="24"/>
              </w:rPr>
              <w:t>审核时间：</w:t>
            </w:r>
            <w:r w:rsidR="009C366D">
              <w:rPr>
                <w:rFonts w:hint="eastAsia"/>
                <w:sz w:val="24"/>
                <w:szCs w:val="24"/>
              </w:rPr>
              <w:t>2023</w:t>
            </w:r>
            <w:r w:rsidR="009C366D">
              <w:rPr>
                <w:rFonts w:hint="eastAsia"/>
                <w:sz w:val="24"/>
                <w:szCs w:val="24"/>
              </w:rPr>
              <w:t>年</w:t>
            </w:r>
            <w:r w:rsidR="009C366D">
              <w:rPr>
                <w:rFonts w:hint="eastAsia"/>
                <w:sz w:val="24"/>
                <w:szCs w:val="24"/>
              </w:rPr>
              <w:t>3</w:t>
            </w:r>
            <w:r w:rsidR="009C366D">
              <w:rPr>
                <w:rFonts w:hint="eastAsia"/>
                <w:sz w:val="24"/>
                <w:szCs w:val="24"/>
              </w:rPr>
              <w:t>月</w:t>
            </w:r>
            <w:r w:rsidR="009C366D">
              <w:rPr>
                <w:rFonts w:hint="eastAsia"/>
                <w:sz w:val="24"/>
                <w:szCs w:val="24"/>
              </w:rPr>
              <w:t>11</w:t>
            </w:r>
            <w:r w:rsidR="009C366D">
              <w:rPr>
                <w:rFonts w:hint="eastAsia"/>
                <w:sz w:val="24"/>
                <w:szCs w:val="24"/>
              </w:rPr>
              <w:t>日</w:t>
            </w:r>
          </w:p>
        </w:tc>
        <w:tc>
          <w:tcPr>
            <w:tcW w:w="158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pPr>
              <w:rPr>
                <w:sz w:val="24"/>
                <w:szCs w:val="24"/>
              </w:rPr>
            </w:pPr>
            <w:r>
              <w:rPr>
                <w:rFonts w:hint="eastAsia"/>
                <w:sz w:val="24"/>
                <w:szCs w:val="24"/>
              </w:rPr>
              <w:t>审核条款：</w:t>
            </w:r>
          </w:p>
        </w:tc>
        <w:tc>
          <w:tcPr>
            <w:tcW w:w="1585" w:type="dxa"/>
            <w:vMerge/>
          </w:tcPr>
          <w:p w:rsidR="00D65710" w:rsidRDefault="00D65710"/>
        </w:tc>
      </w:tr>
      <w:tr w:rsidR="00D65710">
        <w:trPr>
          <w:trHeight w:val="399"/>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pPr>
          </w:p>
        </w:tc>
        <w:tc>
          <w:tcPr>
            <w:tcW w:w="960" w:type="dxa"/>
          </w:tcPr>
          <w:p w:rsidR="00D65710" w:rsidRDefault="00425A1B">
            <w:r>
              <w:rPr>
                <w:rFonts w:ascii="宋体" w:hAnsi="宋体" w:cs="新宋体" w:hint="eastAsia"/>
                <w:szCs w:val="21"/>
              </w:rPr>
              <w:t xml:space="preserve">5.3； </w:t>
            </w:r>
          </w:p>
        </w:tc>
        <w:tc>
          <w:tcPr>
            <w:tcW w:w="10004" w:type="dxa"/>
          </w:tcPr>
          <w:p w:rsidR="00D65710" w:rsidRDefault="00425A1B">
            <w:pPr>
              <w:spacing w:line="400" w:lineRule="atLeast"/>
              <w:ind w:firstLineChars="200" w:firstLine="420"/>
              <w:rPr>
                <w:rFonts w:ascii="宋体" w:hAnsi="宋体"/>
                <w:szCs w:val="21"/>
              </w:rPr>
            </w:pPr>
            <w:r>
              <w:rPr>
                <w:rFonts w:ascii="宋体" w:hAnsi="宋体" w:hint="eastAsia"/>
                <w:szCs w:val="21"/>
              </w:rPr>
              <w:t>查《岗位职责》，已经明确了行政部的岗位职责，具体为：</w:t>
            </w:r>
          </w:p>
          <w:p w:rsidR="00D65710" w:rsidRDefault="00425A1B">
            <w:pPr>
              <w:spacing w:line="400" w:lineRule="atLeast"/>
              <w:ind w:firstLineChars="50" w:firstLine="105"/>
              <w:rPr>
                <w:rFonts w:ascii="宋体" w:hAnsi="宋体"/>
                <w:szCs w:val="21"/>
              </w:rPr>
            </w:pPr>
            <w:r>
              <w:rPr>
                <w:rFonts w:ascii="宋体" w:hAnsi="宋体" w:hint="eastAsia"/>
                <w:szCs w:val="21"/>
              </w:rPr>
              <w:t>主要职责如下：</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D65710" w:rsidRDefault="00425A1B">
            <w:pPr>
              <w:spacing w:line="320" w:lineRule="exact"/>
              <w:textAlignment w:val="baseline"/>
              <w:rPr>
                <w:rFonts w:ascii="宋体" w:hAnsi="宋体"/>
                <w:szCs w:val="21"/>
              </w:rPr>
            </w:pPr>
            <w:r>
              <w:rPr>
                <w:rFonts w:ascii="宋体" w:hAnsi="宋体" w:cs="宋体" w:hint="eastAsia"/>
                <w:szCs w:val="21"/>
              </w:rPr>
              <w:t>5）负责确保环保资金资金的落实</w:t>
            </w:r>
            <w:r>
              <w:rPr>
                <w:rFonts w:ascii="宋体" w:hAnsi="宋体" w:hint="eastAsia"/>
                <w:szCs w:val="21"/>
              </w:rPr>
              <w:t>.......</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D65710" w:rsidRDefault="00425A1B">
            <w:pPr>
              <w:widowControl/>
              <w:jc w:val="left"/>
            </w:pPr>
            <w:r>
              <w:rPr>
                <w:rFonts w:ascii="宋体" w:hAnsi="宋体" w:cs="宋体" w:hint="eastAsia"/>
                <w:szCs w:val="21"/>
              </w:rPr>
              <w:t>行政部和财务部负责人能基本阐述本部门的主要职责。</w:t>
            </w:r>
          </w:p>
        </w:tc>
        <w:tc>
          <w:tcPr>
            <w:tcW w:w="1585" w:type="dxa"/>
          </w:tcPr>
          <w:p w:rsidR="00D65710" w:rsidRDefault="00425A1B">
            <w:r>
              <w:rPr>
                <w:rFonts w:hint="eastAsia"/>
              </w:rPr>
              <w:t>符合</w:t>
            </w:r>
          </w:p>
        </w:tc>
      </w:tr>
      <w:tr w:rsidR="00D65710">
        <w:trPr>
          <w:trHeight w:val="1255"/>
        </w:trPr>
        <w:tc>
          <w:tcPr>
            <w:tcW w:w="2160" w:type="dxa"/>
          </w:tcPr>
          <w:p w:rsidR="00D65710" w:rsidRDefault="00425A1B">
            <w:pPr>
              <w:adjustRightInd w:val="0"/>
              <w:snapToGrid w:val="0"/>
              <w:jc w:val="cente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6.1.2</w:t>
            </w:r>
          </w:p>
        </w:tc>
        <w:tc>
          <w:tcPr>
            <w:tcW w:w="10004" w:type="dxa"/>
          </w:tcPr>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查见：《环境因素识别评价</w:t>
            </w:r>
            <w:r w:rsidR="001942C7">
              <w:rPr>
                <w:rFonts w:ascii="宋体" w:hAnsi="宋体" w:cs="宋体" w:hint="eastAsia"/>
                <w:szCs w:val="21"/>
              </w:rPr>
              <w:t>控制程序</w:t>
            </w:r>
            <w:r>
              <w:rPr>
                <w:rFonts w:ascii="宋体" w:hAnsi="宋体" w:cs="宋体" w:hint="eastAsia"/>
                <w:szCs w:val="21"/>
              </w:rPr>
              <w:t>》，上述文件对识别和评价方法、程序、职责、记录作了规定。</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行政部202</w:t>
            </w:r>
            <w:r w:rsidR="00D14750">
              <w:rPr>
                <w:rFonts w:ascii="宋体" w:hAnsi="宋体" w:cs="宋体" w:hint="eastAsia"/>
                <w:szCs w:val="21"/>
              </w:rPr>
              <w:t>2</w:t>
            </w:r>
            <w:r>
              <w:rPr>
                <w:rFonts w:ascii="宋体" w:hAnsi="宋体" w:cs="宋体" w:hint="eastAsia"/>
                <w:szCs w:val="21"/>
              </w:rPr>
              <w:t>.</w:t>
            </w:r>
            <w:r w:rsidR="004919CE">
              <w:rPr>
                <w:rFonts w:ascii="宋体" w:hAnsi="宋体" w:cs="宋体" w:hint="eastAsia"/>
                <w:szCs w:val="21"/>
              </w:rPr>
              <w:t>8</w:t>
            </w:r>
            <w:r>
              <w:rPr>
                <w:rFonts w:ascii="宋体" w:hAnsi="宋体" w:cs="宋体" w:hint="eastAsia"/>
                <w:szCs w:val="21"/>
              </w:rPr>
              <w:t>.</w:t>
            </w:r>
            <w:r w:rsidR="00D14750">
              <w:rPr>
                <w:rFonts w:ascii="宋体" w:hAnsi="宋体" w:cs="宋体" w:hint="eastAsia"/>
                <w:szCs w:val="21"/>
              </w:rPr>
              <w:t>14</w:t>
            </w:r>
            <w:r>
              <w:rPr>
                <w:rFonts w:ascii="宋体" w:hAnsi="宋体" w:cs="宋体" w:hint="eastAsia"/>
                <w:szCs w:val="21"/>
              </w:rPr>
              <w:t>组织了各个部门开展了环境因素的识别工作。</w:t>
            </w:r>
          </w:p>
          <w:p w:rsidR="00D65710" w:rsidRDefault="00425A1B">
            <w:pPr>
              <w:spacing w:line="400" w:lineRule="exac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查见：《环境因素识别与评价清单》和《重要环境因素清单》，按照部门和经营过程进行识别并评价出公司重要环境因素有：潜在</w:t>
            </w:r>
            <w:r>
              <w:rPr>
                <w:rFonts w:hint="eastAsia"/>
                <w:szCs w:val="21"/>
              </w:rPr>
              <w:t>火灾</w:t>
            </w:r>
            <w:r w:rsidR="004919CE">
              <w:rPr>
                <w:rFonts w:hint="eastAsia"/>
                <w:szCs w:val="21"/>
              </w:rPr>
              <w:t>爆炸</w:t>
            </w:r>
            <w:r>
              <w:rPr>
                <w:rFonts w:hint="eastAsia"/>
                <w:szCs w:val="21"/>
              </w:rPr>
              <w:t>、固废排放</w:t>
            </w:r>
            <w:r w:rsidR="004919CE">
              <w:rPr>
                <w:rFonts w:hint="eastAsia"/>
                <w:szCs w:val="21"/>
              </w:rPr>
              <w:t>、噪声排放、废水排放、废气排放</w:t>
            </w:r>
            <w:r w:rsidR="004919CE">
              <w:rPr>
                <w:rFonts w:hint="eastAsia"/>
                <w:szCs w:val="21"/>
              </w:rPr>
              <w:t>5</w:t>
            </w:r>
            <w:r>
              <w:rPr>
                <w:rFonts w:ascii="宋体" w:hAnsi="宋体" w:cs="宋体" w:hint="eastAsia"/>
                <w:szCs w:val="21"/>
              </w:rPr>
              <w:t>项，识别清楚、准确，评价合理。</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查：公司《环境因素识别与评价清单》，涉及以下内容：</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废复写纸丢弃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复印机的臭氧排放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印刷废气排放</w:t>
            </w:r>
            <w:r w:rsidR="00425A1B">
              <w:rPr>
                <w:rFonts w:ascii="宋体" w:hAnsi="宋体" w:cs="宋体" w:hint="eastAsia"/>
                <w:szCs w:val="21"/>
              </w:rPr>
              <w:t xml:space="preserve">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洗板水</w:t>
            </w:r>
            <w:r w:rsidR="00425A1B">
              <w:rPr>
                <w:rFonts w:ascii="宋体" w:hAnsi="宋体" w:cs="宋体" w:hint="eastAsia"/>
                <w:szCs w:val="21"/>
              </w:rPr>
              <w:t xml:space="preserve">的排放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设备运行噪声排放</w:t>
            </w:r>
            <w:r w:rsidR="00425A1B">
              <w:rPr>
                <w:rFonts w:ascii="宋体" w:hAnsi="宋体" w:cs="宋体" w:hint="eastAsia"/>
                <w:szCs w:val="21"/>
              </w:rPr>
              <w:t xml:space="preserve">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废弃物丢弃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废包装材料丢弃</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lastRenderedPageBreak/>
              <w:t>识别基本清楚、全面。</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D65710" w:rsidRDefault="00425A1B">
            <w:pPr>
              <w:widowControl/>
              <w:jc w:val="left"/>
              <w:rPr>
                <w:rFonts w:ascii="宋体" w:hAnsi="宋体"/>
                <w:szCs w:val="21"/>
              </w:rPr>
            </w:pPr>
            <w:r>
              <w:rPr>
                <w:rFonts w:ascii="宋体" w:hAnsi="宋体" w:cs="宋体" w:hint="eastAsia"/>
                <w:szCs w:val="21"/>
              </w:rPr>
              <w:t>识别基本清楚、全面。</w:t>
            </w:r>
          </w:p>
        </w:tc>
        <w:tc>
          <w:tcPr>
            <w:tcW w:w="1585" w:type="dxa"/>
          </w:tcPr>
          <w:p w:rsidR="00D65710" w:rsidRDefault="00425A1B">
            <w:r>
              <w:rPr>
                <w:rFonts w:hint="eastAsia"/>
              </w:rPr>
              <w:lastRenderedPageBreak/>
              <w:t>符合</w:t>
            </w:r>
          </w:p>
        </w:tc>
      </w:tr>
      <w:tr w:rsidR="00D65710">
        <w:trPr>
          <w:trHeight w:val="341"/>
        </w:trPr>
        <w:tc>
          <w:tcPr>
            <w:tcW w:w="2160" w:type="dxa"/>
          </w:tcPr>
          <w:p w:rsidR="00D65710" w:rsidRDefault="00425A1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D65710" w:rsidRDefault="00425A1B">
            <w:pPr>
              <w:rPr>
                <w:rFonts w:ascii="宋体" w:hAnsi="宋体" w:cs="新宋体"/>
                <w:szCs w:val="21"/>
              </w:rPr>
            </w:pPr>
            <w:r>
              <w:rPr>
                <w:rFonts w:ascii="宋体" w:hAnsi="宋体" w:cs="新宋体" w:hint="eastAsia"/>
                <w:szCs w:val="21"/>
              </w:rPr>
              <w:t>6.1.3</w:t>
            </w:r>
          </w:p>
          <w:p w:rsidR="00D65710" w:rsidRDefault="00425A1B">
            <w:pPr>
              <w:rPr>
                <w:rFonts w:ascii="宋体" w:hAnsi="宋体" w:cs="新宋体"/>
                <w:szCs w:val="21"/>
              </w:rPr>
            </w:pPr>
            <w:r>
              <w:rPr>
                <w:rFonts w:ascii="宋体" w:hAnsi="宋体" w:cs="新宋体" w:hint="eastAsia"/>
                <w:szCs w:val="21"/>
              </w:rPr>
              <w:t xml:space="preserve"> </w:t>
            </w:r>
          </w:p>
        </w:tc>
        <w:tc>
          <w:tcPr>
            <w:tcW w:w="10004" w:type="dxa"/>
          </w:tcPr>
          <w:p w:rsidR="00D65710" w:rsidRDefault="00425A1B">
            <w:pPr>
              <w:rPr>
                <w:rFonts w:ascii="宋体" w:hAnsi="宋体" w:cs="宋体"/>
                <w:szCs w:val="21"/>
              </w:rPr>
            </w:pPr>
            <w:r>
              <w:rPr>
                <w:rFonts w:ascii="宋体" w:hAnsi="宋体" w:cs="宋体" w:hint="eastAsia"/>
                <w:szCs w:val="21"/>
              </w:rPr>
              <w:t>---有《</w:t>
            </w:r>
            <w:r>
              <w:rPr>
                <w:rFonts w:hint="eastAsia"/>
                <w:szCs w:val="21"/>
              </w:rPr>
              <w:t>法律法规及其它要求</w:t>
            </w:r>
            <w:r w:rsidR="001942C7">
              <w:rPr>
                <w:rFonts w:hint="eastAsia"/>
                <w:szCs w:val="21"/>
              </w:rPr>
              <w:t>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》，对本公司环境管理体系适用的法律法规和当地政府、行业要求进行了识别，包括环境标准、排放标准、等。</w:t>
            </w:r>
          </w:p>
          <w:p w:rsidR="00D65710" w:rsidRDefault="00425A1B">
            <w:pPr>
              <w:spacing w:line="400" w:lineRule="exact"/>
              <w:rPr>
                <w:rFonts w:ascii="宋体" w:hAnsi="宋体" w:cs="宋体"/>
                <w:szCs w:val="21"/>
              </w:rPr>
            </w:pPr>
            <w:r>
              <w:rPr>
                <w:rFonts w:ascii="宋体" w:hAnsi="宋体" w:cs="宋体" w:hint="eastAsia"/>
                <w:szCs w:val="21"/>
              </w:rPr>
              <w:t>· 查见：202</w:t>
            </w:r>
            <w:r w:rsidR="00D14750">
              <w:rPr>
                <w:rFonts w:ascii="宋体" w:hAnsi="宋体" w:cs="宋体" w:hint="eastAsia"/>
                <w:szCs w:val="21"/>
              </w:rPr>
              <w:t>2</w:t>
            </w:r>
            <w:r>
              <w:rPr>
                <w:rFonts w:ascii="宋体" w:hAnsi="宋体" w:cs="宋体" w:hint="eastAsia"/>
                <w:szCs w:val="21"/>
              </w:rPr>
              <w:t>年《</w:t>
            </w:r>
            <w:r>
              <w:rPr>
                <w:rFonts w:ascii="宋体" w:hAnsi="宋体" w:hint="eastAsia"/>
                <w:szCs w:val="21"/>
              </w:rPr>
              <w:t>法律法规和其他要求清单</w:t>
            </w:r>
            <w:r>
              <w:rPr>
                <w:rFonts w:ascii="宋体" w:hAnsi="宋体" w:cs="宋体" w:hint="eastAsia"/>
                <w:szCs w:val="21"/>
              </w:rPr>
              <w:t>》</w:t>
            </w:r>
          </w:p>
          <w:p w:rsidR="00D65710" w:rsidRDefault="00425A1B">
            <w:pPr>
              <w:spacing w:line="400" w:lineRule="exact"/>
              <w:rPr>
                <w:rFonts w:ascii="宋体" w:hAnsi="宋体" w:cs="宋体"/>
                <w:szCs w:val="21"/>
              </w:rPr>
            </w:pPr>
            <w:r>
              <w:rPr>
                <w:rFonts w:ascii="宋体" w:hAnsi="宋体" w:cs="宋体" w:hint="eastAsia"/>
                <w:szCs w:val="21"/>
              </w:rPr>
              <w:t>1）国家相关法律法规等</w:t>
            </w:r>
          </w:p>
          <w:p w:rsidR="00D65710" w:rsidRDefault="00425A1B">
            <w:pPr>
              <w:spacing w:line="400" w:lineRule="exact"/>
              <w:rPr>
                <w:rFonts w:ascii="宋体" w:hAnsi="宋体" w:cs="宋体"/>
                <w:szCs w:val="21"/>
              </w:rPr>
            </w:pPr>
            <w:r>
              <w:rPr>
                <w:rFonts w:ascii="宋体" w:hAnsi="宋体" w:cs="宋体" w:hint="eastAsia"/>
                <w:szCs w:val="21"/>
              </w:rPr>
              <w:t>2）重庆市等地方法规；</w:t>
            </w:r>
          </w:p>
          <w:p w:rsidR="00D65710" w:rsidRDefault="00425A1B">
            <w:pPr>
              <w:spacing w:line="400" w:lineRule="exact"/>
              <w:rPr>
                <w:rFonts w:ascii="宋体" w:hAnsi="宋体" w:cs="宋体"/>
                <w:szCs w:val="21"/>
              </w:rPr>
            </w:pPr>
            <w:r>
              <w:rPr>
                <w:rFonts w:ascii="宋体" w:hAnsi="宋体" w:cs="宋体" w:hint="eastAsia"/>
                <w:szCs w:val="21"/>
              </w:rPr>
              <w:t>3）与环境管理相关的执行标准</w:t>
            </w:r>
          </w:p>
          <w:p w:rsidR="00D65710" w:rsidRDefault="00425A1B">
            <w:pPr>
              <w:spacing w:line="400" w:lineRule="exact"/>
              <w:rPr>
                <w:rFonts w:ascii="宋体" w:hAnsi="宋体" w:cs="宋体"/>
                <w:szCs w:val="21"/>
              </w:rPr>
            </w:pPr>
            <w:r>
              <w:rPr>
                <w:rFonts w:ascii="宋体" w:hAnsi="宋体" w:cs="宋体" w:hint="eastAsia"/>
                <w:szCs w:val="21"/>
              </w:rPr>
              <w:t>抽 ：中华人民共和国环境保护法</w:t>
            </w:r>
          </w:p>
          <w:p w:rsidR="00D65710" w:rsidRDefault="00425A1B">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D65710" w:rsidRDefault="00425A1B">
            <w:pPr>
              <w:spacing w:line="400" w:lineRule="exact"/>
              <w:ind w:firstLineChars="350" w:firstLine="735"/>
              <w:rPr>
                <w:rFonts w:ascii="宋体" w:hAnsi="宋体" w:cs="宋体"/>
                <w:szCs w:val="21"/>
              </w:rPr>
            </w:pPr>
            <w:r>
              <w:rPr>
                <w:rFonts w:ascii="宋体" w:hAnsi="宋体" w:cs="宋体" w:hint="eastAsia"/>
                <w:szCs w:val="21"/>
              </w:rPr>
              <w:t>固体废弃物污染防治法等。</w:t>
            </w:r>
          </w:p>
          <w:p w:rsidR="00D65710" w:rsidRDefault="00425A1B">
            <w:pPr>
              <w:spacing w:line="400" w:lineRule="exact"/>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D65710" w:rsidRDefault="00425A1B">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D65710" w:rsidRDefault="00425A1B">
            <w:r>
              <w:rPr>
                <w:rFonts w:hint="eastAsia"/>
              </w:rPr>
              <w:lastRenderedPageBreak/>
              <w:t>符合</w:t>
            </w:r>
          </w:p>
        </w:tc>
      </w:tr>
      <w:tr w:rsidR="00D65710">
        <w:trPr>
          <w:trHeight w:val="1255"/>
        </w:trPr>
        <w:tc>
          <w:tcPr>
            <w:tcW w:w="2160" w:type="dxa"/>
          </w:tcPr>
          <w:p w:rsidR="00D65710" w:rsidRDefault="00425A1B">
            <w:pPr>
              <w:jc w:val="left"/>
            </w:pPr>
            <w:r>
              <w:rPr>
                <w:rFonts w:ascii="宋体" w:hAnsi="宋体" w:cs="新宋体" w:hint="eastAsia"/>
                <w:szCs w:val="21"/>
              </w:rPr>
              <w:lastRenderedPageBreak/>
              <w:t>目标及其实现的策划</w:t>
            </w:r>
          </w:p>
        </w:tc>
        <w:tc>
          <w:tcPr>
            <w:tcW w:w="960" w:type="dxa"/>
          </w:tcPr>
          <w:p w:rsidR="00D65710" w:rsidRDefault="00425A1B">
            <w:pPr>
              <w:jc w:val="left"/>
            </w:pPr>
            <w:r>
              <w:rPr>
                <w:rFonts w:ascii="宋体" w:hAnsi="宋体" w:cs="新宋体" w:hint="eastAsia"/>
                <w:szCs w:val="21"/>
              </w:rPr>
              <w:t>6.2</w:t>
            </w:r>
          </w:p>
        </w:tc>
        <w:tc>
          <w:tcPr>
            <w:tcW w:w="1000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查行政部的环境目标为：</w:t>
            </w:r>
          </w:p>
          <w:p w:rsidR="00D65710" w:rsidRDefault="00425A1B">
            <w:pPr>
              <w:spacing w:line="400" w:lineRule="atLeast"/>
              <w:ind w:right="170"/>
              <w:jc w:val="left"/>
              <w:rPr>
                <w:rFonts w:ascii="宋体" w:hAnsi="宋体" w:cs="Arial"/>
                <w:iCs/>
                <w:szCs w:val="21"/>
              </w:rPr>
            </w:pPr>
            <w:r>
              <w:rPr>
                <w:rFonts w:ascii="宋体" w:hAnsi="宋体" w:cs="Arial" w:hint="eastAsia"/>
                <w:iCs/>
                <w:szCs w:val="21"/>
              </w:rPr>
              <w:t>1、火灾事故为0；</w:t>
            </w:r>
          </w:p>
          <w:p w:rsidR="00D65710" w:rsidRDefault="00425A1B">
            <w:pPr>
              <w:spacing w:line="400" w:lineRule="atLeast"/>
              <w:ind w:right="170"/>
              <w:jc w:val="left"/>
              <w:rPr>
                <w:rFonts w:ascii="宋体" w:hAnsi="宋体" w:cs="Arial"/>
                <w:iCs/>
                <w:szCs w:val="21"/>
              </w:rPr>
            </w:pPr>
            <w:r>
              <w:rPr>
                <w:rFonts w:ascii="宋体" w:hAnsi="宋体" w:cs="Arial" w:hint="eastAsia"/>
                <w:iCs/>
                <w:szCs w:val="21"/>
              </w:rPr>
              <w:t>2、</w:t>
            </w:r>
            <w:r w:rsidR="00340E73">
              <w:rPr>
                <w:rFonts w:ascii="宋体" w:hAnsi="宋体" w:cs="Arial" w:hint="eastAsia"/>
                <w:iCs/>
                <w:szCs w:val="21"/>
              </w:rPr>
              <w:t>固废分类处理率</w:t>
            </w:r>
            <w:r>
              <w:rPr>
                <w:rFonts w:ascii="宋体" w:hAnsi="宋体" w:cs="Arial" w:hint="eastAsia"/>
                <w:iCs/>
                <w:szCs w:val="21"/>
              </w:rPr>
              <w:t>100%；</w:t>
            </w:r>
          </w:p>
          <w:p w:rsidR="00D65710" w:rsidRPr="00340E73" w:rsidRDefault="00425A1B">
            <w:pPr>
              <w:pStyle w:val="Default"/>
              <w:rPr>
                <w:rFonts w:ascii="宋体" w:hAnsi="宋体" w:cs="Arial"/>
                <w:iCs/>
                <w:color w:val="auto"/>
                <w:kern w:val="2"/>
                <w:sz w:val="21"/>
                <w:szCs w:val="21"/>
              </w:rPr>
            </w:pPr>
            <w:r w:rsidRPr="00340E73">
              <w:rPr>
                <w:rFonts w:ascii="宋体" w:hAnsi="宋体" w:cs="Arial" w:hint="eastAsia"/>
                <w:iCs/>
                <w:color w:val="auto"/>
                <w:kern w:val="2"/>
                <w:sz w:val="21"/>
                <w:szCs w:val="21"/>
              </w:rPr>
              <w:t>3、</w:t>
            </w:r>
            <w:r w:rsidR="00340E73" w:rsidRPr="00340E73">
              <w:rPr>
                <w:rFonts w:ascii="宋体" w:hAnsi="宋体" w:cs="Arial" w:hint="eastAsia"/>
                <w:iCs/>
                <w:color w:val="auto"/>
                <w:kern w:val="2"/>
                <w:sz w:val="21"/>
                <w:szCs w:val="21"/>
              </w:rPr>
              <w:t>员工培训合格率</w:t>
            </w:r>
            <w:r w:rsidR="007559E0">
              <w:rPr>
                <w:rFonts w:ascii="宋体" w:hAnsi="宋体" w:cs="Arial" w:hint="eastAsia"/>
                <w:iCs/>
                <w:color w:val="auto"/>
                <w:kern w:val="2"/>
                <w:sz w:val="21"/>
                <w:szCs w:val="21"/>
              </w:rPr>
              <w:t>90</w:t>
            </w:r>
            <w:r w:rsidR="00340E73" w:rsidRPr="00340E73">
              <w:rPr>
                <w:rFonts w:ascii="宋体" w:hAnsi="宋体" w:cs="Arial" w:hint="eastAsia"/>
                <w:iCs/>
                <w:color w:val="auto"/>
                <w:kern w:val="2"/>
                <w:sz w:val="21"/>
                <w:szCs w:val="21"/>
              </w:rPr>
              <w:t>%</w:t>
            </w:r>
            <w:r w:rsidR="007559E0">
              <w:rPr>
                <w:rFonts w:ascii="宋体" w:hAnsi="宋体" w:cs="Arial" w:hint="eastAsia"/>
                <w:iCs/>
                <w:color w:val="auto"/>
                <w:kern w:val="2"/>
                <w:sz w:val="21"/>
                <w:szCs w:val="21"/>
              </w:rPr>
              <w:t>以上</w:t>
            </w:r>
          </w:p>
          <w:p w:rsidR="00D65710" w:rsidRDefault="00340E73">
            <w:pPr>
              <w:spacing w:line="400" w:lineRule="atLeast"/>
              <w:ind w:rightChars="-51" w:right="-107"/>
              <w:jc w:val="left"/>
              <w:rPr>
                <w:rFonts w:ascii="宋体" w:hAnsi="宋体" w:cs="宋体"/>
                <w:szCs w:val="21"/>
              </w:rPr>
            </w:pPr>
            <w:r>
              <w:rPr>
                <w:rFonts w:ascii="宋体" w:hAnsi="宋体" w:cs="宋体" w:hint="eastAsia"/>
                <w:szCs w:val="21"/>
              </w:rPr>
              <w:t>查202</w:t>
            </w:r>
            <w:r w:rsidR="007559E0">
              <w:rPr>
                <w:rFonts w:ascii="宋体" w:hAnsi="宋体" w:cs="宋体" w:hint="eastAsia"/>
                <w:szCs w:val="21"/>
              </w:rPr>
              <w:t>2</w:t>
            </w:r>
            <w:r>
              <w:rPr>
                <w:rFonts w:ascii="宋体" w:hAnsi="宋体" w:cs="宋体" w:hint="eastAsia"/>
                <w:szCs w:val="21"/>
              </w:rPr>
              <w:t>年</w:t>
            </w:r>
            <w:r w:rsidR="007559E0">
              <w:rPr>
                <w:rFonts w:ascii="宋体" w:hAnsi="宋体" w:cs="宋体" w:hint="eastAsia"/>
                <w:szCs w:val="21"/>
              </w:rPr>
              <w:t>1月</w:t>
            </w:r>
            <w:r>
              <w:rPr>
                <w:rFonts w:ascii="宋体" w:hAnsi="宋体" w:cs="宋体" w:hint="eastAsia"/>
                <w:szCs w:val="21"/>
              </w:rPr>
              <w:t>-</w:t>
            </w:r>
            <w:r w:rsidR="007559E0">
              <w:rPr>
                <w:rFonts w:ascii="宋体" w:hAnsi="宋体" w:cs="宋体" w:hint="eastAsia"/>
                <w:szCs w:val="21"/>
              </w:rPr>
              <w:t>2023年1</w:t>
            </w:r>
            <w:r>
              <w:rPr>
                <w:rFonts w:ascii="宋体" w:hAnsi="宋体" w:cs="宋体" w:hint="eastAsia"/>
                <w:szCs w:val="21"/>
              </w:rPr>
              <w:t>月目标统计，</w:t>
            </w:r>
            <w:r w:rsidR="00425A1B">
              <w:rPr>
                <w:rFonts w:ascii="宋体" w:hAnsi="宋体" w:cs="宋体" w:hint="eastAsia"/>
                <w:szCs w:val="21"/>
              </w:rPr>
              <w:t>环境目标达到要求。</w:t>
            </w:r>
          </w:p>
          <w:p w:rsidR="007559E0" w:rsidRDefault="007559E0" w:rsidP="007559E0">
            <w:pPr>
              <w:spacing w:line="400" w:lineRule="atLeast"/>
              <w:ind w:right="170"/>
              <w:jc w:val="left"/>
              <w:rPr>
                <w:rFonts w:ascii="宋体" w:hAnsi="宋体" w:cs="Arial"/>
                <w:iCs/>
                <w:szCs w:val="21"/>
              </w:rPr>
            </w:pPr>
            <w:r>
              <w:rPr>
                <w:rFonts w:ascii="宋体" w:hAnsi="宋体" w:cs="Arial" w:hint="eastAsia"/>
                <w:iCs/>
                <w:szCs w:val="21"/>
              </w:rPr>
              <w:t>1、火灾事故为0；</w:t>
            </w:r>
          </w:p>
          <w:p w:rsidR="007559E0" w:rsidRDefault="007559E0" w:rsidP="007559E0">
            <w:pPr>
              <w:spacing w:line="400" w:lineRule="atLeast"/>
              <w:ind w:right="170"/>
              <w:jc w:val="left"/>
              <w:rPr>
                <w:rFonts w:ascii="宋体" w:hAnsi="宋体" w:cs="Arial"/>
                <w:iCs/>
                <w:szCs w:val="21"/>
              </w:rPr>
            </w:pPr>
            <w:r>
              <w:rPr>
                <w:rFonts w:ascii="宋体" w:hAnsi="宋体" w:cs="Arial" w:hint="eastAsia"/>
                <w:iCs/>
                <w:szCs w:val="21"/>
              </w:rPr>
              <w:t>2、固废分类处理率100%；</w:t>
            </w:r>
          </w:p>
          <w:p w:rsidR="007559E0" w:rsidRPr="007559E0" w:rsidRDefault="007559E0" w:rsidP="007559E0">
            <w:pPr>
              <w:pStyle w:val="Default"/>
            </w:pPr>
            <w:r w:rsidRPr="00340E73">
              <w:rPr>
                <w:rFonts w:ascii="宋体" w:hAnsi="宋体" w:cs="Arial" w:hint="eastAsia"/>
                <w:iCs/>
                <w:color w:val="auto"/>
                <w:kern w:val="2"/>
                <w:sz w:val="21"/>
                <w:szCs w:val="21"/>
              </w:rPr>
              <w:t>3、员工培训合格率</w:t>
            </w:r>
            <w:r>
              <w:rPr>
                <w:rFonts w:ascii="宋体" w:hAnsi="宋体" w:cs="Arial" w:hint="eastAsia"/>
                <w:iCs/>
                <w:color w:val="auto"/>
                <w:kern w:val="2"/>
                <w:sz w:val="21"/>
                <w:szCs w:val="21"/>
              </w:rPr>
              <w:t>97</w:t>
            </w:r>
            <w:r w:rsidRPr="00340E73">
              <w:rPr>
                <w:rFonts w:ascii="宋体" w:hAnsi="宋体" w:cs="Arial" w:hint="eastAsia"/>
                <w:iCs/>
                <w:color w:val="auto"/>
                <w:kern w:val="2"/>
                <w:sz w:val="21"/>
                <w:szCs w:val="21"/>
              </w:rPr>
              <w:t>%</w:t>
            </w:r>
            <w:r>
              <w:rPr>
                <w:rFonts w:ascii="宋体" w:hAnsi="宋体" w:cs="Arial" w:hint="eastAsia"/>
                <w:iCs/>
                <w:color w:val="auto"/>
                <w:kern w:val="2"/>
                <w:sz w:val="21"/>
                <w:szCs w:val="21"/>
              </w:rPr>
              <w:t>。</w:t>
            </w:r>
          </w:p>
          <w:p w:rsidR="00D65710" w:rsidRDefault="00425A1B">
            <w:pPr>
              <w:widowControl/>
              <w:jc w:val="left"/>
            </w:pPr>
            <w:r>
              <w:rPr>
                <w:rFonts w:ascii="宋体" w:hAnsi="宋体" w:cs="宋体" w:hint="eastAsia"/>
                <w:szCs w:val="21"/>
              </w:rPr>
              <w:t>查，公司编制了环境管理实施方案：制定、执行程序或作业文件；加强监测和测量；培训与教育；应急响应。</w:t>
            </w:r>
          </w:p>
        </w:tc>
        <w:tc>
          <w:tcPr>
            <w:tcW w:w="1585" w:type="dxa"/>
          </w:tcPr>
          <w:p w:rsidR="00D65710" w:rsidRDefault="00425A1B">
            <w:r>
              <w:rPr>
                <w:rFonts w:hint="eastAsia"/>
              </w:rPr>
              <w:t>符合</w:t>
            </w:r>
          </w:p>
        </w:tc>
      </w:tr>
      <w:tr w:rsidR="00D65710">
        <w:trPr>
          <w:trHeight w:val="764"/>
        </w:trPr>
        <w:tc>
          <w:tcPr>
            <w:tcW w:w="2160" w:type="dxa"/>
          </w:tcPr>
          <w:p w:rsidR="00D65710" w:rsidRDefault="00425A1B">
            <w:pPr>
              <w:adjustRightInd w:val="0"/>
              <w:snapToGrid w:val="0"/>
              <w:jc w:val="left"/>
              <w:rPr>
                <w:rFonts w:ascii="宋体" w:hAnsi="宋体"/>
                <w:szCs w:val="21"/>
              </w:rPr>
            </w:pPr>
            <w:r>
              <w:rPr>
                <w:rFonts w:ascii="宋体" w:hAnsi="宋体" w:hint="eastAsia"/>
                <w:szCs w:val="21"/>
              </w:rPr>
              <w:t>运行的策划与控制</w:t>
            </w:r>
          </w:p>
          <w:p w:rsidR="00D65710" w:rsidRDefault="00D65710">
            <w:pPr>
              <w:adjustRightInd w:val="0"/>
              <w:snapToGrid w:val="0"/>
              <w:jc w:val="left"/>
            </w:pPr>
          </w:p>
        </w:tc>
        <w:tc>
          <w:tcPr>
            <w:tcW w:w="960" w:type="dxa"/>
          </w:tcPr>
          <w:p w:rsidR="00D65710" w:rsidRDefault="00425A1B">
            <w:pPr>
              <w:adjustRightInd w:val="0"/>
              <w:snapToGrid w:val="0"/>
            </w:pPr>
            <w:r>
              <w:rPr>
                <w:rFonts w:ascii="宋体" w:hAnsi="宋体" w:hint="eastAsia"/>
                <w:szCs w:val="21"/>
              </w:rPr>
              <w:t>8.1</w:t>
            </w:r>
          </w:p>
        </w:tc>
        <w:tc>
          <w:tcPr>
            <w:tcW w:w="10004" w:type="dxa"/>
          </w:tcPr>
          <w:p w:rsidR="00D65710" w:rsidRDefault="00425A1B">
            <w:pPr>
              <w:rPr>
                <w:rFonts w:ascii="宋体" w:hAnsi="宋体" w:cs="宋体"/>
                <w:szCs w:val="21"/>
              </w:rPr>
            </w:pPr>
            <w:r>
              <w:rPr>
                <w:rFonts w:ascii="宋体" w:hAnsi="宋体" w:cs="宋体" w:hint="eastAsia"/>
                <w:szCs w:val="21"/>
              </w:rPr>
              <w:t xml:space="preserve"> ◆组织制定了环境运行相关的控制程序及相应的控制准则，如废弃物排放控制、相关方环境安全管理办法、消防管理制度、火灾预防应急准备和响应管理等过程的运行准则。</w:t>
            </w:r>
          </w:p>
          <w:p w:rsidR="00D65710" w:rsidRDefault="00425A1B">
            <w:pPr>
              <w:rPr>
                <w:rFonts w:ascii="宋体" w:hAnsi="宋体" w:cs="宋体"/>
                <w:szCs w:val="21"/>
              </w:rPr>
            </w:pPr>
            <w:r>
              <w:rPr>
                <w:rFonts w:ascii="宋体" w:hAnsi="宋体" w:cs="宋体" w:hint="eastAsia"/>
                <w:szCs w:val="21"/>
              </w:rPr>
              <w:lastRenderedPageBreak/>
              <w:t xml:space="preserve"> ◆根据过程的运行准则，组织实施资源能源的消耗控制、火灾预防等过程的控制，避免和减少了环境的损失。</w:t>
            </w:r>
          </w:p>
          <w:p w:rsidR="00D65710" w:rsidRDefault="00425A1B">
            <w:pPr>
              <w:rPr>
                <w:rFonts w:ascii="宋体" w:hAnsi="宋体" w:cs="宋体"/>
                <w:szCs w:val="21"/>
              </w:rPr>
            </w:pPr>
            <w:r>
              <w:rPr>
                <w:rFonts w:ascii="宋体" w:hAnsi="宋体" w:cs="宋体" w:hint="eastAsia"/>
                <w:szCs w:val="21"/>
              </w:rPr>
              <w:t xml:space="preserve"> ◆消防设施检查、节能降耗运行检查、火灾预防运行检查等关键运行控制信息的证据都以记录或文件的方式保留。</w:t>
            </w:r>
          </w:p>
          <w:p w:rsidR="00D65710" w:rsidRDefault="00425A1B">
            <w:pPr>
              <w:rPr>
                <w:rFonts w:ascii="宋体" w:hAnsi="宋体" w:cs="宋体"/>
                <w:szCs w:val="21"/>
              </w:rPr>
            </w:pPr>
            <w:r>
              <w:rPr>
                <w:rFonts w:ascii="宋体" w:hAnsi="宋体" w:cs="宋体" w:hint="eastAsia"/>
                <w:szCs w:val="21"/>
              </w:rPr>
              <w:t xml:space="preserve"> ◆抽查环境运行的策划与控制实施</w:t>
            </w:r>
          </w:p>
          <w:p w:rsidR="00D65710" w:rsidRDefault="00425A1B">
            <w:pPr>
              <w:pStyle w:val="Default"/>
              <w:rPr>
                <w:rFonts w:ascii="宋体" w:hAnsi="宋体" w:cs="宋体"/>
                <w:color w:val="auto"/>
                <w:sz w:val="21"/>
                <w:szCs w:val="21"/>
              </w:rPr>
            </w:pPr>
            <w:r>
              <w:rPr>
                <w:rFonts w:ascii="宋体" w:hAnsi="宋体" w:cs="宋体" w:hint="eastAsia"/>
                <w:color w:val="auto"/>
                <w:sz w:val="21"/>
                <w:szCs w:val="21"/>
              </w:rPr>
              <w:t>查看：办公环节的主要固废为：废纸、废办公用品、以及生活垃圾等。</w:t>
            </w:r>
          </w:p>
          <w:p w:rsidR="00D65710" w:rsidRDefault="00425A1B">
            <w:pPr>
              <w:rPr>
                <w:rFonts w:ascii="宋体" w:hAnsi="宋体" w:cs="宋体"/>
                <w:szCs w:val="21"/>
              </w:rPr>
            </w:pPr>
            <w:r>
              <w:rPr>
                <w:rFonts w:ascii="宋体" w:hAnsi="宋体" w:cs="宋体" w:hint="eastAsia"/>
                <w:szCs w:val="21"/>
              </w:rPr>
              <w:t>固体废弃物排放的管控：</w:t>
            </w:r>
          </w:p>
          <w:p w:rsidR="00D65710" w:rsidRDefault="00425A1B">
            <w:pPr>
              <w:pStyle w:val="1"/>
              <w:ind w:firstLineChars="0" w:firstLine="0"/>
              <w:rPr>
                <w:rFonts w:ascii="宋体" w:hAnsi="宋体" w:cs="宋体"/>
                <w:szCs w:val="21"/>
              </w:rPr>
            </w:pPr>
            <w:r>
              <w:rPr>
                <w:rFonts w:ascii="宋体" w:hAnsi="宋体" w:cs="宋体" w:hint="eastAsia"/>
                <w:szCs w:val="21"/>
              </w:rPr>
              <w:t xml:space="preserve">   制定并实施《 固体废弃物管理规定》中固体废弃物控制要求。行政部负责废弃物的分类、收集、保管、由市政环卫统一处理。办公区域分设：可回收一般废弃物、不可回收一般废弃物收集容器，员工能按要求分类放置固体废弃物。</w:t>
            </w:r>
          </w:p>
          <w:p w:rsidR="00D65710" w:rsidRDefault="00425A1B">
            <w:pPr>
              <w:rPr>
                <w:rFonts w:ascii="宋体" w:hAnsi="宋体" w:cs="宋体"/>
                <w:szCs w:val="21"/>
              </w:rPr>
            </w:pPr>
            <w:r>
              <w:rPr>
                <w:rFonts w:ascii="宋体" w:hAnsi="宋体" w:cs="宋体" w:hint="eastAsia"/>
                <w:szCs w:val="21"/>
              </w:rPr>
              <w:t>火灾预防:</w:t>
            </w:r>
          </w:p>
          <w:p w:rsidR="00D65710" w:rsidRDefault="00425A1B">
            <w:pPr>
              <w:rPr>
                <w:rFonts w:ascii="宋体" w:hAnsi="宋体" w:cs="宋体"/>
                <w:szCs w:val="21"/>
              </w:rPr>
            </w:pPr>
            <w:r>
              <w:rPr>
                <w:rFonts w:ascii="宋体" w:hAnsi="宋体" w:cs="宋体" w:hint="eastAsia"/>
                <w:szCs w:val="21"/>
              </w:rPr>
              <w:t xml:space="preserve">  制定并实施</w:t>
            </w:r>
            <w:r>
              <w:rPr>
                <w:rFonts w:ascii="宋体" w:hAnsi="宋体" w:cs="宋体" w:hint="eastAsia"/>
                <w:bCs/>
                <w:szCs w:val="21"/>
              </w:rPr>
              <w:t>《应急准备与响应</w:t>
            </w:r>
            <w:r w:rsidR="001942C7">
              <w:rPr>
                <w:rFonts w:ascii="宋体" w:hAnsi="宋体" w:cs="宋体" w:hint="eastAsia"/>
                <w:bCs/>
                <w:szCs w:val="21"/>
              </w:rPr>
              <w:t>控制程序</w:t>
            </w:r>
            <w:r>
              <w:rPr>
                <w:rFonts w:ascii="宋体" w:hAnsi="宋体" w:cs="宋体" w:hint="eastAsia"/>
                <w:bCs/>
                <w:szCs w:val="21"/>
              </w:rPr>
              <w:t>》</w:t>
            </w:r>
            <w:r>
              <w:rPr>
                <w:rFonts w:ascii="宋体" w:hAnsi="宋体" w:cs="宋体" w:hint="eastAsia"/>
                <w:szCs w:val="21"/>
              </w:rPr>
              <w:t>。</w:t>
            </w:r>
          </w:p>
          <w:p w:rsidR="00D65710" w:rsidRDefault="00425A1B">
            <w:pPr>
              <w:rPr>
                <w:rFonts w:ascii="宋体" w:hAnsi="宋体" w:cs="宋体"/>
                <w:szCs w:val="21"/>
              </w:rPr>
            </w:pPr>
            <w:r>
              <w:rPr>
                <w:rFonts w:ascii="宋体" w:hAnsi="宋体" w:cs="宋体" w:hint="eastAsia"/>
                <w:b/>
                <w:szCs w:val="21"/>
              </w:rPr>
              <w:t xml:space="preserve">  </w:t>
            </w:r>
            <w:r>
              <w:rPr>
                <w:rFonts w:ascii="宋体" w:hAnsi="宋体" w:cs="宋体" w:hint="eastAsia"/>
                <w:szCs w:val="21"/>
              </w:rPr>
              <w:t>查见行政办公区域，按要求配备</w:t>
            </w:r>
            <w:r>
              <w:rPr>
                <w:rFonts w:ascii="宋体" w:hAnsi="宋体" w:cs="宋体" w:hint="eastAsia"/>
                <w:bCs/>
                <w:szCs w:val="21"/>
              </w:rPr>
              <w:t>灭火器</w:t>
            </w:r>
            <w:r>
              <w:rPr>
                <w:rFonts w:ascii="宋体" w:hAnsi="宋体" w:cs="宋体" w:hint="eastAsia"/>
                <w:szCs w:val="21"/>
              </w:rPr>
              <w:t>并每月点检记录；对可能产生火灾隐患的区域予以重点排查，若发现问题及时上报、整改。提供有202</w:t>
            </w:r>
            <w:r w:rsidR="007364AC">
              <w:rPr>
                <w:rFonts w:ascii="宋体" w:hAnsi="宋体" w:cs="宋体" w:hint="eastAsia"/>
                <w:szCs w:val="21"/>
              </w:rPr>
              <w:t>3</w:t>
            </w:r>
            <w:r>
              <w:rPr>
                <w:rFonts w:ascii="宋体" w:hAnsi="宋体" w:cs="宋体" w:hint="eastAsia"/>
                <w:szCs w:val="21"/>
              </w:rPr>
              <w:t>年</w:t>
            </w:r>
            <w:r w:rsidR="007364AC">
              <w:rPr>
                <w:rFonts w:ascii="宋体" w:hAnsi="宋体" w:cs="宋体" w:hint="eastAsia"/>
                <w:szCs w:val="21"/>
              </w:rPr>
              <w:t>1</w:t>
            </w:r>
            <w:r>
              <w:rPr>
                <w:rFonts w:ascii="宋体" w:hAnsi="宋体" w:cs="宋体" w:hint="eastAsia"/>
                <w:szCs w:val="21"/>
              </w:rPr>
              <w:t>-</w:t>
            </w:r>
            <w:r w:rsidR="007364AC">
              <w:rPr>
                <w:rFonts w:ascii="宋体" w:hAnsi="宋体" w:cs="宋体" w:hint="eastAsia"/>
                <w:szCs w:val="21"/>
              </w:rPr>
              <w:t>2</w:t>
            </w:r>
            <w:r>
              <w:rPr>
                <w:rFonts w:ascii="宋体" w:hAnsi="宋体" w:cs="宋体" w:hint="eastAsia"/>
                <w:szCs w:val="21"/>
              </w:rPr>
              <w:t>月点检记录表，结论：符合。检查人：</w:t>
            </w:r>
            <w:r w:rsidR="007364AC">
              <w:rPr>
                <w:rFonts w:ascii="宋体" w:hAnsi="宋体" w:cs="宋体" w:hint="eastAsia"/>
                <w:szCs w:val="21"/>
              </w:rPr>
              <w:t>郝黎</w:t>
            </w:r>
            <w:r w:rsidR="001942C7">
              <w:rPr>
                <w:rFonts w:ascii="宋体" w:hAnsi="宋体" w:cs="宋体" w:hint="eastAsia"/>
                <w:szCs w:val="21"/>
              </w:rPr>
              <w:t>平</w:t>
            </w:r>
            <w:r>
              <w:rPr>
                <w:rFonts w:ascii="宋体" w:hAnsi="宋体" w:cs="宋体" w:hint="eastAsia"/>
                <w:szCs w:val="21"/>
              </w:rPr>
              <w:t>。</w:t>
            </w:r>
          </w:p>
          <w:p w:rsidR="00D65710" w:rsidRDefault="00425A1B">
            <w:pPr>
              <w:rPr>
                <w:rFonts w:ascii="宋体" w:hAnsi="宋体" w:cs="宋体"/>
                <w:szCs w:val="21"/>
              </w:rPr>
            </w:pPr>
            <w:r>
              <w:rPr>
                <w:rFonts w:ascii="宋体" w:hAnsi="宋体" w:cs="宋体" w:hint="eastAsia"/>
                <w:szCs w:val="21"/>
              </w:rPr>
              <w:t>另查：提供有202</w:t>
            </w:r>
            <w:r w:rsidR="007364AC">
              <w:rPr>
                <w:rFonts w:ascii="宋体" w:hAnsi="宋体" w:cs="宋体" w:hint="eastAsia"/>
                <w:szCs w:val="21"/>
              </w:rPr>
              <w:t>3</w:t>
            </w:r>
            <w:r>
              <w:rPr>
                <w:rFonts w:ascii="宋体" w:hAnsi="宋体" w:cs="宋体" w:hint="eastAsia"/>
                <w:szCs w:val="21"/>
              </w:rPr>
              <w:t>年</w:t>
            </w:r>
            <w:r w:rsidR="007364AC">
              <w:rPr>
                <w:rFonts w:ascii="宋体" w:hAnsi="宋体" w:cs="宋体" w:hint="eastAsia"/>
                <w:szCs w:val="21"/>
              </w:rPr>
              <w:t>2</w:t>
            </w:r>
            <w:r>
              <w:rPr>
                <w:rFonts w:ascii="宋体" w:hAnsi="宋体" w:cs="宋体" w:hint="eastAsia"/>
                <w:szCs w:val="21"/>
              </w:rPr>
              <w:t>月环境运行检查记录表，检查内容：固废分类、固废管理 、事故管理执行情况、安全标识使用情况等，均符合标准要求。检查人：</w:t>
            </w:r>
            <w:r w:rsidR="007364AC">
              <w:rPr>
                <w:rFonts w:ascii="宋体" w:hAnsi="宋体" w:cs="宋体" w:hint="eastAsia"/>
                <w:szCs w:val="21"/>
              </w:rPr>
              <w:t>郝黎</w:t>
            </w:r>
            <w:r>
              <w:rPr>
                <w:rFonts w:ascii="宋体" w:hAnsi="宋体" w:cs="宋体" w:hint="eastAsia"/>
                <w:szCs w:val="21"/>
              </w:rPr>
              <w:t>。</w:t>
            </w:r>
          </w:p>
          <w:p w:rsidR="00D65710" w:rsidRDefault="00425A1B">
            <w:pPr>
              <w:ind w:firstLineChars="200" w:firstLine="420"/>
              <w:rPr>
                <w:rFonts w:ascii="宋体" w:hAnsi="宋体" w:cs="宋体"/>
                <w:szCs w:val="21"/>
              </w:rPr>
            </w:pPr>
            <w:r>
              <w:rPr>
                <w:rFonts w:ascii="宋体" w:hAnsi="宋体" w:cs="宋体" w:hint="eastAsia"/>
                <w:szCs w:val="21"/>
              </w:rPr>
              <w:t>经确认：实物及其状态、人员行为及相关记录均符合要求。</w:t>
            </w:r>
          </w:p>
        </w:tc>
        <w:tc>
          <w:tcPr>
            <w:tcW w:w="1585" w:type="dxa"/>
          </w:tcPr>
          <w:p w:rsidR="00D65710" w:rsidRDefault="00425A1B">
            <w:pPr>
              <w:rPr>
                <w:rFonts w:ascii="宋体" w:hAnsi="宋体" w:cs="宋体"/>
              </w:rPr>
            </w:pPr>
            <w:r>
              <w:rPr>
                <w:rFonts w:ascii="宋体" w:hAnsi="宋体" w:cs="宋体" w:hint="eastAsia"/>
              </w:rPr>
              <w:lastRenderedPageBreak/>
              <w:t>符合</w:t>
            </w:r>
          </w:p>
        </w:tc>
      </w:tr>
      <w:tr w:rsidR="00D65710">
        <w:trPr>
          <w:trHeight w:val="2110"/>
        </w:trPr>
        <w:tc>
          <w:tcPr>
            <w:tcW w:w="2160" w:type="dxa"/>
          </w:tcPr>
          <w:p w:rsidR="00D65710" w:rsidRDefault="00425A1B">
            <w:pPr>
              <w:adjustRightInd w:val="0"/>
              <w:snapToGrid w:val="0"/>
              <w:jc w:val="center"/>
            </w:pPr>
            <w:r>
              <w:rPr>
                <w:rFonts w:ascii="宋体" w:hAnsi="宋体" w:cs="新宋体" w:hint="eastAsia"/>
                <w:szCs w:val="21"/>
              </w:rPr>
              <w:lastRenderedPageBreak/>
              <w:t>应急准备和响应</w:t>
            </w:r>
          </w:p>
        </w:tc>
        <w:tc>
          <w:tcPr>
            <w:tcW w:w="960" w:type="dxa"/>
          </w:tcPr>
          <w:p w:rsidR="00D65710" w:rsidRDefault="00425A1B">
            <w:r>
              <w:rPr>
                <w:rFonts w:ascii="宋体" w:hAnsi="宋体" w:cs="新宋体" w:hint="eastAsia"/>
                <w:szCs w:val="21"/>
              </w:rPr>
              <w:t>8.2</w:t>
            </w:r>
          </w:p>
        </w:tc>
        <w:tc>
          <w:tcPr>
            <w:tcW w:w="10004" w:type="dxa"/>
          </w:tcPr>
          <w:p w:rsidR="00D65710" w:rsidRDefault="00425A1B">
            <w:pPr>
              <w:spacing w:line="400" w:lineRule="atLeast"/>
              <w:ind w:firstLineChars="200" w:firstLine="420"/>
              <w:rPr>
                <w:rFonts w:ascii="宋体" w:cs="宋体"/>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cs="宋体" w:hint="eastAsia"/>
                <w:szCs w:val="21"/>
              </w:rPr>
              <w:t>《消防火灾应急预案》、</w:t>
            </w:r>
            <w:r>
              <w:rPr>
                <w:rFonts w:cs="宋体" w:hint="eastAsia"/>
                <w:szCs w:val="21"/>
              </w:rPr>
              <w:t>《固体废弃物管理规定》等</w:t>
            </w:r>
            <w:r>
              <w:rPr>
                <w:rFonts w:ascii="宋体" w:cs="宋体" w:hint="eastAsia"/>
                <w:szCs w:val="21"/>
              </w:rPr>
              <w:t>。</w:t>
            </w:r>
          </w:p>
          <w:p w:rsidR="00D65710" w:rsidRDefault="00425A1B">
            <w:pPr>
              <w:spacing w:line="400" w:lineRule="atLeast"/>
              <w:ind w:firstLineChars="200" w:firstLine="420"/>
              <w:rPr>
                <w:rFonts w:ascii="宋体" w:cs="宋体"/>
                <w:szCs w:val="21"/>
              </w:rPr>
            </w:pPr>
            <w:r>
              <w:rPr>
                <w:rFonts w:ascii="宋体" w:cs="宋体" w:hint="eastAsia"/>
                <w:szCs w:val="21"/>
              </w:rPr>
              <w:t>查见：消防演练实况记录：202</w:t>
            </w:r>
            <w:r w:rsidR="007364AC">
              <w:rPr>
                <w:rFonts w:ascii="宋体" w:cs="宋体" w:hint="eastAsia"/>
                <w:szCs w:val="21"/>
              </w:rPr>
              <w:t>2</w:t>
            </w:r>
            <w:r>
              <w:rPr>
                <w:rFonts w:ascii="宋体" w:cs="宋体" w:hint="eastAsia"/>
                <w:szCs w:val="21"/>
              </w:rPr>
              <w:t>年</w:t>
            </w:r>
            <w:r w:rsidR="0025497D">
              <w:rPr>
                <w:rFonts w:ascii="宋体" w:cs="宋体" w:hint="eastAsia"/>
                <w:szCs w:val="21"/>
              </w:rPr>
              <w:t>10</w:t>
            </w:r>
            <w:r>
              <w:rPr>
                <w:rFonts w:ascii="宋体" w:cs="宋体" w:hint="eastAsia"/>
                <w:szCs w:val="21"/>
              </w:rPr>
              <w:t>月</w:t>
            </w:r>
            <w:r w:rsidR="007364AC">
              <w:rPr>
                <w:rFonts w:ascii="宋体" w:cs="宋体" w:hint="eastAsia"/>
                <w:szCs w:val="21"/>
              </w:rPr>
              <w:t>22</w:t>
            </w:r>
            <w:r>
              <w:rPr>
                <w:rFonts w:ascii="宋体" w:cs="宋体" w:hint="eastAsia"/>
                <w:szCs w:val="21"/>
              </w:rPr>
              <w:t>日相关人员参加了由行政部组织的火灾应急演习。演习时间为两小时。整个演习过程总体控制有效，整体效果较好，能达到预期目的。</w:t>
            </w:r>
          </w:p>
          <w:p w:rsidR="00D65710" w:rsidRDefault="00425A1B">
            <w:pPr>
              <w:spacing w:line="400" w:lineRule="atLeast"/>
              <w:ind w:firstLineChars="200" w:firstLine="420"/>
              <w:rPr>
                <w:rFonts w:ascii="宋体" w:cs="宋体"/>
                <w:szCs w:val="21"/>
              </w:rPr>
            </w:pPr>
            <w:r>
              <w:rPr>
                <w:rFonts w:ascii="宋体" w:cs="宋体" w:hint="eastAsia"/>
                <w:szCs w:val="21"/>
              </w:rPr>
              <w:t>查，能提供有演练预案，演练计划等资料。通过演练，公司员工的安全逃生意识有明显的改善和较大提高。使员工掌握了安全逃生的方式和路径，员工能按预案执行和获救等。</w:t>
            </w:r>
          </w:p>
          <w:p w:rsidR="00D65710" w:rsidRDefault="00425A1B">
            <w:pPr>
              <w:spacing w:line="400" w:lineRule="atLeast"/>
              <w:ind w:firstLineChars="200" w:firstLine="420"/>
            </w:pPr>
            <w:r>
              <w:rPr>
                <w:rFonts w:ascii="宋体" w:hAnsi="宋体"/>
                <w:szCs w:val="21"/>
              </w:rPr>
              <w:t>应急准备</w:t>
            </w:r>
            <w:r>
              <w:rPr>
                <w:rFonts w:ascii="宋体" w:hAnsi="宋体" w:hint="eastAsia"/>
                <w:szCs w:val="21"/>
              </w:rPr>
              <w:t>：</w:t>
            </w:r>
            <w:r>
              <w:rPr>
                <w:rFonts w:ascii="宋体" w:hAnsi="宋体" w:cs="宋体" w:hint="eastAsia"/>
                <w:szCs w:val="21"/>
              </w:rPr>
              <w:t>在行政公司办公区域，配置有灭火器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1585" w:type="dxa"/>
          </w:tcPr>
          <w:p w:rsidR="00D65710" w:rsidRDefault="00425A1B">
            <w:r>
              <w:rPr>
                <w:rFonts w:hint="eastAsia"/>
              </w:rPr>
              <w:t>符合</w:t>
            </w:r>
          </w:p>
        </w:tc>
      </w:tr>
      <w:tr w:rsidR="00D65710" w:rsidTr="0025497D">
        <w:trPr>
          <w:trHeight w:val="278"/>
        </w:trPr>
        <w:tc>
          <w:tcPr>
            <w:tcW w:w="2160" w:type="dxa"/>
          </w:tcPr>
          <w:p w:rsidR="00D65710" w:rsidRDefault="00425A1B">
            <w:pPr>
              <w:adjustRightInd w:val="0"/>
              <w:snapToGrid w:val="0"/>
              <w:jc w:val="center"/>
            </w:pPr>
            <w:r>
              <w:rPr>
                <w:rFonts w:ascii="宋体" w:hAnsi="宋体" w:cs="新宋体" w:hint="eastAsia"/>
                <w:szCs w:val="21"/>
              </w:rPr>
              <w:t>监视、测量、分析与评估</w:t>
            </w:r>
          </w:p>
        </w:tc>
        <w:tc>
          <w:tcPr>
            <w:tcW w:w="960" w:type="dxa"/>
          </w:tcPr>
          <w:p w:rsidR="00D65710" w:rsidRDefault="00425A1B">
            <w:r>
              <w:rPr>
                <w:rFonts w:ascii="宋体" w:hAnsi="宋体" w:cs="新宋体" w:hint="eastAsia"/>
                <w:szCs w:val="21"/>
              </w:rPr>
              <w:t xml:space="preserve">9.1 </w:t>
            </w:r>
          </w:p>
        </w:tc>
        <w:tc>
          <w:tcPr>
            <w:tcW w:w="10004" w:type="dxa"/>
          </w:tcPr>
          <w:p w:rsidR="00D65710" w:rsidRDefault="00425A1B">
            <w:pPr>
              <w:spacing w:line="400" w:lineRule="exact"/>
              <w:rPr>
                <w:rFonts w:ascii="宋体" w:hAnsi="宋体" w:cs="宋体"/>
                <w:b/>
                <w:szCs w:val="21"/>
              </w:rPr>
            </w:pPr>
            <w:r>
              <w:rPr>
                <w:rFonts w:ascii="宋体" w:hAnsi="宋体" w:cs="宋体" w:hint="eastAsia"/>
                <w:szCs w:val="21"/>
              </w:rPr>
              <w:t>----有《监测资源</w:t>
            </w:r>
            <w:r w:rsidR="001942C7">
              <w:rPr>
                <w:rFonts w:ascii="宋体" w:hAnsi="宋体" w:cs="宋体" w:hint="eastAsia"/>
                <w:szCs w:val="21"/>
              </w:rPr>
              <w:t>控制程序</w:t>
            </w:r>
            <w:r>
              <w:rPr>
                <w:rFonts w:ascii="宋体" w:hAnsi="宋体" w:cs="宋体" w:hint="eastAsia"/>
                <w:szCs w:val="21"/>
              </w:rPr>
              <w:t>》和管理文件。</w:t>
            </w:r>
          </w:p>
          <w:p w:rsidR="00D65710" w:rsidRDefault="00425A1B">
            <w:pPr>
              <w:spacing w:line="400" w:lineRule="exact"/>
              <w:rPr>
                <w:rFonts w:ascii="宋体" w:hAnsi="宋体" w:cs="宋体"/>
                <w:szCs w:val="21"/>
              </w:rPr>
            </w:pPr>
            <w:r>
              <w:rPr>
                <w:rFonts w:ascii="宋体" w:hAnsi="宋体" w:cs="宋体" w:hint="eastAsia"/>
                <w:szCs w:val="21"/>
              </w:rPr>
              <w:t>◆查公司消防设备运行检查记录表</w:t>
            </w:r>
          </w:p>
          <w:p w:rsidR="00D65710" w:rsidRDefault="00425A1B">
            <w:pPr>
              <w:spacing w:line="400" w:lineRule="exact"/>
              <w:ind w:firstLineChars="200" w:firstLine="420"/>
              <w:rPr>
                <w:rFonts w:ascii="宋体" w:hAnsi="宋体" w:cs="宋体"/>
                <w:szCs w:val="21"/>
              </w:rPr>
            </w:pPr>
            <w:r>
              <w:rPr>
                <w:rFonts w:ascii="宋体" w:hAnsi="宋体" w:cs="宋体" w:hint="eastAsia"/>
                <w:szCs w:val="21"/>
              </w:rPr>
              <w:t>202</w:t>
            </w:r>
            <w:r w:rsidR="00E279E0">
              <w:rPr>
                <w:rFonts w:ascii="宋体" w:hAnsi="宋体" w:cs="宋体" w:hint="eastAsia"/>
                <w:szCs w:val="21"/>
              </w:rPr>
              <w:t>3</w:t>
            </w:r>
            <w:r>
              <w:rPr>
                <w:rFonts w:ascii="宋体" w:hAnsi="宋体" w:cs="宋体" w:hint="eastAsia"/>
                <w:szCs w:val="21"/>
              </w:rPr>
              <w:t>年</w:t>
            </w:r>
            <w:r w:rsidR="00E279E0">
              <w:rPr>
                <w:rFonts w:ascii="宋体" w:hAnsi="宋体" w:cs="宋体" w:hint="eastAsia"/>
                <w:szCs w:val="21"/>
              </w:rPr>
              <w:t>1</w:t>
            </w:r>
            <w:r>
              <w:rPr>
                <w:rFonts w:ascii="宋体" w:hAnsi="宋体" w:cs="宋体" w:hint="eastAsia"/>
                <w:szCs w:val="21"/>
              </w:rPr>
              <w:t>-202</w:t>
            </w:r>
            <w:r w:rsidR="00E279E0">
              <w:rPr>
                <w:rFonts w:ascii="宋体" w:hAnsi="宋体" w:cs="宋体" w:hint="eastAsia"/>
                <w:szCs w:val="21"/>
              </w:rPr>
              <w:t>3</w:t>
            </w:r>
            <w:r>
              <w:rPr>
                <w:rFonts w:ascii="宋体" w:hAnsi="宋体" w:cs="宋体" w:hint="eastAsia"/>
                <w:szCs w:val="21"/>
              </w:rPr>
              <w:t>年</w:t>
            </w:r>
            <w:r w:rsidR="00E279E0">
              <w:rPr>
                <w:rFonts w:ascii="宋体" w:hAnsi="宋体" w:cs="宋体" w:hint="eastAsia"/>
                <w:szCs w:val="21"/>
              </w:rPr>
              <w:t>2</w:t>
            </w:r>
            <w:r>
              <w:rPr>
                <w:rFonts w:ascii="宋体" w:hAnsi="宋体" w:cs="宋体" w:hint="eastAsia"/>
                <w:szCs w:val="21"/>
              </w:rPr>
              <w:t>月份，公司对消防器材、用电安全进行了检查，均合格。</w:t>
            </w:r>
          </w:p>
          <w:p w:rsidR="00D65710" w:rsidRDefault="00425A1B">
            <w:pPr>
              <w:spacing w:line="400" w:lineRule="exact"/>
              <w:ind w:firstLineChars="200" w:firstLine="420"/>
              <w:rPr>
                <w:rFonts w:ascii="宋体" w:hAnsi="宋体" w:cs="宋体"/>
                <w:szCs w:val="21"/>
              </w:rPr>
            </w:pPr>
            <w:r>
              <w:rPr>
                <w:rFonts w:ascii="宋体" w:hAnsi="宋体" w:cs="宋体" w:hint="eastAsia"/>
                <w:szCs w:val="21"/>
              </w:rPr>
              <w:t>检查人：</w:t>
            </w:r>
            <w:r w:rsidR="00E279E0">
              <w:rPr>
                <w:rFonts w:ascii="宋体" w:hAnsi="宋体" w:cs="宋体" w:hint="eastAsia"/>
                <w:szCs w:val="21"/>
              </w:rPr>
              <w:t>郝黎</w:t>
            </w:r>
          </w:p>
          <w:p w:rsidR="00D65710" w:rsidRDefault="00425A1B">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D65710" w:rsidRDefault="00425A1B">
            <w:pPr>
              <w:rPr>
                <w:rFonts w:ascii="宋体" w:hAnsi="宋体" w:cs="宋体"/>
                <w:szCs w:val="21"/>
              </w:rPr>
            </w:pPr>
            <w:r>
              <w:rPr>
                <w:rFonts w:ascii="宋体" w:hAnsi="宋体" w:cs="宋体" w:hint="eastAsia"/>
                <w:szCs w:val="21"/>
              </w:rPr>
              <w:t>◆查《环境体系运行检查记录》，由行政部组织实施对公司各部门的水电、固废、消防、控制方案等进行监控检查，每月一次。提供有检查记录。</w:t>
            </w:r>
          </w:p>
          <w:p w:rsidR="00E279E0" w:rsidRPr="00E279E0" w:rsidRDefault="00E279E0" w:rsidP="00E279E0">
            <w:pPr>
              <w:pStyle w:val="Default"/>
            </w:pPr>
            <w:r w:rsidRPr="00E279E0">
              <w:rPr>
                <w:rFonts w:ascii="宋体" w:hAnsi="宋体" w:cs="宋体" w:hint="eastAsia"/>
                <w:color w:val="auto"/>
                <w:kern w:val="2"/>
                <w:sz w:val="21"/>
                <w:szCs w:val="21"/>
              </w:rPr>
              <w:t xml:space="preserve">  现场查看，噪声、废气排放小，排放受控，暂未进行环境监测。</w:t>
            </w:r>
          </w:p>
        </w:tc>
        <w:tc>
          <w:tcPr>
            <w:tcW w:w="1585" w:type="dxa"/>
          </w:tcPr>
          <w:p w:rsidR="00D65710" w:rsidRDefault="00425A1B">
            <w:r>
              <w:rPr>
                <w:rFonts w:hint="eastAsia"/>
              </w:rPr>
              <w:t>符合</w:t>
            </w:r>
          </w:p>
        </w:tc>
      </w:tr>
      <w:tr w:rsidR="00D65710">
        <w:trPr>
          <w:trHeight w:val="532"/>
        </w:trPr>
        <w:tc>
          <w:tcPr>
            <w:tcW w:w="2160" w:type="dxa"/>
          </w:tcPr>
          <w:p w:rsidR="00D65710" w:rsidRDefault="00425A1B">
            <w:pPr>
              <w:adjustRightInd w:val="0"/>
              <w:snapToGrid w:val="0"/>
              <w:jc w:val="center"/>
            </w:pPr>
            <w:r>
              <w:rPr>
                <w:rFonts w:ascii="宋体" w:hAnsi="宋体" w:cs="新宋体" w:hint="eastAsia"/>
                <w:szCs w:val="21"/>
              </w:rPr>
              <w:t>符合性评估</w:t>
            </w:r>
          </w:p>
        </w:tc>
        <w:tc>
          <w:tcPr>
            <w:tcW w:w="960" w:type="dxa"/>
          </w:tcPr>
          <w:p w:rsidR="00D65710" w:rsidRDefault="00425A1B">
            <w:r>
              <w:rPr>
                <w:rFonts w:ascii="宋体" w:hAnsi="宋体" w:cs="新宋体" w:hint="eastAsia"/>
                <w:szCs w:val="21"/>
              </w:rPr>
              <w:t xml:space="preserve">9.1.2 </w:t>
            </w:r>
          </w:p>
        </w:tc>
        <w:tc>
          <w:tcPr>
            <w:tcW w:w="10004" w:type="dxa"/>
          </w:tcPr>
          <w:p w:rsidR="00D65710" w:rsidRDefault="00425A1B">
            <w:pPr>
              <w:widowControl/>
              <w:spacing w:line="400" w:lineRule="exact"/>
              <w:jc w:val="left"/>
              <w:rPr>
                <w:rFonts w:ascii="宋体" w:hAnsi="宋体"/>
                <w:szCs w:val="21"/>
              </w:rPr>
            </w:pPr>
            <w:r>
              <w:rPr>
                <w:rFonts w:ascii="宋体" w:hAnsi="宋体" w:hint="eastAsia"/>
                <w:szCs w:val="21"/>
              </w:rPr>
              <w:t>----有《合规性评价</w:t>
            </w:r>
            <w:r w:rsidR="001942C7">
              <w:rPr>
                <w:rFonts w:ascii="宋体" w:hAnsi="宋体" w:hint="eastAsia"/>
                <w:szCs w:val="21"/>
              </w:rPr>
              <w:t>控制程序</w:t>
            </w:r>
            <w:r>
              <w:rPr>
                <w:rFonts w:ascii="宋体" w:hAnsi="宋体" w:hint="eastAsia"/>
                <w:szCs w:val="21"/>
              </w:rPr>
              <w:t>》，规定明确基本合理。综合部组织对公司环境管理活动，遵守相关法律法规和其他要求情况进行评价，评价结果符合相关法律法规和其他要求，无违法违规情况并保持有合规性评价记</w:t>
            </w:r>
            <w:r>
              <w:rPr>
                <w:rFonts w:ascii="宋体" w:hAnsi="宋体" w:hint="eastAsia"/>
                <w:szCs w:val="21"/>
              </w:rPr>
              <w:lastRenderedPageBreak/>
              <w:t>录。</w:t>
            </w:r>
          </w:p>
          <w:p w:rsidR="00D65710" w:rsidRDefault="00425A1B">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w:t>
            </w:r>
            <w:r w:rsidR="00E279E0">
              <w:rPr>
                <w:rFonts w:ascii="宋体" w:hAnsi="宋体" w:hint="eastAsia"/>
                <w:szCs w:val="21"/>
              </w:rPr>
              <w:t>2</w:t>
            </w:r>
            <w:r>
              <w:rPr>
                <w:rFonts w:ascii="宋体" w:hAnsi="宋体" w:hint="eastAsia"/>
                <w:szCs w:val="21"/>
              </w:rPr>
              <w:t>年</w:t>
            </w:r>
            <w:r w:rsidR="0025497D">
              <w:rPr>
                <w:rFonts w:ascii="宋体" w:hAnsi="宋体" w:hint="eastAsia"/>
                <w:szCs w:val="21"/>
              </w:rPr>
              <w:t>11</w:t>
            </w:r>
            <w:r>
              <w:rPr>
                <w:rFonts w:ascii="宋体" w:hAnsi="宋体" w:hint="eastAsia"/>
                <w:szCs w:val="21"/>
              </w:rPr>
              <w:t>月</w:t>
            </w:r>
            <w:r w:rsidR="00E279E0">
              <w:rPr>
                <w:rFonts w:ascii="宋体" w:hAnsi="宋体" w:hint="eastAsia"/>
                <w:szCs w:val="21"/>
              </w:rPr>
              <w:t>5</w:t>
            </w:r>
            <w:r>
              <w:rPr>
                <w:rFonts w:ascii="宋体" w:hAnsi="宋体" w:hint="eastAsia"/>
                <w:szCs w:val="21"/>
              </w:rPr>
              <w:t>日对公司管理和经营活动中涉及的重要环境因素、法律法规进行了评价。</w:t>
            </w:r>
          </w:p>
          <w:p w:rsidR="00D65710" w:rsidRDefault="00425A1B">
            <w:pPr>
              <w:widowControl/>
              <w:spacing w:line="400" w:lineRule="exact"/>
              <w:jc w:val="left"/>
              <w:rPr>
                <w:rFonts w:ascii="宋体" w:hAnsi="宋体"/>
                <w:szCs w:val="21"/>
              </w:rPr>
            </w:pPr>
            <w:r>
              <w:rPr>
                <w:rFonts w:ascii="宋体" w:hAnsi="宋体" w:hint="eastAsia"/>
                <w:szCs w:val="21"/>
              </w:rPr>
              <w:t>评价结论：符合</w:t>
            </w:r>
          </w:p>
          <w:p w:rsidR="00D65710" w:rsidRDefault="00425A1B">
            <w:pPr>
              <w:widowControl/>
              <w:spacing w:line="400" w:lineRule="exact"/>
              <w:jc w:val="left"/>
              <w:rPr>
                <w:rFonts w:ascii="宋体" w:hAnsi="宋体"/>
                <w:szCs w:val="21"/>
              </w:rPr>
            </w:pPr>
            <w:r>
              <w:rPr>
                <w:rFonts w:ascii="宋体" w:hAnsi="宋体" w:hint="eastAsia"/>
                <w:szCs w:val="21"/>
              </w:rPr>
              <w:t>评价人：</w:t>
            </w:r>
            <w:r w:rsidR="001942C7">
              <w:rPr>
                <w:rFonts w:ascii="宋体" w:hAnsi="宋体" w:hint="eastAsia"/>
                <w:szCs w:val="21"/>
              </w:rPr>
              <w:t>韦纯强</w:t>
            </w:r>
            <w:r>
              <w:rPr>
                <w:rFonts w:ascii="宋体" w:hAnsi="宋体" w:hint="eastAsia"/>
                <w:szCs w:val="21"/>
              </w:rPr>
              <w:t>、</w:t>
            </w:r>
            <w:r w:rsidR="001942C7">
              <w:rPr>
                <w:rFonts w:ascii="宋体" w:hAnsi="宋体" w:hint="eastAsia"/>
                <w:szCs w:val="21"/>
              </w:rPr>
              <w:t>熊利平</w:t>
            </w:r>
            <w:r w:rsidR="0025497D">
              <w:rPr>
                <w:rFonts w:ascii="宋体" w:hAnsi="宋体" w:hint="eastAsia"/>
                <w:szCs w:val="21"/>
              </w:rPr>
              <w:t>、郝黎</w:t>
            </w:r>
            <w:r>
              <w:rPr>
                <w:rFonts w:ascii="宋体" w:hAnsi="宋体" w:hint="eastAsia"/>
                <w:szCs w:val="21"/>
              </w:rPr>
              <w:t xml:space="preserve">等 </w:t>
            </w:r>
          </w:p>
          <w:p w:rsidR="00D65710" w:rsidRDefault="00425A1B">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D65710" w:rsidRDefault="00425A1B">
            <w:r>
              <w:rPr>
                <w:rFonts w:hint="eastAsia"/>
              </w:rPr>
              <w:lastRenderedPageBreak/>
              <w:t>符合</w:t>
            </w:r>
          </w:p>
        </w:tc>
      </w:tr>
      <w:tr w:rsidR="00D65710">
        <w:trPr>
          <w:trHeight w:val="532"/>
        </w:trPr>
        <w:tc>
          <w:tcPr>
            <w:tcW w:w="2160" w:type="dxa"/>
          </w:tcPr>
          <w:p w:rsidR="00D65710" w:rsidRDefault="00425A1B">
            <w:pPr>
              <w:adjustRightInd w:val="0"/>
              <w:snapToGrid w:val="0"/>
              <w:jc w:val="center"/>
            </w:pPr>
            <w:r>
              <w:rPr>
                <w:rFonts w:ascii="宋体" w:hAnsi="宋体" w:hint="eastAsia"/>
                <w:szCs w:val="21"/>
              </w:rPr>
              <w:lastRenderedPageBreak/>
              <w:t>内部审核</w:t>
            </w:r>
          </w:p>
        </w:tc>
        <w:tc>
          <w:tcPr>
            <w:tcW w:w="960" w:type="dxa"/>
          </w:tcPr>
          <w:p w:rsidR="00D65710" w:rsidRDefault="00425A1B">
            <w:pPr>
              <w:rPr>
                <w:rFonts w:ascii="宋体" w:hAnsi="宋体"/>
                <w:szCs w:val="21"/>
              </w:rPr>
            </w:pPr>
            <w:r>
              <w:rPr>
                <w:rFonts w:ascii="宋体" w:hAnsi="宋体" w:hint="eastAsia"/>
                <w:szCs w:val="21"/>
              </w:rPr>
              <w:t xml:space="preserve">9.2 </w:t>
            </w:r>
          </w:p>
          <w:p w:rsidR="00D65710" w:rsidRDefault="00D65710"/>
        </w:tc>
        <w:tc>
          <w:tcPr>
            <w:tcW w:w="10004" w:type="dxa"/>
          </w:tcPr>
          <w:p w:rsidR="00D65710" w:rsidRDefault="00425A1B">
            <w:pPr>
              <w:spacing w:line="360" w:lineRule="atLeast"/>
              <w:rPr>
                <w:rFonts w:ascii="宋体" w:hAnsi="宋体"/>
                <w:szCs w:val="21"/>
              </w:rPr>
            </w:pPr>
            <w:r>
              <w:rPr>
                <w:rFonts w:ascii="宋体" w:hAnsi="宋体" w:hint="eastAsia"/>
                <w:szCs w:val="21"/>
              </w:rPr>
              <w:t>查管理手册，公司按标准要求编制了《内部审核</w:t>
            </w:r>
            <w:r w:rsidR="001942C7">
              <w:rPr>
                <w:rFonts w:ascii="宋体" w:hAnsi="宋体" w:hint="eastAsia"/>
                <w:szCs w:val="21"/>
              </w:rPr>
              <w:t>控制程序</w:t>
            </w:r>
            <w:r>
              <w:rPr>
                <w:rFonts w:ascii="宋体" w:hAnsi="宋体" w:hint="eastAsia"/>
                <w:szCs w:val="21"/>
              </w:rPr>
              <w:t>》，规定了内部审核的目的、范围、职责、要求、方法频次等，规定每两次内审的时间不得超过12个月。</w:t>
            </w:r>
          </w:p>
          <w:p w:rsidR="00D65710" w:rsidRDefault="00425A1B">
            <w:pPr>
              <w:spacing w:line="360" w:lineRule="atLeast"/>
              <w:rPr>
                <w:rFonts w:ascii="宋体" w:hAnsi="宋体"/>
                <w:szCs w:val="21"/>
              </w:rPr>
            </w:pPr>
            <w:r>
              <w:rPr>
                <w:rFonts w:ascii="宋体" w:hAnsi="宋体" w:hint="eastAsia"/>
                <w:szCs w:val="21"/>
              </w:rPr>
              <w:t>查，202</w:t>
            </w:r>
            <w:r w:rsidR="00E279E0">
              <w:rPr>
                <w:rFonts w:ascii="宋体" w:hAnsi="宋体" w:hint="eastAsia"/>
                <w:szCs w:val="21"/>
              </w:rPr>
              <w:t>2</w:t>
            </w:r>
            <w:r>
              <w:rPr>
                <w:rFonts w:ascii="宋体" w:hAnsi="宋体" w:hint="eastAsia"/>
                <w:szCs w:val="21"/>
              </w:rPr>
              <w:t>年《内部审核计划》</w:t>
            </w:r>
          </w:p>
          <w:p w:rsidR="00D65710" w:rsidRDefault="00425A1B">
            <w:pPr>
              <w:spacing w:line="360" w:lineRule="atLeast"/>
              <w:rPr>
                <w:rFonts w:ascii="宋体" w:hAnsi="宋体"/>
                <w:szCs w:val="21"/>
              </w:rPr>
            </w:pPr>
            <w:r>
              <w:rPr>
                <w:rFonts w:ascii="宋体" w:hAnsi="宋体" w:hint="eastAsia"/>
                <w:szCs w:val="21"/>
              </w:rPr>
              <w:t>审核时间：</w:t>
            </w:r>
            <w:r w:rsidR="00E279E0">
              <w:rPr>
                <w:rFonts w:ascii="宋体" w:hAnsi="宋体" w:hint="eastAsia"/>
                <w:szCs w:val="21"/>
              </w:rPr>
              <w:t>2022年11月22日（上次内审时间</w:t>
            </w:r>
            <w:r>
              <w:rPr>
                <w:rFonts w:ascii="宋体" w:hAnsi="宋体" w:hint="eastAsia"/>
                <w:szCs w:val="21"/>
              </w:rPr>
              <w:t>2021年</w:t>
            </w:r>
            <w:r w:rsidR="0025497D">
              <w:rPr>
                <w:rFonts w:ascii="宋体" w:hAnsi="宋体" w:hint="eastAsia"/>
                <w:szCs w:val="21"/>
              </w:rPr>
              <w:t>11</w:t>
            </w:r>
            <w:r>
              <w:rPr>
                <w:rFonts w:ascii="宋体" w:hAnsi="宋体" w:hint="eastAsia"/>
                <w:szCs w:val="21"/>
              </w:rPr>
              <w:t>月</w:t>
            </w:r>
            <w:r w:rsidR="0025497D">
              <w:rPr>
                <w:rFonts w:ascii="宋体" w:hAnsi="宋体" w:hint="eastAsia"/>
                <w:szCs w:val="21"/>
              </w:rPr>
              <w:t>1</w:t>
            </w:r>
            <w:r>
              <w:rPr>
                <w:rFonts w:ascii="宋体" w:hAnsi="宋体" w:hint="eastAsia"/>
                <w:szCs w:val="21"/>
              </w:rPr>
              <w:t>0日，</w:t>
            </w:r>
            <w:r w:rsidR="00E279E0">
              <w:rPr>
                <w:rFonts w:ascii="宋体" w:hAnsi="宋体" w:hint="eastAsia"/>
                <w:szCs w:val="21"/>
              </w:rPr>
              <w:t>疫情影响，有一点延期，策划基本符合要求）</w:t>
            </w:r>
          </w:p>
          <w:p w:rsidR="00D65710" w:rsidRDefault="00425A1B">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D65710" w:rsidRDefault="00425A1B">
            <w:pPr>
              <w:spacing w:line="360" w:lineRule="atLeast"/>
              <w:rPr>
                <w:rFonts w:ascii="宋体" w:hAnsi="宋体"/>
                <w:szCs w:val="21"/>
              </w:rPr>
            </w:pPr>
            <w:r>
              <w:rPr>
                <w:rFonts w:ascii="宋体" w:hAnsi="宋体" w:hint="eastAsia"/>
                <w:szCs w:val="21"/>
              </w:rPr>
              <w:t>范围：管理手册覆盖的所有部门、过程和要素。</w:t>
            </w:r>
          </w:p>
          <w:p w:rsidR="00D65710" w:rsidRDefault="00425A1B">
            <w:pPr>
              <w:spacing w:line="360" w:lineRule="atLeast"/>
              <w:rPr>
                <w:rFonts w:ascii="宋体" w:hAnsi="宋体"/>
                <w:szCs w:val="21"/>
              </w:rPr>
            </w:pPr>
            <w:r>
              <w:rPr>
                <w:rFonts w:ascii="宋体" w:hAnsi="宋体" w:hint="eastAsia"/>
                <w:szCs w:val="21"/>
              </w:rPr>
              <w:t>审核组长：</w:t>
            </w:r>
            <w:r w:rsidR="001942C7">
              <w:rPr>
                <w:rFonts w:ascii="宋体" w:hAnsi="宋体" w:hint="eastAsia"/>
                <w:szCs w:val="21"/>
              </w:rPr>
              <w:t>熊利平</w:t>
            </w:r>
            <w:r>
              <w:rPr>
                <w:rFonts w:ascii="宋体" w:hAnsi="宋体" w:hint="eastAsia"/>
                <w:szCs w:val="21"/>
              </w:rPr>
              <w:t xml:space="preserve">       组员：</w:t>
            </w:r>
            <w:r w:rsidR="00F54C3D">
              <w:rPr>
                <w:rFonts w:ascii="宋体" w:hAnsi="宋体" w:hint="eastAsia"/>
                <w:szCs w:val="21"/>
              </w:rPr>
              <w:t>郝黎</w:t>
            </w:r>
          </w:p>
          <w:p w:rsidR="00D65710" w:rsidRDefault="00425A1B">
            <w:pPr>
              <w:spacing w:line="360" w:lineRule="atLeast"/>
              <w:rPr>
                <w:rFonts w:ascii="宋体" w:hAnsi="宋体"/>
                <w:szCs w:val="21"/>
              </w:rPr>
            </w:pPr>
            <w:r>
              <w:rPr>
                <w:rFonts w:ascii="宋体" w:hAnsi="宋体" w:hint="eastAsia"/>
                <w:szCs w:val="21"/>
              </w:rPr>
              <w:t>抽查《行政部审核检查表》《</w:t>
            </w:r>
            <w:r w:rsidR="00F54C3D">
              <w:rPr>
                <w:rFonts w:ascii="宋体" w:hAnsi="宋体" w:hint="eastAsia"/>
                <w:szCs w:val="21"/>
              </w:rPr>
              <w:t>市场部</w:t>
            </w:r>
            <w:r>
              <w:rPr>
                <w:rFonts w:ascii="宋体" w:hAnsi="宋体" w:hint="eastAsia"/>
                <w:szCs w:val="21"/>
              </w:rPr>
              <w:t>审核检查表》，《</w:t>
            </w:r>
            <w:r w:rsidR="00F54C3D">
              <w:rPr>
                <w:rFonts w:ascii="宋体" w:hAnsi="宋体" w:hint="eastAsia"/>
                <w:szCs w:val="21"/>
              </w:rPr>
              <w:t>生产部</w:t>
            </w:r>
            <w:r>
              <w:rPr>
                <w:rFonts w:ascii="宋体" w:hAnsi="宋体" w:hint="eastAsia"/>
                <w:szCs w:val="21"/>
              </w:rPr>
              <w:t>审核检查表》审核记录，审核过程及条款基本齐</w:t>
            </w:r>
            <w:r>
              <w:rPr>
                <w:rFonts w:ascii="宋体" w:hAnsi="宋体" w:hint="eastAsia"/>
                <w:szCs w:val="21"/>
              </w:rPr>
              <w:lastRenderedPageBreak/>
              <w:t>全，不存在审核自己部门的情况。</w:t>
            </w:r>
          </w:p>
          <w:p w:rsidR="00D65710" w:rsidRDefault="00425A1B" w:rsidP="00F54C3D">
            <w:pPr>
              <w:tabs>
                <w:tab w:val="right" w:pos="9332"/>
              </w:tabs>
              <w:spacing w:line="440" w:lineRule="exact"/>
              <w:rPr>
                <w:rFonts w:ascii="宋体" w:hAnsi="宋体"/>
                <w:szCs w:val="21"/>
              </w:rPr>
            </w:pPr>
            <w:r>
              <w:rPr>
                <w:rFonts w:ascii="宋体" w:hAnsi="宋体" w:hint="eastAsia"/>
                <w:szCs w:val="21"/>
              </w:rPr>
              <w:t>查本次内审共发现不合格项1个，属一般不符合。</w:t>
            </w:r>
            <w:r w:rsidRPr="00F54C3D">
              <w:rPr>
                <w:rFonts w:ascii="宋体" w:hAnsi="宋体" w:hint="eastAsia"/>
                <w:szCs w:val="21"/>
              </w:rPr>
              <w:t>涉及行政部</w:t>
            </w:r>
            <w:r w:rsidR="00E279E0">
              <w:rPr>
                <w:rFonts w:ascii="宋体" w:hAnsi="宋体" w:hint="eastAsia"/>
                <w:szCs w:val="21"/>
              </w:rPr>
              <w:t>9.1.1</w:t>
            </w:r>
            <w:r w:rsidRPr="00F54C3D">
              <w:rPr>
                <w:rFonts w:ascii="宋体" w:hAnsi="宋体" w:hint="eastAsia"/>
                <w:szCs w:val="21"/>
              </w:rPr>
              <w:t>条款，</w:t>
            </w:r>
            <w:r w:rsidR="00F54C3D" w:rsidRPr="00F54C3D">
              <w:rPr>
                <w:rFonts w:ascii="宋体" w:hAnsi="宋体" w:hint="eastAsia"/>
                <w:szCs w:val="21"/>
              </w:rPr>
              <w:t>不能提供</w:t>
            </w:r>
            <w:r w:rsidR="00E279E0">
              <w:rPr>
                <w:rFonts w:ascii="宋体" w:hAnsi="宋体" w:hint="eastAsia"/>
                <w:szCs w:val="21"/>
              </w:rPr>
              <w:t>11月份的环境运行检查记录</w:t>
            </w:r>
            <w:r w:rsidR="00F54C3D">
              <w:rPr>
                <w:rFonts w:ascii="宋体" w:hAnsi="宋体" w:hint="eastAsia"/>
                <w:szCs w:val="21"/>
              </w:rPr>
              <w:t>。</w:t>
            </w:r>
            <w:r>
              <w:rPr>
                <w:rFonts w:ascii="宋体" w:hAnsi="宋体" w:hint="eastAsia"/>
                <w:szCs w:val="21"/>
              </w:rPr>
              <w:t>已经对不合格原因进行了分析，制订了纠正措施，并对结果进行了验证。</w:t>
            </w:r>
          </w:p>
          <w:p w:rsidR="00D65710" w:rsidRDefault="00425A1B">
            <w:pPr>
              <w:spacing w:line="360" w:lineRule="atLeast"/>
              <w:rPr>
                <w:rFonts w:ascii="宋体" w:hAnsi="宋体"/>
                <w:szCs w:val="21"/>
              </w:rPr>
            </w:pPr>
            <w:r>
              <w:rPr>
                <w:rFonts w:ascii="宋体" w:hAnsi="宋体" w:hint="eastAsia"/>
                <w:szCs w:val="21"/>
              </w:rPr>
              <w:t>查，审核结论：公司环境管理体系的建立符合标准要求、实施有效。</w:t>
            </w:r>
          </w:p>
          <w:p w:rsidR="00D65710" w:rsidRDefault="00425A1B">
            <w:pPr>
              <w:spacing w:line="360" w:lineRule="atLeast"/>
            </w:pPr>
            <w:r>
              <w:rPr>
                <w:rFonts w:ascii="宋体" w:hAnsi="宋体" w:hint="eastAsia"/>
                <w:szCs w:val="21"/>
              </w:rPr>
              <w:t>通过内部审核，公司环境管理体系的建立实施是有效的，符合标准要求。</w:t>
            </w:r>
          </w:p>
        </w:tc>
        <w:tc>
          <w:tcPr>
            <w:tcW w:w="1585" w:type="dxa"/>
          </w:tcPr>
          <w:p w:rsidR="00D65710" w:rsidRDefault="00425A1B">
            <w:r>
              <w:rPr>
                <w:rFonts w:hint="eastAsia"/>
              </w:rPr>
              <w:lastRenderedPageBreak/>
              <w:t>符合</w:t>
            </w:r>
          </w:p>
        </w:tc>
      </w:tr>
      <w:tr w:rsidR="00D65710">
        <w:trPr>
          <w:trHeight w:val="532"/>
        </w:trPr>
        <w:tc>
          <w:tcPr>
            <w:tcW w:w="2160" w:type="dxa"/>
          </w:tcPr>
          <w:p w:rsidR="00D65710" w:rsidRDefault="00425A1B">
            <w:pPr>
              <w:rPr>
                <w:rFonts w:ascii="宋体" w:hAnsi="宋体"/>
                <w:szCs w:val="21"/>
              </w:rPr>
            </w:pPr>
            <w:r>
              <w:rPr>
                <w:rFonts w:ascii="宋体" w:hAnsi="宋体" w:hint="eastAsia"/>
                <w:szCs w:val="21"/>
              </w:rPr>
              <w:lastRenderedPageBreak/>
              <w:t>不符合和纠正措施</w:t>
            </w:r>
          </w:p>
          <w:p w:rsidR="00D65710" w:rsidRDefault="00425A1B">
            <w:pPr>
              <w:adjustRightInd w:val="0"/>
              <w:snapToGrid w:val="0"/>
              <w:jc w:val="center"/>
            </w:pPr>
            <w:r>
              <w:rPr>
                <w:rFonts w:ascii="宋体" w:hAnsi="宋体" w:hint="eastAsia"/>
                <w:szCs w:val="21"/>
              </w:rPr>
              <w:t>持续改进</w:t>
            </w:r>
          </w:p>
        </w:tc>
        <w:tc>
          <w:tcPr>
            <w:tcW w:w="960" w:type="dxa"/>
          </w:tcPr>
          <w:p w:rsidR="00D65710" w:rsidRDefault="00425A1B">
            <w:pPr>
              <w:rPr>
                <w:rFonts w:ascii="宋体" w:hAnsi="宋体"/>
                <w:szCs w:val="21"/>
              </w:rPr>
            </w:pPr>
            <w:r>
              <w:rPr>
                <w:rFonts w:ascii="宋体" w:hAnsi="宋体" w:hint="eastAsia"/>
                <w:szCs w:val="21"/>
              </w:rPr>
              <w:t>10.2</w:t>
            </w:r>
          </w:p>
          <w:p w:rsidR="00D65710" w:rsidRDefault="00425A1B">
            <w:r>
              <w:rPr>
                <w:rFonts w:ascii="宋体" w:hAnsi="宋体" w:hint="eastAsia"/>
                <w:szCs w:val="21"/>
              </w:rPr>
              <w:t>10.3</w:t>
            </w:r>
          </w:p>
        </w:tc>
        <w:tc>
          <w:tcPr>
            <w:tcW w:w="10004" w:type="dxa"/>
          </w:tcPr>
          <w:p w:rsidR="00D65710" w:rsidRDefault="00425A1B">
            <w:pPr>
              <w:spacing w:line="400" w:lineRule="atLeast"/>
              <w:rPr>
                <w:rFonts w:ascii="宋体" w:hAnsi="宋体"/>
                <w:szCs w:val="21"/>
              </w:rPr>
            </w:pPr>
            <w:r>
              <w:rPr>
                <w:rFonts w:ascii="宋体" w:hAnsi="宋体" w:hint="eastAsia"/>
                <w:szCs w:val="21"/>
              </w:rPr>
              <w:t>公司制定系列程序文件《管理评审</w:t>
            </w:r>
            <w:r w:rsidR="001942C7">
              <w:rPr>
                <w:rFonts w:ascii="宋体" w:hAnsi="宋体" w:hint="eastAsia"/>
                <w:szCs w:val="21"/>
              </w:rPr>
              <w:t>控制程序</w:t>
            </w:r>
            <w:r>
              <w:rPr>
                <w:rFonts w:ascii="宋体" w:hAnsi="宋体" w:hint="eastAsia"/>
                <w:szCs w:val="21"/>
              </w:rPr>
              <w:t>》、《不符合纠正措施</w:t>
            </w:r>
            <w:r w:rsidR="001942C7">
              <w:rPr>
                <w:rFonts w:ascii="宋体" w:hAnsi="宋体" w:hint="eastAsia"/>
                <w:szCs w:val="21"/>
              </w:rPr>
              <w:t>控制程序</w:t>
            </w:r>
            <w:r>
              <w:rPr>
                <w:rFonts w:ascii="宋体" w:hAnsi="宋体" w:hint="eastAsia"/>
                <w:szCs w:val="21"/>
              </w:rPr>
              <w:t>》、《持续改进</w:t>
            </w:r>
            <w:r w:rsidR="001942C7">
              <w:rPr>
                <w:rFonts w:ascii="宋体" w:hAnsi="宋体" w:hint="eastAsia"/>
                <w:szCs w:val="21"/>
              </w:rPr>
              <w:t>控制程序</w:t>
            </w:r>
            <w:r>
              <w:rPr>
                <w:rFonts w:ascii="宋体" w:hAnsi="宋体" w:hint="eastAsia"/>
                <w:szCs w:val="21"/>
              </w:rPr>
              <w:t>》及《内部审核</w:t>
            </w:r>
            <w:r w:rsidR="001942C7">
              <w:rPr>
                <w:rFonts w:ascii="宋体" w:hAnsi="宋体" w:hint="eastAsia"/>
                <w:szCs w:val="21"/>
              </w:rPr>
              <w:t>控制程序</w:t>
            </w:r>
            <w:r>
              <w:rPr>
                <w:rFonts w:ascii="宋体" w:hAnsi="宋体" w:hint="eastAsia"/>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rsidR="00D65710" w:rsidRDefault="00425A1B">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D65710" w:rsidRDefault="00425A1B">
            <w:pPr>
              <w:spacing w:line="400" w:lineRule="atLeast"/>
              <w:rPr>
                <w:rFonts w:ascii="宋体" w:hAnsi="宋体"/>
                <w:szCs w:val="21"/>
              </w:rPr>
            </w:pPr>
            <w:r>
              <w:rPr>
                <w:rFonts w:ascii="宋体" w:hAnsi="宋体" w:hint="eastAsia"/>
                <w:szCs w:val="21"/>
              </w:rPr>
              <w:t>抽查不符合处理记录：</w:t>
            </w:r>
          </w:p>
          <w:p w:rsidR="00D65710" w:rsidRDefault="00425A1B">
            <w:pPr>
              <w:spacing w:line="400" w:lineRule="atLeast"/>
              <w:rPr>
                <w:rFonts w:ascii="宋体" w:hAnsi="宋体"/>
                <w:szCs w:val="21"/>
              </w:rPr>
            </w:pPr>
            <w:r>
              <w:rPr>
                <w:rFonts w:ascii="宋体" w:hAnsi="宋体" w:hint="eastAsia"/>
                <w:szCs w:val="21"/>
              </w:rPr>
              <w:t>提供《纠正预防措施处理单》1份</w:t>
            </w:r>
          </w:p>
          <w:p w:rsidR="00D65710" w:rsidRDefault="00425A1B">
            <w:pPr>
              <w:spacing w:line="400" w:lineRule="atLeast"/>
              <w:rPr>
                <w:rFonts w:ascii="宋体" w:hAnsi="宋体"/>
                <w:szCs w:val="21"/>
              </w:rPr>
            </w:pPr>
            <w:r>
              <w:rPr>
                <w:rFonts w:ascii="宋体" w:hAnsi="宋体" w:hint="eastAsia"/>
                <w:szCs w:val="21"/>
              </w:rPr>
              <w:t>抽1 份不合格事实：</w:t>
            </w:r>
            <w:r w:rsidR="00A647C7" w:rsidRPr="00A647C7">
              <w:rPr>
                <w:rFonts w:ascii="宋体" w:hAnsi="宋体" w:hint="eastAsia"/>
                <w:szCs w:val="21"/>
              </w:rPr>
              <w:t>202</w:t>
            </w:r>
            <w:r w:rsidR="00C17ADF">
              <w:rPr>
                <w:rFonts w:ascii="宋体" w:hAnsi="宋体" w:hint="eastAsia"/>
                <w:szCs w:val="21"/>
              </w:rPr>
              <w:t>2</w:t>
            </w:r>
            <w:r w:rsidR="00A647C7" w:rsidRPr="00A647C7">
              <w:rPr>
                <w:rFonts w:ascii="宋体" w:hAnsi="宋体" w:hint="eastAsia"/>
                <w:szCs w:val="21"/>
              </w:rPr>
              <w:t>年</w:t>
            </w:r>
            <w:r w:rsidR="00C17ADF">
              <w:rPr>
                <w:rFonts w:ascii="宋体" w:hAnsi="宋体" w:hint="eastAsia"/>
                <w:szCs w:val="21"/>
              </w:rPr>
              <w:t>12</w:t>
            </w:r>
            <w:r w:rsidR="00A647C7" w:rsidRPr="00A647C7">
              <w:rPr>
                <w:rFonts w:ascii="宋体" w:hAnsi="宋体" w:hint="eastAsia"/>
                <w:szCs w:val="21"/>
              </w:rPr>
              <w:t>月</w:t>
            </w:r>
            <w:r w:rsidR="00C17ADF">
              <w:rPr>
                <w:rFonts w:ascii="宋体" w:hAnsi="宋体" w:hint="eastAsia"/>
                <w:szCs w:val="21"/>
              </w:rPr>
              <w:t>25</w:t>
            </w:r>
            <w:r w:rsidR="00A647C7" w:rsidRPr="00A647C7">
              <w:rPr>
                <w:rFonts w:ascii="宋体" w:hAnsi="宋体" w:hint="eastAsia"/>
                <w:szCs w:val="21"/>
              </w:rPr>
              <w:t>日日常检查时发现生产部</w:t>
            </w:r>
            <w:r w:rsidR="00C17ADF">
              <w:rPr>
                <w:rFonts w:ascii="宋体" w:hAnsi="宋体" w:hint="eastAsia"/>
                <w:szCs w:val="21"/>
              </w:rPr>
              <w:t>印刷工序操作时未开启抽风系统</w:t>
            </w:r>
            <w:r>
              <w:rPr>
                <w:rFonts w:ascii="宋体" w:hAnsi="宋体" w:hint="eastAsia"/>
                <w:szCs w:val="21"/>
              </w:rPr>
              <w:t>。已对不合格原因进行了描述分析，采取了相应措施，基本符合要求。</w:t>
            </w:r>
          </w:p>
          <w:p w:rsidR="00D65710" w:rsidRDefault="00425A1B">
            <w:pPr>
              <w:spacing w:line="400" w:lineRule="atLeast"/>
            </w:pPr>
            <w:r>
              <w:rPr>
                <w:rFonts w:ascii="宋体" w:hAnsi="宋体" w:hint="eastAsia"/>
                <w:szCs w:val="21"/>
              </w:rPr>
              <w:t>公司主要按策划的管理手册、程序文件等实施运行，主要采用内审、管理评审、数据分析、纠正和预防措施、</w:t>
            </w:r>
            <w:r>
              <w:rPr>
                <w:rFonts w:ascii="宋体" w:hAnsi="宋体" w:hint="eastAsia"/>
                <w:szCs w:val="21"/>
              </w:rPr>
              <w:lastRenderedPageBreak/>
              <w:t>方针和目标等来实现对环境和职业健康安全管理体系的改进，另外主要通过日常工作中发现的问题及时予以调整解决来实现。</w:t>
            </w:r>
          </w:p>
        </w:tc>
        <w:tc>
          <w:tcPr>
            <w:tcW w:w="1585" w:type="dxa"/>
          </w:tcPr>
          <w:p w:rsidR="00D65710" w:rsidRDefault="00425A1B">
            <w:r>
              <w:rPr>
                <w:rFonts w:hint="eastAsia"/>
              </w:rPr>
              <w:lastRenderedPageBreak/>
              <w:t>符合</w:t>
            </w:r>
          </w:p>
        </w:tc>
      </w:tr>
      <w:tr w:rsidR="00D65710">
        <w:trPr>
          <w:trHeight w:val="637"/>
        </w:trPr>
        <w:tc>
          <w:tcPr>
            <w:tcW w:w="2160" w:type="dxa"/>
          </w:tcPr>
          <w:p w:rsidR="00D65710" w:rsidRDefault="00425A1B">
            <w:pPr>
              <w:adjustRightInd w:val="0"/>
              <w:snapToGrid w:val="0"/>
              <w:jc w:val="center"/>
            </w:pPr>
            <w:r>
              <w:rPr>
                <w:rFonts w:ascii="宋体" w:hAnsi="宋体" w:cs="新宋体" w:hint="eastAsia"/>
                <w:szCs w:val="21"/>
              </w:rPr>
              <w:lastRenderedPageBreak/>
              <w:t>EMS运行控制相关财务支出证据</w:t>
            </w:r>
          </w:p>
        </w:tc>
        <w:tc>
          <w:tcPr>
            <w:tcW w:w="960" w:type="dxa"/>
          </w:tcPr>
          <w:p w:rsidR="00D65710" w:rsidRDefault="00D65710">
            <w:pPr>
              <w:adjustRightInd w:val="0"/>
              <w:snapToGrid w:val="0"/>
            </w:pPr>
          </w:p>
        </w:tc>
        <w:tc>
          <w:tcPr>
            <w:tcW w:w="10004" w:type="dxa"/>
          </w:tcPr>
          <w:p w:rsidR="00D65710" w:rsidRDefault="00425A1B" w:rsidP="00C17ADF">
            <w:pPr>
              <w:widowControl/>
              <w:spacing w:line="400" w:lineRule="exact"/>
              <w:jc w:val="left"/>
            </w:pPr>
            <w:r>
              <w:rPr>
                <w:rFonts w:ascii="宋体" w:hAnsi="宋体" w:hint="eastAsia"/>
                <w:szCs w:val="21"/>
              </w:rPr>
              <w:t>提供有202</w:t>
            </w:r>
            <w:r w:rsidR="00C17ADF">
              <w:rPr>
                <w:rFonts w:ascii="宋体" w:hAnsi="宋体" w:hint="eastAsia"/>
                <w:szCs w:val="21"/>
              </w:rPr>
              <w:t>2</w:t>
            </w:r>
            <w:r>
              <w:rPr>
                <w:rFonts w:ascii="宋体" w:hAnsi="宋体" w:hint="eastAsia"/>
                <w:szCs w:val="21"/>
              </w:rPr>
              <w:t>年支出清单：支出项目有购置灭火器、消防演练、垃圾处置</w:t>
            </w:r>
            <w:r w:rsidR="00A758CC">
              <w:rPr>
                <w:rFonts w:ascii="宋体" w:hAnsi="宋体" w:hint="eastAsia"/>
                <w:szCs w:val="21"/>
              </w:rPr>
              <w:t>、环保设施运行</w:t>
            </w:r>
            <w:r>
              <w:rPr>
                <w:rFonts w:ascii="宋体" w:hAnsi="宋体" w:hint="eastAsia"/>
                <w:szCs w:val="21"/>
              </w:rPr>
              <w:t>等共计</w:t>
            </w:r>
            <w:r w:rsidR="00A758CC">
              <w:rPr>
                <w:rFonts w:ascii="宋体" w:hAnsi="宋体" w:hint="eastAsia"/>
                <w:szCs w:val="21"/>
              </w:rPr>
              <w:t>2</w:t>
            </w:r>
            <w:r w:rsidR="00C17ADF">
              <w:rPr>
                <w:rFonts w:ascii="宋体" w:hAnsi="宋体" w:hint="eastAsia"/>
                <w:szCs w:val="21"/>
              </w:rPr>
              <w:t>2</w:t>
            </w:r>
            <w:r>
              <w:rPr>
                <w:rFonts w:ascii="宋体" w:hAnsi="宋体" w:hint="eastAsia"/>
                <w:szCs w:val="21"/>
              </w:rPr>
              <w:t>000元。</w:t>
            </w:r>
          </w:p>
        </w:tc>
        <w:tc>
          <w:tcPr>
            <w:tcW w:w="1585" w:type="dxa"/>
          </w:tcPr>
          <w:p w:rsidR="00D65710" w:rsidRDefault="00425A1B">
            <w:r>
              <w:rPr>
                <w:rFonts w:hint="eastAsia"/>
              </w:rPr>
              <w:t>符合</w:t>
            </w:r>
          </w:p>
        </w:tc>
      </w:tr>
    </w:tbl>
    <w:p w:rsidR="00D65710" w:rsidRDefault="00425A1B">
      <w:pPr>
        <w:pStyle w:val="a5"/>
      </w:pPr>
      <w:r>
        <w:rPr>
          <w:rFonts w:hint="eastAsia"/>
        </w:rPr>
        <w:t>说明：不符合标注</w:t>
      </w:r>
      <w:r>
        <w:rPr>
          <w:rFonts w:hint="eastAsia"/>
        </w:rPr>
        <w:t>N</w:t>
      </w:r>
    </w:p>
    <w:p w:rsidR="00D65710" w:rsidRDefault="00D65710"/>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004" w:type="dxa"/>
            <w:vAlign w:val="center"/>
          </w:tcPr>
          <w:p w:rsidR="00D65710" w:rsidRDefault="00425A1B">
            <w:pPr>
              <w:rPr>
                <w:sz w:val="24"/>
                <w:szCs w:val="24"/>
              </w:rPr>
            </w:pPr>
            <w:r>
              <w:rPr>
                <w:rFonts w:hint="eastAsia"/>
                <w:sz w:val="24"/>
                <w:szCs w:val="24"/>
              </w:rPr>
              <w:t>受审核部门：</w:t>
            </w:r>
            <w:r w:rsidR="00F54C3D">
              <w:rPr>
                <w:rFonts w:hint="eastAsia"/>
                <w:sz w:val="24"/>
                <w:szCs w:val="24"/>
              </w:rPr>
              <w:t>生产部</w:t>
            </w:r>
            <w:r>
              <w:rPr>
                <w:rFonts w:hint="eastAsia"/>
                <w:sz w:val="24"/>
                <w:szCs w:val="24"/>
              </w:rPr>
              <w:t xml:space="preserve">      </w:t>
            </w:r>
            <w:r>
              <w:rPr>
                <w:rFonts w:hint="eastAsia"/>
                <w:sz w:val="24"/>
                <w:szCs w:val="24"/>
              </w:rPr>
              <w:t>主管领导：</w:t>
            </w:r>
            <w:r w:rsidR="008E322F">
              <w:rPr>
                <w:rFonts w:hint="eastAsia"/>
                <w:sz w:val="24"/>
              </w:rPr>
              <w:t>裴芳</w:t>
            </w:r>
            <w:r>
              <w:rPr>
                <w:rFonts w:hint="eastAsia"/>
                <w:sz w:val="24"/>
                <w:szCs w:val="24"/>
              </w:rPr>
              <w:t xml:space="preserve">           </w:t>
            </w:r>
            <w:r>
              <w:rPr>
                <w:rFonts w:hint="eastAsia"/>
                <w:sz w:val="24"/>
                <w:szCs w:val="24"/>
              </w:rPr>
              <w:t>陪同人员：</w:t>
            </w:r>
            <w:r w:rsidR="00C17ADF">
              <w:rPr>
                <w:rFonts w:hint="eastAsia"/>
                <w:sz w:val="24"/>
              </w:rPr>
              <w:t>郝黎</w:t>
            </w:r>
          </w:p>
        </w:tc>
        <w:tc>
          <w:tcPr>
            <w:tcW w:w="158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rsidP="00C17ADF">
            <w:pPr>
              <w:spacing w:before="120"/>
            </w:pPr>
            <w:r>
              <w:rPr>
                <w:rFonts w:hint="eastAsia"/>
                <w:sz w:val="24"/>
                <w:szCs w:val="24"/>
              </w:rPr>
              <w:t>审核员：</w:t>
            </w:r>
            <w:r w:rsidR="001942C7">
              <w:rPr>
                <w:rFonts w:hint="eastAsia"/>
                <w:sz w:val="24"/>
                <w:szCs w:val="24"/>
              </w:rPr>
              <w:t>文平</w:t>
            </w:r>
            <w:r>
              <w:rPr>
                <w:rFonts w:hint="eastAsia"/>
                <w:sz w:val="24"/>
                <w:szCs w:val="24"/>
              </w:rPr>
              <w:t>，</w:t>
            </w:r>
            <w:r w:rsidR="00AD7A2A">
              <w:rPr>
                <w:rFonts w:hint="eastAsia"/>
                <w:sz w:val="24"/>
                <w:szCs w:val="24"/>
              </w:rPr>
              <w:t>何其松</w:t>
            </w:r>
            <w:r>
              <w:rPr>
                <w:rFonts w:hint="eastAsia"/>
                <w:sz w:val="24"/>
                <w:szCs w:val="24"/>
              </w:rPr>
              <w:t xml:space="preserve">         </w:t>
            </w:r>
            <w:r>
              <w:rPr>
                <w:rFonts w:hint="eastAsia"/>
                <w:sz w:val="24"/>
                <w:szCs w:val="24"/>
              </w:rPr>
              <w:t>审核时间：</w:t>
            </w:r>
            <w:r>
              <w:rPr>
                <w:rFonts w:hint="eastAsia"/>
                <w:sz w:val="24"/>
                <w:szCs w:val="24"/>
              </w:rPr>
              <w:t>202</w:t>
            </w:r>
            <w:r w:rsidR="00C17ADF">
              <w:rPr>
                <w:rFonts w:hint="eastAsia"/>
                <w:sz w:val="24"/>
                <w:szCs w:val="24"/>
              </w:rPr>
              <w:t>3</w:t>
            </w:r>
            <w:r>
              <w:rPr>
                <w:rFonts w:hint="eastAsia"/>
                <w:sz w:val="24"/>
                <w:szCs w:val="24"/>
              </w:rPr>
              <w:t>年</w:t>
            </w:r>
            <w:r w:rsidR="00C17ADF">
              <w:rPr>
                <w:rFonts w:hint="eastAsia"/>
                <w:sz w:val="24"/>
                <w:szCs w:val="24"/>
              </w:rPr>
              <w:t>3</w:t>
            </w:r>
            <w:r>
              <w:rPr>
                <w:rFonts w:hint="eastAsia"/>
                <w:sz w:val="24"/>
                <w:szCs w:val="24"/>
              </w:rPr>
              <w:t>月</w:t>
            </w:r>
            <w:r w:rsidR="00C17ADF">
              <w:rPr>
                <w:rFonts w:hint="eastAsia"/>
                <w:sz w:val="24"/>
                <w:szCs w:val="24"/>
              </w:rPr>
              <w:t>11</w:t>
            </w:r>
            <w:r>
              <w:rPr>
                <w:rFonts w:hint="eastAsia"/>
                <w:sz w:val="24"/>
                <w:szCs w:val="24"/>
              </w:rPr>
              <w:t>日</w:t>
            </w:r>
            <w:r w:rsidR="00AD7A2A">
              <w:rPr>
                <w:rFonts w:hint="eastAsia"/>
                <w:sz w:val="24"/>
                <w:szCs w:val="24"/>
              </w:rPr>
              <w:t xml:space="preserve"> </w:t>
            </w:r>
          </w:p>
        </w:tc>
        <w:tc>
          <w:tcPr>
            <w:tcW w:w="158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pPr>
              <w:rPr>
                <w:sz w:val="24"/>
                <w:szCs w:val="24"/>
              </w:rPr>
            </w:pPr>
            <w:r>
              <w:rPr>
                <w:rFonts w:hint="eastAsia"/>
                <w:sz w:val="24"/>
                <w:szCs w:val="24"/>
              </w:rPr>
              <w:t>审核条款：</w:t>
            </w:r>
          </w:p>
        </w:tc>
        <w:tc>
          <w:tcPr>
            <w:tcW w:w="1585" w:type="dxa"/>
            <w:vMerge/>
          </w:tcPr>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rPr>
                <w:rFonts w:ascii="宋体" w:hAnsi="宋体" w:cs="新宋体"/>
                <w:szCs w:val="21"/>
              </w:rPr>
            </w:pPr>
          </w:p>
        </w:tc>
        <w:tc>
          <w:tcPr>
            <w:tcW w:w="960" w:type="dxa"/>
          </w:tcPr>
          <w:p w:rsidR="00D65710" w:rsidRDefault="00425A1B">
            <w:pPr>
              <w:rPr>
                <w:rFonts w:ascii="宋体" w:hAnsi="宋体" w:cs="新宋体"/>
                <w:szCs w:val="21"/>
              </w:rPr>
            </w:pPr>
            <w:r>
              <w:rPr>
                <w:rFonts w:ascii="宋体" w:hAnsi="宋体" w:cs="新宋体" w:hint="eastAsia"/>
                <w:szCs w:val="21"/>
              </w:rPr>
              <w:t xml:space="preserve">E5.3； </w:t>
            </w:r>
          </w:p>
        </w:tc>
        <w:tc>
          <w:tcPr>
            <w:tcW w:w="10004" w:type="dxa"/>
          </w:tcPr>
          <w:p w:rsidR="00D65710" w:rsidRDefault="00425A1B">
            <w:pPr>
              <w:autoSpaceDE w:val="0"/>
              <w:autoSpaceDN w:val="0"/>
              <w:adjustRightInd w:val="0"/>
              <w:spacing w:line="400" w:lineRule="exact"/>
              <w:jc w:val="left"/>
              <w:rPr>
                <w:rFonts w:ascii="宋体" w:hAnsi="宋体"/>
                <w:szCs w:val="21"/>
              </w:rPr>
            </w:pPr>
            <w:r>
              <w:rPr>
                <w:rFonts w:ascii="宋体" w:hAnsi="宋体" w:hint="eastAsia"/>
                <w:szCs w:val="21"/>
              </w:rPr>
              <w:t>查，</w:t>
            </w:r>
            <w:r w:rsidR="00F54C3D">
              <w:rPr>
                <w:rFonts w:ascii="宋体" w:hAnsi="宋体" w:hint="eastAsia"/>
                <w:szCs w:val="21"/>
              </w:rPr>
              <w:t>生产部</w:t>
            </w:r>
            <w:r>
              <w:rPr>
                <w:rFonts w:ascii="宋体" w:hAnsi="宋体" w:hint="eastAsia"/>
                <w:szCs w:val="21"/>
              </w:rPr>
              <w:t>的岗位职责和权限如下：</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3）负责生产过程</w:t>
            </w:r>
            <w:r w:rsidR="00C55479">
              <w:rPr>
                <w:rFonts w:ascii="宋体" w:cs="宋体" w:hint="eastAsia"/>
                <w:szCs w:val="21"/>
              </w:rPr>
              <w:t>过程</w:t>
            </w:r>
            <w:r>
              <w:rPr>
                <w:rFonts w:ascii="宋体" w:cs="宋体" w:hint="eastAsia"/>
                <w:szCs w:val="21"/>
              </w:rPr>
              <w:t xml:space="preserve">管理，以预防其环境紧急或潜在事故的发生；  </w:t>
            </w:r>
          </w:p>
          <w:p w:rsidR="00C55479" w:rsidRDefault="00C55479" w:rsidP="00C5547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4）负责生产过程使用的原材料、辅料的采购、运输、入库、标识、存储、领用的管理，以预防其环境</w:t>
            </w:r>
            <w:r>
              <w:rPr>
                <w:rFonts w:ascii="宋体" w:cs="宋体" w:hint="eastAsia"/>
                <w:szCs w:val="21"/>
              </w:rPr>
              <w:lastRenderedPageBreak/>
              <w:t xml:space="preserve">紧急或潜在事故的发生；  </w:t>
            </w:r>
          </w:p>
          <w:p w:rsidR="00D65710" w:rsidRDefault="00C5547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5</w:t>
            </w:r>
            <w:r w:rsidR="00425A1B">
              <w:rPr>
                <w:rFonts w:ascii="宋体" w:cs="宋体" w:hint="eastAsia"/>
                <w:szCs w:val="21"/>
              </w:rPr>
              <w:t>）负责宣传、影响主要供应商的环境行为。</w:t>
            </w:r>
          </w:p>
          <w:p w:rsidR="00D65710" w:rsidRDefault="00425A1B">
            <w:pPr>
              <w:spacing w:line="400" w:lineRule="exact"/>
              <w:rPr>
                <w:rFonts w:ascii="宋体" w:hAnsi="宋体"/>
                <w:szCs w:val="21"/>
              </w:rPr>
            </w:pPr>
            <w:r>
              <w:rPr>
                <w:rFonts w:ascii="宋体" w:hAnsi="宋体" w:hint="eastAsia"/>
                <w:szCs w:val="21"/>
              </w:rPr>
              <w:t>。。。。。。</w:t>
            </w:r>
          </w:p>
          <w:p w:rsidR="00D65710" w:rsidRDefault="00425A1B">
            <w:pPr>
              <w:spacing w:line="400" w:lineRule="exact"/>
              <w:rPr>
                <w:rFonts w:ascii="宋体" w:hAnsi="宋体"/>
                <w:szCs w:val="21"/>
              </w:rPr>
            </w:pPr>
            <w:r>
              <w:rPr>
                <w:rFonts w:ascii="宋体" w:hAnsi="宋体" w:hint="eastAsia"/>
                <w:szCs w:val="21"/>
              </w:rPr>
              <w:t>部门职责清晰、明确。</w:t>
            </w:r>
          </w:p>
          <w:p w:rsidR="00D65710" w:rsidRDefault="00F54C3D">
            <w:pPr>
              <w:spacing w:line="400" w:lineRule="exact"/>
              <w:rPr>
                <w:rFonts w:ascii="宋体" w:hAnsi="宋体" w:cs="宋体"/>
                <w:szCs w:val="21"/>
              </w:rPr>
            </w:pPr>
            <w:r>
              <w:rPr>
                <w:rFonts w:ascii="宋体" w:hAnsi="宋体" w:hint="eastAsia"/>
                <w:szCs w:val="21"/>
              </w:rPr>
              <w:t>生产部</w:t>
            </w:r>
            <w:r w:rsidR="00425A1B">
              <w:rPr>
                <w:rFonts w:ascii="宋体" w:hAnsi="宋体" w:hint="eastAsia"/>
                <w:szCs w:val="21"/>
              </w:rPr>
              <w:t xml:space="preserve">负责人能基本阐述本部门的主要职责。 </w:t>
            </w:r>
          </w:p>
        </w:tc>
        <w:tc>
          <w:tcPr>
            <w:tcW w:w="1585" w:type="dxa"/>
          </w:tcPr>
          <w:p w:rsidR="00D65710" w:rsidRDefault="00425A1B">
            <w:r>
              <w:rPr>
                <w:rFonts w:hint="eastAsia"/>
              </w:rPr>
              <w:lastRenderedPageBreak/>
              <w:t>符合</w:t>
            </w:r>
          </w:p>
          <w:p w:rsidR="00D65710" w:rsidRDefault="00D65710"/>
        </w:tc>
      </w:tr>
      <w:tr w:rsidR="00D65710">
        <w:trPr>
          <w:trHeight w:val="2001"/>
        </w:trPr>
        <w:tc>
          <w:tcPr>
            <w:tcW w:w="2160" w:type="dxa"/>
          </w:tcPr>
          <w:p w:rsidR="00D65710" w:rsidRDefault="00425A1B">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E6.1.2</w:t>
            </w:r>
          </w:p>
        </w:tc>
        <w:tc>
          <w:tcPr>
            <w:tcW w:w="10004" w:type="dxa"/>
          </w:tcPr>
          <w:p w:rsidR="00676D70" w:rsidRDefault="00425A1B" w:rsidP="00676D70">
            <w:pPr>
              <w:spacing w:line="400" w:lineRule="exact"/>
              <w:rPr>
                <w:rFonts w:ascii="宋体" w:hAns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w:t>
            </w:r>
            <w:r w:rsidR="001942C7">
              <w:rPr>
                <w:rFonts w:ascii="宋体" w:hint="eastAsia"/>
                <w:szCs w:val="21"/>
                <w:lang w:val="zh-CN"/>
              </w:rPr>
              <w:t>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54C3D">
              <w:rPr>
                <w:rFonts w:ascii="宋体" w:cs="宋体" w:hint="eastAsia"/>
                <w:szCs w:val="21"/>
              </w:rPr>
              <w:t>生产部</w:t>
            </w:r>
            <w:r>
              <w:rPr>
                <w:rFonts w:ascii="宋体" w:cs="宋体" w:hint="eastAsia"/>
                <w:szCs w:val="21"/>
              </w:rPr>
              <w:t>确定的重要环境因素有：</w:t>
            </w:r>
            <w:r w:rsidR="00676D70">
              <w:rPr>
                <w:rFonts w:ascii="宋体" w:hAnsi="宋体" w:cs="宋体" w:hint="eastAsia"/>
                <w:szCs w:val="21"/>
              </w:rPr>
              <w:t>潜在</w:t>
            </w:r>
            <w:r w:rsidR="00676D70">
              <w:rPr>
                <w:rFonts w:hint="eastAsia"/>
                <w:szCs w:val="21"/>
              </w:rPr>
              <w:t>火灾爆炸、固废排放、噪声排放、废水排放、废气排放</w:t>
            </w:r>
            <w:r w:rsidR="00676D70">
              <w:rPr>
                <w:rFonts w:hint="eastAsia"/>
                <w:szCs w:val="21"/>
              </w:rPr>
              <w:t>5</w:t>
            </w:r>
            <w:r w:rsidR="00676D70">
              <w:rPr>
                <w:rFonts w:ascii="宋体" w:hAnsi="宋体" w:cs="宋体" w:hint="eastAsia"/>
                <w:szCs w:val="21"/>
              </w:rPr>
              <w:t>项，识别清楚、准确，评价合理。</w:t>
            </w:r>
          </w:p>
          <w:p w:rsidR="00D65710" w:rsidRDefault="00676D70" w:rsidP="00676D70">
            <w:pPr>
              <w:tabs>
                <w:tab w:val="center" w:pos="3169"/>
              </w:tabs>
              <w:spacing w:line="400" w:lineRule="exact"/>
              <w:jc w:val="left"/>
              <w:rPr>
                <w:rFonts w:ascii="宋体" w:cs="宋体"/>
                <w:szCs w:val="21"/>
              </w:rPr>
            </w:pPr>
            <w:r>
              <w:rPr>
                <w:rFonts w:ascii="宋体" w:hAnsi="宋体" w:cs="宋体" w:hint="eastAsia"/>
                <w:szCs w:val="21"/>
              </w:rPr>
              <w:t>查：《环境因素识别与评价清单》，涉及以下内容：废复写纸丢弃、印刷废气排放、洗板水的排放、设备运行噪声排放、废弃物丢弃 、废包装材料丢弃等</w:t>
            </w:r>
          </w:p>
          <w:p w:rsidR="00D65710" w:rsidRDefault="00425A1B" w:rsidP="00676D70">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现场查看，部门的主要工作为</w:t>
            </w:r>
            <w:r w:rsidR="00676D70">
              <w:rPr>
                <w:rFonts w:ascii="宋体" w:cs="宋体" w:hint="eastAsia"/>
                <w:szCs w:val="21"/>
              </w:rPr>
              <w:t>纸箱包装生产过程控制，从物</w:t>
            </w:r>
            <w:r w:rsidR="003650E7">
              <w:rPr>
                <w:rFonts w:ascii="宋体" w:cs="宋体" w:hint="eastAsia"/>
                <w:szCs w:val="21"/>
              </w:rPr>
              <w:t>料</w:t>
            </w:r>
            <w:r w:rsidR="00676D70">
              <w:rPr>
                <w:rFonts w:ascii="宋体" w:cs="宋体" w:hint="eastAsia"/>
                <w:szCs w:val="21"/>
              </w:rPr>
              <w:t>采购到出货全过程，</w:t>
            </w:r>
            <w:r>
              <w:rPr>
                <w:rFonts w:ascii="宋体" w:cs="宋体" w:hint="eastAsia"/>
                <w:szCs w:val="21"/>
              </w:rPr>
              <w:t>部门的环境因素识别和重要环境因素基本到位。</w:t>
            </w:r>
          </w:p>
        </w:tc>
        <w:tc>
          <w:tcPr>
            <w:tcW w:w="1585" w:type="dxa"/>
          </w:tcPr>
          <w:p w:rsidR="00D65710" w:rsidRDefault="00425A1B">
            <w:r>
              <w:rPr>
                <w:rFonts w:hint="eastAsia"/>
              </w:rPr>
              <w:t>符合</w:t>
            </w:r>
          </w:p>
          <w:p w:rsidR="00D65710" w:rsidRDefault="00D65710"/>
        </w:tc>
      </w:tr>
      <w:tr w:rsidR="00D65710">
        <w:trPr>
          <w:trHeight w:val="1255"/>
        </w:trPr>
        <w:tc>
          <w:tcPr>
            <w:tcW w:w="2160" w:type="dxa"/>
          </w:tcPr>
          <w:p w:rsidR="00D65710" w:rsidRDefault="00425A1B">
            <w:pPr>
              <w:rPr>
                <w:rFonts w:ascii="宋体" w:hAnsi="宋体" w:cs="新宋体"/>
                <w:szCs w:val="21"/>
              </w:rPr>
            </w:pPr>
            <w:r>
              <w:rPr>
                <w:rFonts w:ascii="宋体" w:hAnsi="宋体" w:cs="新宋体" w:hint="eastAsia"/>
                <w:szCs w:val="21"/>
              </w:rPr>
              <w:t>目标及其实现的策划</w:t>
            </w:r>
          </w:p>
        </w:tc>
        <w:tc>
          <w:tcPr>
            <w:tcW w:w="960" w:type="dxa"/>
          </w:tcPr>
          <w:p w:rsidR="00D65710" w:rsidRDefault="00425A1B">
            <w:pPr>
              <w:rPr>
                <w:rFonts w:ascii="宋体" w:hAnsi="宋体" w:cs="新宋体"/>
                <w:szCs w:val="21"/>
              </w:rPr>
            </w:pPr>
            <w:r>
              <w:rPr>
                <w:rFonts w:ascii="宋体" w:hAnsi="宋体" w:cs="新宋体" w:hint="eastAsia"/>
                <w:szCs w:val="21"/>
              </w:rPr>
              <w:t>E6.2</w:t>
            </w:r>
          </w:p>
        </w:tc>
        <w:tc>
          <w:tcPr>
            <w:tcW w:w="1000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w:t>
            </w:r>
            <w:r w:rsidR="00F54C3D">
              <w:rPr>
                <w:rFonts w:ascii="宋体" w:hAnsi="宋体" w:cs="Arial" w:hint="eastAsia"/>
                <w:iCs/>
                <w:szCs w:val="21"/>
              </w:rPr>
              <w:t>生产部</w:t>
            </w:r>
            <w:r>
              <w:rPr>
                <w:rFonts w:ascii="宋体" w:hAnsi="宋体" w:cs="Arial" w:hint="eastAsia"/>
                <w:iCs/>
                <w:szCs w:val="21"/>
              </w:rPr>
              <w:t>的环境目标为：</w:t>
            </w:r>
          </w:p>
          <w:p w:rsidR="00D65710" w:rsidRDefault="00425A1B">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w:t>
            </w:r>
            <w:r w:rsidR="00C17ADF">
              <w:rPr>
                <w:rFonts w:ascii="宋体" w:hAnsi="宋体" w:hint="eastAsia"/>
                <w:szCs w:val="21"/>
              </w:rPr>
              <w:t>2</w:t>
            </w:r>
            <w:r>
              <w:rPr>
                <w:rFonts w:ascii="宋体" w:hAnsi="宋体" w:hint="eastAsia"/>
                <w:szCs w:val="21"/>
              </w:rPr>
              <w:t>年</w:t>
            </w:r>
            <w:r w:rsidR="00C17ADF">
              <w:rPr>
                <w:rFonts w:ascii="宋体" w:hAnsi="宋体" w:hint="eastAsia"/>
                <w:szCs w:val="21"/>
              </w:rPr>
              <w:t>1月</w:t>
            </w:r>
            <w:r>
              <w:rPr>
                <w:rFonts w:ascii="宋体" w:hAnsi="宋体" w:hint="eastAsia"/>
                <w:szCs w:val="21"/>
              </w:rPr>
              <w:t>-</w:t>
            </w:r>
            <w:r w:rsidR="00C17ADF">
              <w:rPr>
                <w:rFonts w:ascii="宋体" w:hAnsi="宋体" w:hint="eastAsia"/>
                <w:szCs w:val="21"/>
              </w:rPr>
              <w:t>2023年1</w:t>
            </w:r>
            <w:r>
              <w:rPr>
                <w:rFonts w:ascii="宋体" w:hAnsi="宋体" w:hint="eastAsia"/>
                <w:szCs w:val="21"/>
              </w:rPr>
              <w:t>月）</w:t>
            </w:r>
          </w:p>
          <w:p w:rsidR="00D65710" w:rsidRDefault="00425A1B">
            <w:pPr>
              <w:snapToGrid w:val="0"/>
              <w:rPr>
                <w:rFonts w:ascii="宋体" w:hAnsi="宋体" w:cs="宋体"/>
                <w:szCs w:val="21"/>
              </w:rPr>
            </w:pPr>
            <w:r>
              <w:rPr>
                <w:rFonts w:ascii="宋体" w:hAnsi="宋体" w:cs="宋体" w:hint="eastAsia"/>
                <w:szCs w:val="21"/>
              </w:rPr>
              <w:t>1）</w:t>
            </w:r>
            <w:r w:rsidR="00A8592C">
              <w:rPr>
                <w:rFonts w:ascii="宋体" w:hAnsi="宋体" w:cs="宋体" w:hint="eastAsia"/>
                <w:szCs w:val="21"/>
              </w:rPr>
              <w:t>固废</w:t>
            </w:r>
            <w:r w:rsidR="00A8592C" w:rsidRPr="00A8592C">
              <w:rPr>
                <w:rFonts w:ascii="宋体" w:hAnsi="宋体" w:cs="宋体" w:hint="eastAsia"/>
                <w:szCs w:val="21"/>
              </w:rPr>
              <w:t>回收处理率100%</w:t>
            </w:r>
            <w:r w:rsidRPr="00A8592C">
              <w:rPr>
                <w:rFonts w:ascii="宋体" w:hAnsi="宋体" w:cs="宋体" w:hint="eastAsia"/>
                <w:szCs w:val="21"/>
              </w:rPr>
              <w:t xml:space="preserve">；     </w:t>
            </w:r>
            <w:r>
              <w:rPr>
                <w:rFonts w:hint="eastAsia"/>
                <w:szCs w:val="21"/>
              </w:rPr>
              <w:t xml:space="preserve">              100%</w:t>
            </w:r>
          </w:p>
          <w:p w:rsidR="00D65710" w:rsidRDefault="00425A1B">
            <w:pPr>
              <w:snapToGrid w:val="0"/>
              <w:rPr>
                <w:szCs w:val="21"/>
              </w:rPr>
            </w:pPr>
            <w:r>
              <w:rPr>
                <w:rFonts w:ascii="宋体" w:hAnsi="宋体" w:cs="宋体" w:hint="eastAsia"/>
                <w:szCs w:val="21"/>
              </w:rPr>
              <w:lastRenderedPageBreak/>
              <w:t>2）</w:t>
            </w:r>
            <w:r>
              <w:rPr>
                <w:rFonts w:hint="eastAsia"/>
                <w:szCs w:val="21"/>
              </w:rPr>
              <w:t>火灾事故为零；</w:t>
            </w:r>
            <w:r>
              <w:rPr>
                <w:rFonts w:hint="eastAsia"/>
                <w:szCs w:val="21"/>
              </w:rPr>
              <w:t xml:space="preserve">                          </w:t>
            </w:r>
            <w:r>
              <w:rPr>
                <w:rFonts w:hint="eastAsia"/>
                <w:szCs w:val="21"/>
              </w:rPr>
              <w:t>未发生火灾事故</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查202</w:t>
            </w:r>
            <w:r w:rsidR="00C17ADF">
              <w:rPr>
                <w:rFonts w:ascii="宋体" w:hAnsi="宋体" w:cs="宋体" w:hint="eastAsia"/>
                <w:szCs w:val="21"/>
              </w:rPr>
              <w:t>2</w:t>
            </w:r>
            <w:r>
              <w:rPr>
                <w:rFonts w:ascii="宋体" w:hAnsi="宋体" w:cs="宋体" w:hint="eastAsia"/>
                <w:szCs w:val="21"/>
              </w:rPr>
              <w:t>年</w:t>
            </w:r>
            <w:r w:rsidR="00C17ADF">
              <w:rPr>
                <w:rFonts w:ascii="宋体" w:hAnsi="宋体" w:cs="宋体" w:hint="eastAsia"/>
                <w:szCs w:val="21"/>
              </w:rPr>
              <w:t>1月</w:t>
            </w:r>
            <w:r>
              <w:rPr>
                <w:rFonts w:ascii="宋体" w:hAnsi="宋体" w:cs="宋体" w:hint="eastAsia"/>
                <w:szCs w:val="21"/>
              </w:rPr>
              <w:t>-</w:t>
            </w:r>
            <w:r w:rsidR="00C17ADF">
              <w:rPr>
                <w:rFonts w:ascii="宋体" w:hAnsi="宋体" w:cs="宋体" w:hint="eastAsia"/>
                <w:szCs w:val="21"/>
              </w:rPr>
              <w:t>2023年1月</w:t>
            </w:r>
            <w:r w:rsidR="00F54C3D">
              <w:rPr>
                <w:rFonts w:ascii="宋体" w:hAnsi="宋体" w:cs="宋体" w:hint="eastAsia"/>
                <w:szCs w:val="21"/>
              </w:rPr>
              <w:t>生产部</w:t>
            </w:r>
            <w:r>
              <w:rPr>
                <w:rFonts w:ascii="宋体" w:hAnsi="宋体" w:cs="宋体" w:hint="eastAsia"/>
                <w:szCs w:val="21"/>
              </w:rPr>
              <w:t>目标完成情况、达到目标要求。</w:t>
            </w:r>
          </w:p>
          <w:p w:rsidR="00D65710" w:rsidRDefault="00425A1B">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D65710" w:rsidRDefault="00425A1B">
            <w:r>
              <w:rPr>
                <w:rFonts w:hint="eastAsia"/>
              </w:rPr>
              <w:lastRenderedPageBreak/>
              <w:t>符合</w:t>
            </w:r>
          </w:p>
          <w:p w:rsidR="00D65710" w:rsidRDefault="00D65710"/>
        </w:tc>
      </w:tr>
      <w:tr w:rsidR="006442B7">
        <w:trPr>
          <w:trHeight w:val="1255"/>
        </w:trPr>
        <w:tc>
          <w:tcPr>
            <w:tcW w:w="2160" w:type="dxa"/>
          </w:tcPr>
          <w:p w:rsidR="006442B7" w:rsidRDefault="006442B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442B7" w:rsidRDefault="006442B7">
            <w:pPr>
              <w:rPr>
                <w:rFonts w:ascii="宋体" w:hAnsi="宋体" w:cs="新宋体"/>
                <w:szCs w:val="21"/>
              </w:rPr>
            </w:pPr>
            <w:r>
              <w:rPr>
                <w:rFonts w:ascii="宋体" w:hAnsi="宋体" w:cs="新宋体" w:hint="eastAsia"/>
                <w:szCs w:val="21"/>
              </w:rPr>
              <w:t>E8.1 </w:t>
            </w:r>
          </w:p>
        </w:tc>
        <w:tc>
          <w:tcPr>
            <w:tcW w:w="10004" w:type="dxa"/>
          </w:tcPr>
          <w:p w:rsidR="006442B7" w:rsidRDefault="006442B7" w:rsidP="009C366D">
            <w:pPr>
              <w:rPr>
                <w:rFonts w:ascii="宋体" w:hAnsi="宋体" w:cs="宋体"/>
                <w:szCs w:val="21"/>
              </w:rPr>
            </w:pPr>
            <w:r>
              <w:rPr>
                <w:rFonts w:ascii="宋体" w:hAnsi="宋体" w:cs="宋体" w:hint="eastAsia"/>
                <w:szCs w:val="21"/>
              </w:rPr>
              <w:t>查，生产部实施以下环境安全管理制度：《废水、废气管理程序》、《固体废弃物管理程序》、《噪声排放管理程序》、《应急准备何响应控制程序》、《火灾事故应急救援预案》等。</w:t>
            </w:r>
          </w:p>
          <w:p w:rsidR="006442B7" w:rsidRDefault="006442B7" w:rsidP="009C366D">
            <w:pPr>
              <w:rPr>
                <w:rFonts w:ascii="宋体" w:hAnsi="宋体" w:cs="宋体"/>
                <w:szCs w:val="21"/>
              </w:rPr>
            </w:pPr>
            <w:r>
              <w:rPr>
                <w:rFonts w:ascii="宋体" w:hAnsi="宋体" w:cs="宋体" w:hint="eastAsia"/>
                <w:szCs w:val="21"/>
              </w:rPr>
              <w:t>据介绍，公司产品</w:t>
            </w:r>
            <w:r w:rsidR="007F09C2">
              <w:rPr>
                <w:rFonts w:ascii="宋体" w:hAnsi="宋体" w:cs="宋体" w:hint="eastAsia"/>
                <w:szCs w:val="21"/>
              </w:rPr>
              <w:t>生产</w:t>
            </w:r>
            <w:r>
              <w:rPr>
                <w:rFonts w:ascii="宋体" w:hAnsi="宋体" w:cs="宋体" w:hint="eastAsia"/>
                <w:szCs w:val="21"/>
              </w:rPr>
              <w:t>服务流程：</w:t>
            </w:r>
          </w:p>
          <w:p w:rsidR="006442B7" w:rsidRDefault="007F09C2" w:rsidP="009C366D">
            <w:pPr>
              <w:pStyle w:val="a3"/>
              <w:ind w:firstLineChars="100" w:firstLine="210"/>
              <w:outlineLvl w:val="0"/>
              <w:rPr>
                <w:b/>
                <w:szCs w:val="21"/>
              </w:rPr>
            </w:pPr>
            <w:r>
              <w:rPr>
                <w:rFonts w:ascii="宋体" w:hAnsi="宋体" w:hint="eastAsia"/>
                <w:szCs w:val="21"/>
              </w:rPr>
              <w:t>原料检查——分纸下料--印刷（需要时）---成型（开槽、模切）——装订（粘接、装订）——检验——包装——入库</w:t>
            </w:r>
            <w:r w:rsidR="006442B7">
              <w:rPr>
                <w:rFonts w:ascii="宋体" w:hAnsi="宋体" w:hint="eastAsia"/>
                <w:color w:val="FF0000"/>
                <w:szCs w:val="21"/>
              </w:rPr>
              <w:t>。</w:t>
            </w:r>
          </w:p>
          <w:p w:rsidR="006442B7" w:rsidRPr="00B36130" w:rsidRDefault="006442B7" w:rsidP="00B36130">
            <w:pPr>
              <w:pStyle w:val="a3"/>
              <w:ind w:firstLineChars="100" w:firstLine="210"/>
              <w:outlineLvl w:val="0"/>
              <w:rPr>
                <w:rFonts w:ascii="宋体" w:hAnsi="宋体"/>
                <w:szCs w:val="21"/>
              </w:rPr>
            </w:pPr>
            <w:r>
              <w:rPr>
                <w:rFonts w:ascii="宋体" w:hAnsi="宋体" w:cs="宋体" w:hint="eastAsia"/>
                <w:szCs w:val="21"/>
              </w:rPr>
              <w:t>印刷过程为关</w:t>
            </w:r>
            <w:r w:rsidRPr="00B36130">
              <w:rPr>
                <w:rFonts w:ascii="宋体" w:hAnsi="宋体" w:hint="eastAsia"/>
                <w:szCs w:val="21"/>
              </w:rPr>
              <w:t>键过程，也为特殊过程。</w:t>
            </w:r>
          </w:p>
          <w:p w:rsidR="006442B7" w:rsidRPr="00B36130" w:rsidRDefault="006442B7" w:rsidP="00B36130">
            <w:pPr>
              <w:pStyle w:val="a3"/>
              <w:ind w:firstLineChars="100" w:firstLine="210"/>
              <w:outlineLvl w:val="0"/>
              <w:rPr>
                <w:rFonts w:ascii="宋体" w:hAnsi="宋体"/>
                <w:szCs w:val="21"/>
              </w:rPr>
            </w:pPr>
            <w:r w:rsidRPr="00B36130">
              <w:rPr>
                <w:rFonts w:ascii="宋体" w:hAnsi="宋体" w:hint="eastAsia"/>
                <w:szCs w:val="21"/>
              </w:rPr>
              <w:t>查重要环境因素：1）固废的排放；2）潜在火灾</w:t>
            </w:r>
            <w:r w:rsidR="007F09C2" w:rsidRPr="00B36130">
              <w:rPr>
                <w:rFonts w:ascii="宋体" w:hAnsi="宋体" w:hint="eastAsia"/>
                <w:szCs w:val="21"/>
              </w:rPr>
              <w:t>爆炸</w:t>
            </w:r>
            <w:r w:rsidRPr="00B36130">
              <w:rPr>
                <w:rFonts w:ascii="宋体" w:hAnsi="宋体" w:hint="eastAsia"/>
                <w:szCs w:val="21"/>
              </w:rPr>
              <w:t>；3）</w:t>
            </w:r>
            <w:r w:rsidR="007F09C2" w:rsidRPr="00B36130">
              <w:rPr>
                <w:rFonts w:ascii="宋体" w:hAnsi="宋体" w:hint="eastAsia"/>
                <w:szCs w:val="21"/>
              </w:rPr>
              <w:t>噪声排放</w:t>
            </w:r>
            <w:r w:rsidRPr="00B36130">
              <w:rPr>
                <w:rFonts w:ascii="宋体" w:hAnsi="宋体" w:hint="eastAsia"/>
                <w:szCs w:val="21"/>
              </w:rPr>
              <w:t>；4)废水排放；5）废气排放。</w:t>
            </w:r>
          </w:p>
          <w:p w:rsidR="00B36130" w:rsidRPr="00B36130" w:rsidRDefault="00B36130" w:rsidP="00B36130">
            <w:pPr>
              <w:pStyle w:val="a3"/>
              <w:ind w:firstLineChars="100" w:firstLine="210"/>
              <w:outlineLvl w:val="0"/>
              <w:rPr>
                <w:rFonts w:ascii="宋体" w:hAnsi="宋体"/>
                <w:szCs w:val="21"/>
              </w:rPr>
            </w:pPr>
            <w:r w:rsidRPr="00B36130">
              <w:rPr>
                <w:rFonts w:ascii="宋体" w:hAnsi="宋体" w:hint="eastAsia"/>
                <w:szCs w:val="21"/>
              </w:rPr>
              <w:t>现场查看，现场生产正常，生产产品为：东莞市大忠电子有限公司的纸箱，</w:t>
            </w:r>
            <w:r w:rsidR="003263A4">
              <w:rPr>
                <w:rFonts w:ascii="宋体" w:hAnsi="宋体" w:hint="eastAsia"/>
                <w:szCs w:val="21"/>
              </w:rPr>
              <w:t>规格</w:t>
            </w:r>
            <w:r w:rsidR="003263A4" w:rsidRPr="003263A4">
              <w:rPr>
                <w:rFonts w:ascii="宋体" w:hAnsi="宋体" w:hint="eastAsia"/>
                <w:szCs w:val="21"/>
              </w:rPr>
              <w:t>40*30*12.5cm（K=K加强型）</w:t>
            </w:r>
            <w:r w:rsidR="003263A4">
              <w:rPr>
                <w:rFonts w:ascii="宋体" w:hAnsi="宋体" w:hint="eastAsia"/>
                <w:szCs w:val="21"/>
              </w:rPr>
              <w:t>。</w:t>
            </w:r>
          </w:p>
          <w:p w:rsidR="00B36130" w:rsidRPr="00B36130" w:rsidRDefault="00B36130" w:rsidP="00B36130">
            <w:pPr>
              <w:pStyle w:val="a3"/>
              <w:ind w:firstLineChars="100" w:firstLine="210"/>
              <w:outlineLvl w:val="0"/>
              <w:rPr>
                <w:rFonts w:ascii="宋体" w:hAnsi="宋体"/>
                <w:szCs w:val="21"/>
              </w:rPr>
            </w:pPr>
            <w:r w:rsidRPr="00B36130">
              <w:rPr>
                <w:rFonts w:ascii="宋体" w:hAnsi="宋体" w:hint="eastAsia"/>
                <w:szCs w:val="21"/>
              </w:rPr>
              <w:t>查运行管理情况：</w:t>
            </w:r>
          </w:p>
          <w:p w:rsidR="006442B7" w:rsidRDefault="006442B7" w:rsidP="00B36130">
            <w:pPr>
              <w:pStyle w:val="a3"/>
              <w:ind w:firstLineChars="100" w:firstLine="210"/>
              <w:outlineLvl w:val="0"/>
              <w:rPr>
                <w:rFonts w:ascii="宋体" w:hAnsi="宋体"/>
                <w:szCs w:val="21"/>
              </w:rPr>
            </w:pPr>
            <w:r>
              <w:rPr>
                <w:rFonts w:ascii="宋体" w:hAnsi="宋体" w:hint="eastAsia"/>
                <w:szCs w:val="21"/>
              </w:rPr>
              <w:t>1、固废排放管理：</w:t>
            </w:r>
          </w:p>
          <w:p w:rsidR="006442B7" w:rsidRDefault="006442B7" w:rsidP="009C366D">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6442B7" w:rsidRDefault="006442B7" w:rsidP="009C366D">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w:t>
            </w:r>
            <w:r w:rsidR="007F09C2">
              <w:rPr>
                <w:rFonts w:ascii="宋体" w:hAnsi="宋体" w:hint="eastAsia"/>
                <w:szCs w:val="21"/>
              </w:rPr>
              <w:t>园区</w:t>
            </w:r>
            <w:r>
              <w:rPr>
                <w:rFonts w:ascii="宋体" w:hAnsi="宋体" w:hint="eastAsia"/>
                <w:szCs w:val="21"/>
              </w:rPr>
              <w:t>处理。</w:t>
            </w:r>
            <w:r>
              <w:rPr>
                <w:rFonts w:ascii="宋体" w:hint="eastAsia"/>
                <w:color w:val="000000"/>
                <w:kern w:val="0"/>
                <w:szCs w:val="21"/>
              </w:rPr>
              <w:lastRenderedPageBreak/>
              <w:t>在办公公共区域、生产车间垃圾桶标识明确。</w:t>
            </w:r>
          </w:p>
          <w:p w:rsidR="006442B7" w:rsidRPr="001044DB" w:rsidRDefault="006442B7" w:rsidP="009C366D">
            <w:pPr>
              <w:spacing w:line="400" w:lineRule="atLeast"/>
              <w:ind w:firstLineChars="200" w:firstLine="420"/>
              <w:rPr>
                <w:rFonts w:ascii="宋体" w:hAnsi="宋体"/>
                <w:szCs w:val="21"/>
              </w:rPr>
            </w:pPr>
            <w:r>
              <w:rPr>
                <w:rFonts w:ascii="宋体" w:hAnsi="宋体" w:hint="eastAsia"/>
                <w:szCs w:val="21"/>
              </w:rPr>
              <w:t>生产过程中的固废有：</w:t>
            </w:r>
            <w:r>
              <w:rPr>
                <w:rFonts w:hint="eastAsia"/>
                <w:szCs w:val="21"/>
              </w:rPr>
              <w:t>油墨桶及含油墨污染物品</w:t>
            </w:r>
            <w:r>
              <w:rPr>
                <w:rFonts w:cs="宋体" w:hint="eastAsia"/>
                <w:szCs w:val="21"/>
              </w:rPr>
              <w:t>等</w:t>
            </w:r>
            <w:r>
              <w:rPr>
                <w:rFonts w:hint="eastAsia"/>
                <w:szCs w:val="21"/>
              </w:rPr>
              <w:t>，集中收集后送：重庆</w:t>
            </w:r>
            <w:r w:rsidR="007F09C2">
              <w:rPr>
                <w:rFonts w:hint="eastAsia"/>
                <w:szCs w:val="21"/>
              </w:rPr>
              <w:t>汇新圆环境工程</w:t>
            </w:r>
            <w:r>
              <w:rPr>
                <w:rFonts w:hint="eastAsia"/>
                <w:szCs w:val="21"/>
              </w:rPr>
              <w:t>有限公司处理</w:t>
            </w:r>
            <w:r>
              <w:rPr>
                <w:rFonts w:ascii="宋体" w:hAnsi="宋体" w:hint="eastAsia"/>
                <w:szCs w:val="21"/>
              </w:rPr>
              <w:t>，</w:t>
            </w:r>
            <w:r w:rsidRPr="007E692B">
              <w:rPr>
                <w:rFonts w:ascii="宋体" w:hAnsi="宋体" w:hint="eastAsia"/>
                <w:szCs w:val="21"/>
              </w:rPr>
              <w:t>提供有</w:t>
            </w:r>
            <w:r w:rsidRPr="007E692B">
              <w:rPr>
                <w:rFonts w:hint="eastAsia"/>
              </w:rPr>
              <w:t>危险废物处置服务合同</w:t>
            </w:r>
            <w:r w:rsidR="007E692B" w:rsidRPr="001044DB">
              <w:rPr>
                <w:rFonts w:ascii="宋体" w:hAnsi="宋体" w:hint="eastAsia"/>
                <w:szCs w:val="21"/>
              </w:rPr>
              <w:t>，</w:t>
            </w:r>
            <w:r w:rsidR="006F1A91" w:rsidRPr="001044DB">
              <w:rPr>
                <w:rFonts w:ascii="宋体" w:hAnsi="宋体" w:hint="eastAsia"/>
                <w:szCs w:val="21"/>
              </w:rPr>
              <w:t>查近期处理，2022年1月有一次处理，处理数量500kg,</w:t>
            </w:r>
            <w:r w:rsidR="007E692B" w:rsidRPr="001044DB">
              <w:rPr>
                <w:rFonts w:ascii="宋体" w:hAnsi="宋体" w:hint="eastAsia"/>
                <w:szCs w:val="21"/>
              </w:rPr>
              <w:t>现有</w:t>
            </w:r>
            <w:r w:rsidR="006F1A91" w:rsidRPr="001044DB">
              <w:rPr>
                <w:rFonts w:ascii="宋体" w:hAnsi="宋体" w:hint="eastAsia"/>
                <w:szCs w:val="21"/>
              </w:rPr>
              <w:t>少量</w:t>
            </w:r>
            <w:r w:rsidR="007E692B" w:rsidRPr="001044DB">
              <w:rPr>
                <w:rFonts w:ascii="宋体" w:hAnsi="宋体" w:hint="eastAsia"/>
                <w:szCs w:val="21"/>
              </w:rPr>
              <w:t>危废暂存，</w:t>
            </w:r>
            <w:r w:rsidR="006F1A91" w:rsidRPr="001044DB">
              <w:rPr>
                <w:rFonts w:ascii="宋体" w:hAnsi="宋体" w:hint="eastAsia"/>
                <w:szCs w:val="21"/>
              </w:rPr>
              <w:t>查危废间，有进出库登记，现有数量50kg，防护到位，处理协议和处理联单</w:t>
            </w:r>
            <w:r w:rsidR="007E692B" w:rsidRPr="001044DB">
              <w:rPr>
                <w:rFonts w:ascii="宋体" w:hAnsi="宋体" w:hint="eastAsia"/>
                <w:szCs w:val="21"/>
              </w:rPr>
              <w:t>见附件</w:t>
            </w:r>
            <w:r w:rsidRPr="001044DB">
              <w:rPr>
                <w:rFonts w:ascii="宋体" w:hAnsi="宋体" w:hint="eastAsia"/>
                <w:szCs w:val="21"/>
              </w:rPr>
              <w:t>。</w:t>
            </w:r>
          </w:p>
          <w:p w:rsidR="006442B7" w:rsidRDefault="006442B7" w:rsidP="009C366D">
            <w:pPr>
              <w:pStyle w:val="a8"/>
              <w:rPr>
                <w:szCs w:val="21"/>
              </w:rPr>
            </w:pPr>
            <w:r>
              <w:rPr>
                <w:rFonts w:hint="eastAsia"/>
                <w:szCs w:val="21"/>
              </w:rPr>
              <w:t>现场查看：固废库房各类固废分区存放，防护有效。</w:t>
            </w:r>
          </w:p>
          <w:p w:rsidR="006442B7" w:rsidRDefault="006442B7" w:rsidP="009C366D">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w:t>
            </w:r>
            <w:r w:rsidR="007F09C2">
              <w:rPr>
                <w:rFonts w:ascii="宋体" w:hAnsi="宋体" w:hint="eastAsia"/>
                <w:szCs w:val="21"/>
              </w:rPr>
              <w:t>、爆炸</w:t>
            </w:r>
            <w:r>
              <w:rPr>
                <w:rFonts w:ascii="宋体" w:hAnsi="宋体" w:hint="eastAsia"/>
                <w:szCs w:val="21"/>
              </w:rPr>
              <w:t>预</w:t>
            </w:r>
            <w:r>
              <w:rPr>
                <w:rFonts w:ascii="宋体" w:hint="eastAsia"/>
                <w:color w:val="000000"/>
                <w:kern w:val="0"/>
                <w:szCs w:val="21"/>
              </w:rPr>
              <w:t>防：</w:t>
            </w:r>
          </w:p>
          <w:p w:rsidR="006442B7" w:rsidRDefault="006442B7" w:rsidP="009C366D">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6442B7" w:rsidRDefault="006442B7" w:rsidP="009C366D">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查看，共用区域、办公楼层、生产车间设置了消防栓、灭火器、应急报警器等，设施状态良好。</w:t>
            </w:r>
          </w:p>
          <w:p w:rsidR="006442B7" w:rsidRDefault="006442B7" w:rsidP="009C366D">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现场查看,消防设施配置完整，完好。标志标识清晰。</w:t>
            </w:r>
          </w:p>
          <w:p w:rsidR="006442B7" w:rsidRDefault="006442B7" w:rsidP="009C366D">
            <w:pPr>
              <w:spacing w:line="400" w:lineRule="atLeast"/>
              <w:rPr>
                <w:rFonts w:ascii="宋体"/>
                <w:color w:val="000000"/>
                <w:kern w:val="0"/>
                <w:szCs w:val="21"/>
              </w:rPr>
            </w:pPr>
            <w:r>
              <w:rPr>
                <w:rFonts w:ascii="宋体" w:hint="eastAsia"/>
                <w:color w:val="000000"/>
                <w:kern w:val="0"/>
                <w:szCs w:val="21"/>
              </w:rPr>
              <w:t>公司定期参加组织的消防培训和演练，生产部主要岗位均参与。</w:t>
            </w:r>
          </w:p>
          <w:p w:rsidR="006442B7" w:rsidRDefault="007F09C2" w:rsidP="009C366D">
            <w:pPr>
              <w:spacing w:line="400" w:lineRule="atLeast"/>
              <w:ind w:firstLineChars="200" w:firstLine="420"/>
              <w:rPr>
                <w:rFonts w:ascii="宋体" w:hAnsi="宋体"/>
                <w:szCs w:val="21"/>
              </w:rPr>
            </w:pPr>
            <w:r>
              <w:rPr>
                <w:rFonts w:ascii="宋体" w:hAnsi="宋体" w:hint="eastAsia"/>
                <w:szCs w:val="21"/>
              </w:rPr>
              <w:t>化学品管理：</w:t>
            </w:r>
          </w:p>
          <w:p w:rsidR="006442B7" w:rsidRDefault="006442B7" w:rsidP="009C366D">
            <w:pPr>
              <w:spacing w:line="400" w:lineRule="atLeast"/>
              <w:ind w:firstLineChars="200" w:firstLine="420"/>
              <w:rPr>
                <w:rFonts w:ascii="宋体"/>
                <w:color w:val="000000"/>
                <w:kern w:val="0"/>
                <w:szCs w:val="21"/>
              </w:rPr>
            </w:pPr>
            <w:r>
              <w:rPr>
                <w:rFonts w:ascii="宋体" w:hAnsi="宋体" w:hint="eastAsia"/>
                <w:szCs w:val="21"/>
              </w:rPr>
              <w:t>现场了解：公司制订了员工安全教育制度，员工严格按照作业指导书进行操作，定期进行</w:t>
            </w:r>
            <w:r>
              <w:rPr>
                <w:rFonts w:ascii="宋体" w:hint="eastAsia"/>
                <w:color w:val="000000"/>
                <w:kern w:val="0"/>
                <w:szCs w:val="21"/>
              </w:rPr>
              <w:t>应急演练。化学品存放于</w:t>
            </w:r>
            <w:r w:rsidR="00C17ADF">
              <w:rPr>
                <w:rFonts w:ascii="宋体" w:hint="eastAsia"/>
                <w:color w:val="000000"/>
                <w:kern w:val="0"/>
                <w:szCs w:val="21"/>
              </w:rPr>
              <w:t>车间</w:t>
            </w:r>
            <w:r w:rsidR="00B36130">
              <w:rPr>
                <w:rFonts w:ascii="宋体" w:hint="eastAsia"/>
                <w:color w:val="000000"/>
                <w:kern w:val="0"/>
                <w:szCs w:val="21"/>
              </w:rPr>
              <w:t>（油墨都为水性油墨）</w:t>
            </w:r>
            <w:r w:rsidR="00C17ADF">
              <w:rPr>
                <w:rFonts w:ascii="宋体" w:hint="eastAsia"/>
                <w:color w:val="000000"/>
                <w:kern w:val="0"/>
                <w:szCs w:val="21"/>
              </w:rPr>
              <w:t>，托盘单独放置</w:t>
            </w:r>
            <w:r>
              <w:rPr>
                <w:rFonts w:ascii="宋体" w:hint="eastAsia"/>
                <w:color w:val="000000"/>
                <w:kern w:val="0"/>
                <w:szCs w:val="21"/>
              </w:rPr>
              <w:t>，按生产量领用，多余当即归还。</w:t>
            </w:r>
          </w:p>
          <w:p w:rsidR="006442B7" w:rsidRDefault="006442B7" w:rsidP="009C366D">
            <w:pPr>
              <w:spacing w:line="400" w:lineRule="atLeast"/>
              <w:ind w:firstLineChars="200" w:firstLine="420"/>
              <w:rPr>
                <w:rFonts w:ascii="宋体"/>
                <w:color w:val="000000"/>
                <w:kern w:val="0"/>
                <w:szCs w:val="21"/>
              </w:rPr>
            </w:pPr>
            <w:r>
              <w:rPr>
                <w:rFonts w:ascii="宋体" w:hint="eastAsia"/>
                <w:color w:val="000000"/>
                <w:kern w:val="0"/>
                <w:szCs w:val="21"/>
              </w:rPr>
              <w:t>生产车间</w:t>
            </w:r>
            <w:r>
              <w:rPr>
                <w:rFonts w:ascii="宋体" w:hAnsi="宋体" w:hint="eastAsia"/>
                <w:szCs w:val="21"/>
              </w:rPr>
              <w:t>化学品使用情况，作业员工按规定佩戴个人防护用品</w:t>
            </w:r>
            <w:r w:rsidR="007F09C2">
              <w:rPr>
                <w:rFonts w:ascii="宋体" w:hAnsi="宋体" w:hint="eastAsia"/>
                <w:szCs w:val="21"/>
              </w:rPr>
              <w:t>，</w:t>
            </w:r>
            <w:r>
              <w:rPr>
                <w:rFonts w:ascii="宋体" w:hAnsi="宋体" w:hint="eastAsia"/>
                <w:szCs w:val="21"/>
              </w:rPr>
              <w:t>管理</w:t>
            </w:r>
            <w:r>
              <w:rPr>
                <w:rFonts w:ascii="宋体" w:hint="eastAsia"/>
                <w:color w:val="000000"/>
                <w:kern w:val="0"/>
                <w:szCs w:val="21"/>
              </w:rPr>
              <w:t>符合要求。</w:t>
            </w:r>
          </w:p>
          <w:p w:rsidR="006442B7" w:rsidRPr="00DD7463" w:rsidRDefault="006442B7" w:rsidP="00DD7463">
            <w:pPr>
              <w:pStyle w:val="a9"/>
              <w:numPr>
                <w:ilvl w:val="0"/>
                <w:numId w:val="1"/>
              </w:numPr>
              <w:spacing w:after="0" w:line="400" w:lineRule="atLeast"/>
              <w:ind w:firstLineChars="0"/>
              <w:rPr>
                <w:rFonts w:ascii="宋体" w:cs="宋体"/>
                <w:szCs w:val="21"/>
              </w:rPr>
            </w:pPr>
            <w:r w:rsidRPr="00DD7463">
              <w:rPr>
                <w:rFonts w:ascii="宋体" w:hAnsi="宋体" w:cs="宋体" w:hint="eastAsia"/>
                <w:szCs w:val="21"/>
              </w:rPr>
              <w:t>废水排放</w:t>
            </w:r>
            <w:r w:rsidRPr="00DD7463">
              <w:rPr>
                <w:rFonts w:ascii="宋体" w:cs="宋体" w:hint="eastAsia"/>
                <w:szCs w:val="21"/>
              </w:rPr>
              <w:t>；</w:t>
            </w:r>
          </w:p>
          <w:p w:rsidR="006442B7" w:rsidRDefault="006442B7" w:rsidP="00DD7463">
            <w:pPr>
              <w:pStyle w:val="Default"/>
              <w:ind w:firstLineChars="200" w:firstLine="460"/>
              <w:rPr>
                <w:rFonts w:ascii="宋体" w:hAnsi="Times New Roman" w:cs="Times New Roman"/>
                <w:bCs/>
                <w:spacing w:val="10"/>
                <w:sz w:val="21"/>
                <w:szCs w:val="21"/>
              </w:rPr>
            </w:pPr>
            <w:r>
              <w:rPr>
                <w:rFonts w:ascii="宋体" w:hAnsi="Times New Roman" w:cs="Times New Roman" w:hint="eastAsia"/>
                <w:bCs/>
                <w:spacing w:val="10"/>
                <w:sz w:val="21"/>
                <w:szCs w:val="21"/>
              </w:rPr>
              <w:t>现场查看，产品生产过程不产生废水。在生产中更换印刷模板时，有少量的印刷模板及模架清</w:t>
            </w:r>
            <w:r>
              <w:rPr>
                <w:rFonts w:ascii="宋体" w:hAnsi="Times New Roman" w:cs="Times New Roman" w:hint="eastAsia"/>
                <w:bCs/>
                <w:spacing w:val="10"/>
                <w:sz w:val="21"/>
                <w:szCs w:val="21"/>
              </w:rPr>
              <w:lastRenderedPageBreak/>
              <w:t>洗后产生废液，</w:t>
            </w:r>
            <w:r w:rsidR="00DC6C87">
              <w:rPr>
                <w:rFonts w:ascii="宋体" w:hAnsi="Times New Roman" w:cs="Times New Roman" w:hint="eastAsia"/>
                <w:bCs/>
                <w:spacing w:val="10"/>
                <w:sz w:val="21"/>
                <w:szCs w:val="21"/>
              </w:rPr>
              <w:t>公司配置有污水处理装置，处理后排入园区管网</w:t>
            </w:r>
            <w:r>
              <w:rPr>
                <w:rFonts w:ascii="宋体" w:hAnsi="Times New Roman" w:cs="Times New Roman" w:hint="eastAsia"/>
                <w:bCs/>
                <w:spacing w:val="10"/>
                <w:sz w:val="21"/>
                <w:szCs w:val="21"/>
              </w:rPr>
              <w:t>，由工业园区污水处理厂达标处理</w:t>
            </w:r>
            <w:r w:rsidR="008D51F1">
              <w:rPr>
                <w:rFonts w:ascii="宋体" w:hAnsi="Times New Roman" w:cs="Times New Roman" w:hint="eastAsia"/>
                <w:bCs/>
                <w:spacing w:val="10"/>
                <w:sz w:val="21"/>
                <w:szCs w:val="21"/>
              </w:rPr>
              <w:t>后排放，现场查看污水处理装置运行正常。</w:t>
            </w:r>
          </w:p>
          <w:p w:rsidR="006442B7" w:rsidRDefault="004E3CF0" w:rsidP="009C366D">
            <w:pPr>
              <w:pStyle w:val="Default"/>
              <w:ind w:firstLineChars="100" w:firstLine="230"/>
              <w:rPr>
                <w:rFonts w:ascii="宋体" w:hAnsi="Times New Roman" w:cs="Times New Roman"/>
                <w:bCs/>
                <w:spacing w:val="10"/>
                <w:sz w:val="21"/>
                <w:szCs w:val="21"/>
              </w:rPr>
            </w:pPr>
            <w:r>
              <w:rPr>
                <w:rFonts w:ascii="宋体" w:hAnsi="Times New Roman" w:cs="Times New Roman" w:hint="eastAsia"/>
                <w:bCs/>
                <w:spacing w:val="10"/>
                <w:sz w:val="21"/>
                <w:szCs w:val="21"/>
              </w:rPr>
              <w:t>4</w:t>
            </w:r>
            <w:r w:rsidR="006442B7">
              <w:rPr>
                <w:rFonts w:ascii="宋体" w:hAnsi="Times New Roman" w:cs="Times New Roman" w:hint="eastAsia"/>
                <w:bCs/>
                <w:spacing w:val="10"/>
                <w:sz w:val="21"/>
                <w:szCs w:val="21"/>
              </w:rPr>
              <w:t>、废气排放；</w:t>
            </w:r>
          </w:p>
          <w:p w:rsidR="006442B7" w:rsidRDefault="006442B7" w:rsidP="004E3CF0">
            <w:pPr>
              <w:pStyle w:val="a8"/>
              <w:ind w:firstLineChars="200" w:firstLine="460"/>
              <w:rPr>
                <w:szCs w:val="21"/>
              </w:rPr>
            </w:pPr>
            <w:r>
              <w:rPr>
                <w:rFonts w:ascii="宋体" w:hint="eastAsia"/>
                <w:color w:val="000000"/>
                <w:kern w:val="0"/>
                <w:szCs w:val="21"/>
              </w:rPr>
              <w:t>工艺尾气是通过吸风管道将废气送入废气处理装置（</w:t>
            </w:r>
            <w:r w:rsidR="004E3CF0">
              <w:rPr>
                <w:rFonts w:ascii="宋体" w:hint="eastAsia"/>
                <w:color w:val="000000"/>
                <w:kern w:val="0"/>
                <w:szCs w:val="21"/>
              </w:rPr>
              <w:t>光氧催化废气处理</w:t>
            </w:r>
            <w:r>
              <w:rPr>
                <w:rFonts w:ascii="宋体" w:hint="eastAsia"/>
                <w:color w:val="000000"/>
                <w:kern w:val="0"/>
                <w:szCs w:val="21"/>
              </w:rPr>
              <w:t>）后</w:t>
            </w:r>
            <w:r w:rsidR="004E3CF0">
              <w:rPr>
                <w:rFonts w:ascii="宋体" w:hint="eastAsia"/>
                <w:color w:val="000000"/>
                <w:kern w:val="0"/>
                <w:szCs w:val="21"/>
              </w:rPr>
              <w:t>排至大气</w:t>
            </w:r>
            <w:r>
              <w:rPr>
                <w:rFonts w:ascii="宋体" w:hint="eastAsia"/>
                <w:color w:val="000000"/>
                <w:kern w:val="0"/>
                <w:szCs w:val="21"/>
              </w:rPr>
              <w:t>，主要控制指标是废气中的非甲烷总烃。</w:t>
            </w:r>
            <w:r>
              <w:rPr>
                <w:rFonts w:hint="eastAsia"/>
                <w:szCs w:val="21"/>
              </w:rPr>
              <w:t>现场查看，设备运行正常，气味小。</w:t>
            </w:r>
          </w:p>
          <w:p w:rsidR="00EE05CF" w:rsidRDefault="00EE05CF" w:rsidP="00EE05CF">
            <w:pPr>
              <w:pStyle w:val="a8"/>
              <w:rPr>
                <w:szCs w:val="21"/>
              </w:rPr>
            </w:pPr>
            <w:r>
              <w:rPr>
                <w:rFonts w:hint="eastAsia"/>
                <w:szCs w:val="21"/>
              </w:rPr>
              <w:t>5</w:t>
            </w:r>
            <w:r>
              <w:rPr>
                <w:rFonts w:hint="eastAsia"/>
                <w:szCs w:val="21"/>
              </w:rPr>
              <w:t>、噪声控制：</w:t>
            </w:r>
          </w:p>
          <w:p w:rsidR="00EE05CF" w:rsidRDefault="00EE05CF" w:rsidP="00EE05CF">
            <w:pPr>
              <w:pStyle w:val="a8"/>
              <w:rPr>
                <w:rFonts w:ascii="宋体"/>
                <w:color w:val="000000"/>
                <w:kern w:val="0"/>
                <w:szCs w:val="21"/>
              </w:rPr>
            </w:pPr>
            <w:r>
              <w:rPr>
                <w:rFonts w:ascii="宋体" w:hint="eastAsia"/>
                <w:color w:val="000000"/>
                <w:kern w:val="0"/>
                <w:szCs w:val="21"/>
              </w:rPr>
              <w:t xml:space="preserve">   现场查看，采用低噪设备，车间安装有隔音性能较好门窗，厂界噪声小。</w:t>
            </w:r>
          </w:p>
          <w:p w:rsidR="006442B7" w:rsidRDefault="006442B7" w:rsidP="004E3CF0">
            <w:pPr>
              <w:pStyle w:val="a8"/>
              <w:ind w:firstLineChars="200" w:firstLine="460"/>
              <w:rPr>
                <w:rFonts w:ascii="宋体"/>
                <w:color w:val="000000"/>
                <w:kern w:val="0"/>
                <w:szCs w:val="21"/>
              </w:rPr>
            </w:pPr>
            <w:r>
              <w:rPr>
                <w:rFonts w:ascii="宋体" w:hint="eastAsia"/>
                <w:color w:val="000000"/>
                <w:kern w:val="0"/>
                <w:szCs w:val="21"/>
              </w:rPr>
              <w:t>生产部环境控制措施基本与管理要求基本一致，基本符合管理要求。</w:t>
            </w:r>
          </w:p>
          <w:p w:rsidR="006442B7" w:rsidRDefault="006442B7" w:rsidP="009C366D">
            <w:pPr>
              <w:pStyle w:val="a8"/>
              <w:rPr>
                <w:szCs w:val="21"/>
              </w:rPr>
            </w:pPr>
          </w:p>
        </w:tc>
        <w:tc>
          <w:tcPr>
            <w:tcW w:w="1585" w:type="dxa"/>
          </w:tcPr>
          <w:p w:rsidR="006442B7" w:rsidRDefault="006442B7">
            <w:r>
              <w:rPr>
                <w:rFonts w:hint="eastAsia"/>
              </w:rPr>
              <w:lastRenderedPageBreak/>
              <w:t>符合</w:t>
            </w:r>
          </w:p>
          <w:p w:rsidR="006442B7" w:rsidRDefault="006442B7"/>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D65710" w:rsidRDefault="00425A1B">
            <w:pPr>
              <w:rPr>
                <w:rFonts w:ascii="宋体" w:hAnsi="宋体" w:cs="新宋体"/>
                <w:szCs w:val="21"/>
              </w:rPr>
            </w:pPr>
            <w:r>
              <w:rPr>
                <w:rFonts w:ascii="宋体" w:hAnsi="宋体" w:cs="新宋体" w:hint="eastAsia"/>
                <w:szCs w:val="21"/>
              </w:rPr>
              <w:t>E8.2</w:t>
            </w:r>
          </w:p>
        </w:tc>
        <w:tc>
          <w:tcPr>
            <w:tcW w:w="10004" w:type="dxa"/>
          </w:tcPr>
          <w:p w:rsidR="00D65710" w:rsidRDefault="00425A1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hAnsi="宋体" w:cs="宋体" w:hint="eastAsia"/>
                <w:szCs w:val="21"/>
              </w:rPr>
              <w:t>消防应急预案</w:t>
            </w:r>
            <w:r>
              <w:rPr>
                <w:rFonts w:cs="宋体" w:hint="eastAsia"/>
                <w:szCs w:val="21"/>
              </w:rPr>
              <w:t>》等。</w:t>
            </w:r>
          </w:p>
          <w:p w:rsidR="00D65710" w:rsidRDefault="00425A1B">
            <w:pPr>
              <w:spacing w:line="360" w:lineRule="auto"/>
              <w:jc w:val="left"/>
              <w:rPr>
                <w:rFonts w:ascii="宋体" w:hAnsi="宋体" w:cs="宋体"/>
                <w:szCs w:val="21"/>
              </w:rPr>
            </w:pPr>
            <w:r>
              <w:rPr>
                <w:rFonts w:cs="宋体" w:hint="eastAsia"/>
                <w:szCs w:val="21"/>
              </w:rPr>
              <w:t>查见：消防演练实况记</w:t>
            </w:r>
            <w:r>
              <w:rPr>
                <w:rFonts w:ascii="宋体" w:hAnsi="宋体" w:cs="宋体" w:hint="eastAsia"/>
                <w:szCs w:val="21"/>
              </w:rPr>
              <w:t>录：</w:t>
            </w:r>
            <w:r w:rsidR="00F54C3D">
              <w:rPr>
                <w:rFonts w:ascii="宋体" w:hAnsi="宋体" w:cs="宋体" w:hint="eastAsia"/>
                <w:szCs w:val="21"/>
              </w:rPr>
              <w:t>生产部</w:t>
            </w:r>
            <w:r>
              <w:rPr>
                <w:rFonts w:ascii="宋体" w:hAnsi="宋体" w:cs="宋体" w:hint="eastAsia"/>
                <w:szCs w:val="21"/>
              </w:rPr>
              <w:t>相关人员参加了</w:t>
            </w:r>
            <w:r>
              <w:rPr>
                <w:rFonts w:ascii="宋体" w:cs="宋体" w:hint="eastAsia"/>
                <w:szCs w:val="21"/>
              </w:rPr>
              <w:t>202</w:t>
            </w:r>
            <w:r w:rsidR="00B36130">
              <w:rPr>
                <w:rFonts w:ascii="宋体" w:cs="宋体" w:hint="eastAsia"/>
                <w:szCs w:val="21"/>
              </w:rPr>
              <w:t>2</w:t>
            </w:r>
            <w:r>
              <w:rPr>
                <w:rFonts w:ascii="宋体" w:cs="宋体" w:hint="eastAsia"/>
                <w:szCs w:val="21"/>
              </w:rPr>
              <w:t>年</w:t>
            </w:r>
            <w:r w:rsidR="00883F4D">
              <w:rPr>
                <w:rFonts w:ascii="宋体" w:cs="宋体" w:hint="eastAsia"/>
                <w:szCs w:val="21"/>
              </w:rPr>
              <w:t>10</w:t>
            </w:r>
            <w:r>
              <w:rPr>
                <w:rFonts w:ascii="宋体" w:cs="宋体" w:hint="eastAsia"/>
                <w:szCs w:val="21"/>
              </w:rPr>
              <w:t>月</w:t>
            </w:r>
            <w:r w:rsidR="00B36130">
              <w:rPr>
                <w:rFonts w:ascii="宋体" w:cs="宋体" w:hint="eastAsia"/>
                <w:szCs w:val="21"/>
              </w:rPr>
              <w:t>22</w:t>
            </w:r>
            <w:r>
              <w:rPr>
                <w:rFonts w:ascii="宋体" w:cs="宋体" w:hint="eastAsia"/>
                <w:szCs w:val="21"/>
              </w:rPr>
              <w:t>日</w:t>
            </w:r>
            <w:r>
              <w:rPr>
                <w:rFonts w:ascii="宋体" w:hAnsi="宋体" w:cs="宋体" w:hint="eastAsia"/>
                <w:szCs w:val="21"/>
              </w:rPr>
              <w:t>在公司由行政部组织的火灾消防演练。</w:t>
            </w:r>
          </w:p>
          <w:p w:rsidR="00D65710" w:rsidRDefault="00425A1B">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w:t>
            </w:r>
          </w:p>
          <w:p w:rsidR="00D65710" w:rsidRDefault="00425A1B">
            <w:pPr>
              <w:spacing w:line="360" w:lineRule="auto"/>
              <w:ind w:firstLineChars="200" w:firstLine="420"/>
              <w:rPr>
                <w:rFonts w:ascii="宋体" w:hAnsi="宋体" w:cs="宋体"/>
                <w:szCs w:val="21"/>
              </w:rPr>
            </w:pPr>
            <w:r>
              <w:rPr>
                <w:rFonts w:ascii="宋体"/>
                <w:kern w:val="0"/>
                <w:szCs w:val="21"/>
              </w:rPr>
              <w:t>查应急准备：</w:t>
            </w:r>
            <w:r>
              <w:rPr>
                <w:rFonts w:ascii="宋体" w:hint="eastAsia"/>
                <w:kern w:val="0"/>
                <w:szCs w:val="21"/>
              </w:rPr>
              <w:t>配置有灭火器，性能完好</w:t>
            </w:r>
            <w:r>
              <w:rPr>
                <w:rFonts w:ascii="宋体" w:cs="宋体" w:hint="eastAsia"/>
                <w:szCs w:val="21"/>
              </w:rPr>
              <w:t>。</w:t>
            </w:r>
          </w:p>
        </w:tc>
        <w:tc>
          <w:tcPr>
            <w:tcW w:w="1585" w:type="dxa"/>
          </w:tcPr>
          <w:p w:rsidR="00D65710" w:rsidRDefault="00425A1B">
            <w:r>
              <w:rPr>
                <w:rFonts w:hint="eastAsia"/>
              </w:rPr>
              <w:t>符合</w:t>
            </w:r>
          </w:p>
        </w:tc>
      </w:tr>
    </w:tbl>
    <w:p w:rsidR="00D65710" w:rsidRDefault="00425A1B">
      <w:r>
        <w:rPr>
          <w:rFonts w:hint="eastAsia"/>
        </w:rPr>
        <w:t>说明：不符合标注</w:t>
      </w:r>
      <w:r>
        <w:rPr>
          <w:rFonts w:hint="eastAsia"/>
        </w:rPr>
        <w:t>N</w:t>
      </w:r>
    </w:p>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54"/>
        <w:gridCol w:w="153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lastRenderedPageBreak/>
              <w:t>抽样计划</w:t>
            </w:r>
          </w:p>
        </w:tc>
        <w:tc>
          <w:tcPr>
            <w:tcW w:w="960" w:type="dxa"/>
            <w:vMerge w:val="restart"/>
            <w:vAlign w:val="center"/>
          </w:tcPr>
          <w:p w:rsidR="00D65710" w:rsidRDefault="00425A1B">
            <w:pPr>
              <w:rPr>
                <w:sz w:val="24"/>
                <w:szCs w:val="24"/>
              </w:rPr>
            </w:pPr>
            <w:r>
              <w:rPr>
                <w:rFonts w:hint="eastAsia"/>
                <w:sz w:val="24"/>
                <w:szCs w:val="24"/>
              </w:rPr>
              <w:lastRenderedPageBreak/>
              <w:t>涉及</w:t>
            </w:r>
          </w:p>
          <w:p w:rsidR="00D65710" w:rsidRDefault="00425A1B">
            <w:r>
              <w:rPr>
                <w:rFonts w:hint="eastAsia"/>
                <w:sz w:val="24"/>
                <w:szCs w:val="24"/>
              </w:rPr>
              <w:lastRenderedPageBreak/>
              <w:t>条款</w:t>
            </w:r>
          </w:p>
        </w:tc>
        <w:tc>
          <w:tcPr>
            <w:tcW w:w="10054" w:type="dxa"/>
            <w:vAlign w:val="center"/>
          </w:tcPr>
          <w:p w:rsidR="00D65710" w:rsidRDefault="00425A1B">
            <w:pPr>
              <w:rPr>
                <w:sz w:val="24"/>
                <w:szCs w:val="24"/>
              </w:rPr>
            </w:pPr>
            <w:r>
              <w:rPr>
                <w:rFonts w:hint="eastAsia"/>
                <w:sz w:val="24"/>
                <w:szCs w:val="24"/>
              </w:rPr>
              <w:lastRenderedPageBreak/>
              <w:t>受审核部门：</w:t>
            </w:r>
            <w:r w:rsidR="00F54C3D">
              <w:rPr>
                <w:rFonts w:hint="eastAsia"/>
                <w:sz w:val="24"/>
                <w:szCs w:val="24"/>
              </w:rPr>
              <w:t>市场部</w:t>
            </w:r>
            <w:r>
              <w:rPr>
                <w:rFonts w:hint="eastAsia"/>
                <w:sz w:val="24"/>
                <w:szCs w:val="24"/>
              </w:rPr>
              <w:t xml:space="preserve">    </w:t>
            </w:r>
            <w:r>
              <w:rPr>
                <w:rFonts w:hint="eastAsia"/>
                <w:sz w:val="24"/>
                <w:szCs w:val="24"/>
              </w:rPr>
              <w:t>主管领导：</w:t>
            </w:r>
            <w:r w:rsidR="00B36130">
              <w:rPr>
                <w:rFonts w:hint="eastAsia"/>
                <w:sz w:val="24"/>
              </w:rPr>
              <w:t>韦纯强</w:t>
            </w:r>
            <w:r>
              <w:rPr>
                <w:rFonts w:hint="eastAsia"/>
                <w:sz w:val="24"/>
              </w:rPr>
              <w:t>，</w:t>
            </w:r>
            <w:r>
              <w:rPr>
                <w:rFonts w:hint="eastAsia"/>
                <w:sz w:val="24"/>
                <w:szCs w:val="24"/>
              </w:rPr>
              <w:t xml:space="preserve">           </w:t>
            </w:r>
            <w:r>
              <w:rPr>
                <w:rFonts w:hint="eastAsia"/>
                <w:sz w:val="24"/>
                <w:szCs w:val="24"/>
              </w:rPr>
              <w:t>陪同人员：</w:t>
            </w:r>
            <w:r w:rsidR="00B36130">
              <w:rPr>
                <w:rFonts w:hint="eastAsia"/>
                <w:sz w:val="24"/>
              </w:rPr>
              <w:t>郝黎</w:t>
            </w:r>
          </w:p>
        </w:tc>
        <w:tc>
          <w:tcPr>
            <w:tcW w:w="153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rsidP="007C1A41">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sidR="009C366D">
              <w:rPr>
                <w:rFonts w:hint="eastAsia"/>
                <w:sz w:val="24"/>
                <w:szCs w:val="24"/>
              </w:rPr>
              <w:t>2023</w:t>
            </w:r>
            <w:r w:rsidR="009C366D">
              <w:rPr>
                <w:rFonts w:hint="eastAsia"/>
                <w:sz w:val="24"/>
                <w:szCs w:val="24"/>
              </w:rPr>
              <w:t>年</w:t>
            </w:r>
            <w:r w:rsidR="009C366D">
              <w:rPr>
                <w:rFonts w:hint="eastAsia"/>
                <w:sz w:val="24"/>
                <w:szCs w:val="24"/>
              </w:rPr>
              <w:t>3</w:t>
            </w:r>
            <w:r w:rsidR="009C366D">
              <w:rPr>
                <w:rFonts w:hint="eastAsia"/>
                <w:sz w:val="24"/>
                <w:szCs w:val="24"/>
              </w:rPr>
              <w:t>月</w:t>
            </w:r>
            <w:r w:rsidR="009C366D">
              <w:rPr>
                <w:rFonts w:hint="eastAsia"/>
                <w:sz w:val="24"/>
                <w:szCs w:val="24"/>
              </w:rPr>
              <w:t>11</w:t>
            </w:r>
            <w:r w:rsidR="009C366D">
              <w:rPr>
                <w:rFonts w:hint="eastAsia"/>
                <w:sz w:val="24"/>
                <w:szCs w:val="24"/>
              </w:rPr>
              <w:t>日</w:t>
            </w:r>
          </w:p>
        </w:tc>
        <w:tc>
          <w:tcPr>
            <w:tcW w:w="153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pPr>
              <w:rPr>
                <w:sz w:val="24"/>
                <w:szCs w:val="24"/>
              </w:rPr>
            </w:pPr>
            <w:r>
              <w:rPr>
                <w:rFonts w:hint="eastAsia"/>
                <w:sz w:val="24"/>
                <w:szCs w:val="24"/>
              </w:rPr>
              <w:t>审核条款：见下</w:t>
            </w:r>
          </w:p>
        </w:tc>
        <w:tc>
          <w:tcPr>
            <w:tcW w:w="1535" w:type="dxa"/>
            <w:vMerge/>
          </w:tcPr>
          <w:p w:rsidR="00D65710" w:rsidRDefault="00D65710"/>
        </w:tc>
      </w:tr>
      <w:tr w:rsidR="00D65710">
        <w:trPr>
          <w:trHeight w:val="90"/>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rPr>
                <w:rFonts w:ascii="宋体" w:hAnsi="宋体" w:cs="新宋体"/>
                <w:szCs w:val="21"/>
              </w:rPr>
            </w:pPr>
          </w:p>
        </w:tc>
        <w:tc>
          <w:tcPr>
            <w:tcW w:w="960" w:type="dxa"/>
          </w:tcPr>
          <w:p w:rsidR="00D65710" w:rsidRDefault="00425A1B">
            <w:pPr>
              <w:rPr>
                <w:rFonts w:ascii="宋体" w:hAnsi="宋体" w:cs="新宋体"/>
                <w:szCs w:val="21"/>
              </w:rPr>
            </w:pPr>
            <w:r>
              <w:rPr>
                <w:rFonts w:ascii="宋体" w:hAnsi="宋体" w:cs="新宋体" w:hint="eastAsia"/>
                <w:szCs w:val="21"/>
              </w:rPr>
              <w:t xml:space="preserve">E5.3； </w:t>
            </w:r>
          </w:p>
        </w:tc>
        <w:tc>
          <w:tcPr>
            <w:tcW w:w="10054" w:type="dxa"/>
          </w:tcPr>
          <w:p w:rsidR="00D65710" w:rsidRDefault="00425A1B">
            <w:pPr>
              <w:autoSpaceDE w:val="0"/>
              <w:autoSpaceDN w:val="0"/>
              <w:adjustRightInd w:val="0"/>
              <w:spacing w:line="400" w:lineRule="exact"/>
              <w:jc w:val="left"/>
              <w:rPr>
                <w:rFonts w:ascii="宋体" w:hAnsi="宋体"/>
                <w:szCs w:val="21"/>
              </w:rPr>
            </w:pPr>
            <w:r>
              <w:rPr>
                <w:rFonts w:ascii="宋体" w:hAnsi="宋体" w:hint="eastAsia"/>
                <w:szCs w:val="21"/>
              </w:rPr>
              <w:t>查，</w:t>
            </w:r>
            <w:r w:rsidR="00F54C3D">
              <w:rPr>
                <w:rFonts w:ascii="宋体" w:hAnsi="宋体" w:hint="eastAsia"/>
                <w:szCs w:val="21"/>
              </w:rPr>
              <w:t>市场部</w:t>
            </w:r>
            <w:r>
              <w:rPr>
                <w:rFonts w:ascii="宋体" w:hAnsi="宋体" w:hint="eastAsia"/>
                <w:szCs w:val="21"/>
              </w:rPr>
              <w:t>的岗位职责和权限如下：</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3）负责销售过程中产品的交付管理，以预防其环境紧急或潜在事故的发生；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4）负责宣传、影响主要顾客的环境行为。</w:t>
            </w:r>
          </w:p>
          <w:p w:rsidR="00D65710" w:rsidRDefault="00425A1B">
            <w:pPr>
              <w:spacing w:line="400" w:lineRule="exact"/>
              <w:ind w:firstLineChars="300" w:firstLine="630"/>
              <w:rPr>
                <w:rFonts w:ascii="宋体" w:hAnsi="宋体"/>
                <w:szCs w:val="21"/>
              </w:rPr>
            </w:pPr>
            <w:r>
              <w:rPr>
                <w:rFonts w:ascii="宋体" w:hAnsi="宋体" w:hint="eastAsia"/>
                <w:szCs w:val="21"/>
              </w:rPr>
              <w:t>……</w:t>
            </w:r>
          </w:p>
          <w:p w:rsidR="00D65710" w:rsidRDefault="00425A1B">
            <w:pPr>
              <w:spacing w:line="400" w:lineRule="exact"/>
              <w:rPr>
                <w:rFonts w:ascii="宋体" w:hAnsi="宋体"/>
                <w:szCs w:val="21"/>
              </w:rPr>
            </w:pPr>
            <w:r>
              <w:rPr>
                <w:rFonts w:ascii="宋体" w:hAnsi="宋体" w:hint="eastAsia"/>
                <w:szCs w:val="21"/>
              </w:rPr>
              <w:t>部门职责清晰、明确。</w:t>
            </w:r>
          </w:p>
          <w:p w:rsidR="00D65710" w:rsidRDefault="00F54C3D">
            <w:pPr>
              <w:spacing w:line="400" w:lineRule="exact"/>
              <w:rPr>
                <w:rFonts w:ascii="宋体" w:hAnsi="宋体" w:cs="宋体"/>
                <w:szCs w:val="21"/>
              </w:rPr>
            </w:pPr>
            <w:r>
              <w:rPr>
                <w:rFonts w:ascii="宋体" w:hAnsi="宋体" w:hint="eastAsia"/>
                <w:szCs w:val="21"/>
              </w:rPr>
              <w:t>市场部</w:t>
            </w:r>
            <w:r w:rsidR="00425A1B">
              <w:rPr>
                <w:rFonts w:ascii="宋体" w:hAnsi="宋体" w:hint="eastAsia"/>
                <w:szCs w:val="21"/>
              </w:rPr>
              <w:t xml:space="preserve">部负责人能基本阐述本部门的主要职责。 </w:t>
            </w:r>
          </w:p>
        </w:tc>
        <w:tc>
          <w:tcPr>
            <w:tcW w:w="1535" w:type="dxa"/>
          </w:tcPr>
          <w:p w:rsidR="00D65710" w:rsidRDefault="00425A1B">
            <w:r>
              <w:rPr>
                <w:rFonts w:hint="eastAsia"/>
              </w:rPr>
              <w:t>符合</w:t>
            </w:r>
          </w:p>
          <w:p w:rsidR="00D65710" w:rsidRDefault="00D65710"/>
        </w:tc>
      </w:tr>
      <w:tr w:rsidR="00D65710">
        <w:trPr>
          <w:trHeight w:val="1772"/>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D65710" w:rsidRDefault="00425A1B">
            <w:pPr>
              <w:rPr>
                <w:rFonts w:ascii="宋体" w:hAnsi="宋体" w:cs="新宋体"/>
                <w:szCs w:val="21"/>
              </w:rPr>
            </w:pPr>
            <w:r>
              <w:rPr>
                <w:rFonts w:ascii="宋体" w:hAnsi="宋体" w:cs="新宋体" w:hint="eastAsia"/>
                <w:szCs w:val="21"/>
              </w:rPr>
              <w:t>E6.1.2</w:t>
            </w:r>
          </w:p>
        </w:tc>
        <w:tc>
          <w:tcPr>
            <w:tcW w:w="10054" w:type="dxa"/>
          </w:tcPr>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w:t>
            </w:r>
            <w:r w:rsidR="001942C7">
              <w:rPr>
                <w:rFonts w:ascii="宋体" w:hint="eastAsia"/>
                <w:szCs w:val="21"/>
                <w:lang w:val="zh-CN"/>
              </w:rPr>
              <w:t>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54C3D">
              <w:rPr>
                <w:rFonts w:ascii="宋体" w:cs="宋体" w:hint="eastAsia"/>
                <w:szCs w:val="21"/>
              </w:rPr>
              <w:t>市场部</w:t>
            </w:r>
            <w:r>
              <w:rPr>
                <w:rFonts w:ascii="宋体" w:cs="宋体" w:hint="eastAsia"/>
                <w:szCs w:val="21"/>
              </w:rPr>
              <w:t>确定的重要环境因素有：潜在火灾、固废的排放。</w:t>
            </w:r>
          </w:p>
          <w:p w:rsidR="00D65710" w:rsidRDefault="00425A1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tc>
        <w:tc>
          <w:tcPr>
            <w:tcW w:w="1535" w:type="dxa"/>
          </w:tcPr>
          <w:p w:rsidR="00D65710" w:rsidRDefault="00425A1B">
            <w:r>
              <w:rPr>
                <w:rFonts w:hint="eastAsia"/>
              </w:rPr>
              <w:t>符合</w:t>
            </w:r>
          </w:p>
          <w:p w:rsidR="00D65710" w:rsidRDefault="00D65710">
            <w:pPr>
              <w:pStyle w:val="a8"/>
            </w:pPr>
          </w:p>
          <w:p w:rsidR="00D65710" w:rsidRDefault="00D65710">
            <w:pPr>
              <w:pStyle w:val="a8"/>
            </w:pPr>
          </w:p>
          <w:p w:rsidR="00D65710" w:rsidRDefault="00D65710">
            <w:pPr>
              <w:pStyle w:val="a8"/>
            </w:pPr>
          </w:p>
          <w:p w:rsidR="00D65710" w:rsidRDefault="00D65710">
            <w:pPr>
              <w:pStyle w:val="a8"/>
            </w:pPr>
          </w:p>
        </w:tc>
      </w:tr>
      <w:tr w:rsidR="00D65710">
        <w:trPr>
          <w:trHeight w:val="216"/>
        </w:trPr>
        <w:tc>
          <w:tcPr>
            <w:tcW w:w="2160" w:type="dxa"/>
            <w:vAlign w:val="center"/>
          </w:tcPr>
          <w:p w:rsidR="00D65710" w:rsidRDefault="00425A1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D65710" w:rsidRDefault="00425A1B">
            <w:pPr>
              <w:rPr>
                <w:rFonts w:ascii="宋体" w:hAnsi="宋体" w:cs="新宋体"/>
                <w:szCs w:val="21"/>
              </w:rPr>
            </w:pPr>
            <w:r>
              <w:rPr>
                <w:rFonts w:ascii="宋体" w:hAnsi="宋体" w:cs="新宋体" w:hint="eastAsia"/>
                <w:szCs w:val="21"/>
              </w:rPr>
              <w:t>E6.2</w:t>
            </w:r>
          </w:p>
        </w:tc>
        <w:tc>
          <w:tcPr>
            <w:tcW w:w="1005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w:t>
            </w:r>
            <w:r w:rsidR="00F54C3D">
              <w:rPr>
                <w:rFonts w:ascii="宋体" w:hAnsi="宋体" w:cs="Arial" w:hint="eastAsia"/>
                <w:iCs/>
                <w:szCs w:val="21"/>
              </w:rPr>
              <w:t>市场部</w:t>
            </w:r>
            <w:r>
              <w:rPr>
                <w:rFonts w:ascii="宋体" w:hAnsi="宋体" w:cs="Arial" w:hint="eastAsia"/>
                <w:iCs/>
                <w:szCs w:val="21"/>
              </w:rPr>
              <w:t>的环境安全目标为：</w:t>
            </w:r>
          </w:p>
          <w:p w:rsidR="00D65710" w:rsidRDefault="00425A1B">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w:t>
            </w:r>
            <w:r w:rsidR="00B36130">
              <w:rPr>
                <w:rFonts w:ascii="宋体" w:hAnsi="宋体" w:hint="eastAsia"/>
                <w:szCs w:val="21"/>
              </w:rPr>
              <w:t>2</w:t>
            </w:r>
            <w:r>
              <w:rPr>
                <w:rFonts w:ascii="宋体" w:hAnsi="宋体" w:hint="eastAsia"/>
                <w:szCs w:val="21"/>
              </w:rPr>
              <w:t>年</w:t>
            </w:r>
            <w:r w:rsidR="00B36130">
              <w:rPr>
                <w:rFonts w:ascii="宋体" w:hAnsi="宋体" w:hint="eastAsia"/>
                <w:szCs w:val="21"/>
              </w:rPr>
              <w:t>1月</w:t>
            </w:r>
            <w:r>
              <w:rPr>
                <w:rFonts w:ascii="宋体" w:hAnsi="宋体" w:hint="eastAsia"/>
                <w:szCs w:val="21"/>
              </w:rPr>
              <w:t>-</w:t>
            </w:r>
            <w:r w:rsidR="00B36130">
              <w:rPr>
                <w:rFonts w:ascii="宋体" w:hAnsi="宋体" w:hint="eastAsia"/>
                <w:szCs w:val="21"/>
              </w:rPr>
              <w:t>2023年1</w:t>
            </w:r>
            <w:r>
              <w:rPr>
                <w:rFonts w:ascii="宋体" w:hAnsi="宋体" w:hint="eastAsia"/>
                <w:szCs w:val="21"/>
              </w:rPr>
              <w:t>月）</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1）</w:t>
            </w:r>
            <w:r w:rsidR="007C1A41">
              <w:rPr>
                <w:rFonts w:hint="eastAsia"/>
                <w:szCs w:val="21"/>
              </w:rPr>
              <w:t>固废分类处置率</w:t>
            </w:r>
            <w:r>
              <w:rPr>
                <w:rFonts w:hint="eastAsia"/>
                <w:szCs w:val="21"/>
              </w:rPr>
              <w:t>100%</w:t>
            </w:r>
            <w:r w:rsidR="007C1A41">
              <w:rPr>
                <w:rFonts w:hint="eastAsia"/>
                <w:szCs w:val="21"/>
              </w:rPr>
              <w:t xml:space="preserve"> </w:t>
            </w:r>
            <w:r>
              <w:rPr>
                <w:rFonts w:hint="eastAsia"/>
                <w:szCs w:val="21"/>
              </w:rPr>
              <w:t>；</w:t>
            </w:r>
            <w:r>
              <w:rPr>
                <w:rFonts w:hint="eastAsia"/>
                <w:szCs w:val="21"/>
              </w:rPr>
              <w:t xml:space="preserve">                   100%</w:t>
            </w:r>
          </w:p>
          <w:p w:rsidR="00D65710" w:rsidRDefault="00425A1B">
            <w:pPr>
              <w:snapToGrid w:val="0"/>
              <w:rPr>
                <w:szCs w:val="21"/>
              </w:rPr>
            </w:pPr>
            <w:r>
              <w:rPr>
                <w:rFonts w:ascii="宋体" w:hAnsi="宋体" w:cs="宋体" w:hint="eastAsia"/>
                <w:szCs w:val="21"/>
              </w:rPr>
              <w:t>2）</w:t>
            </w:r>
            <w:r>
              <w:rPr>
                <w:rFonts w:hint="eastAsia"/>
                <w:szCs w:val="21"/>
              </w:rPr>
              <w:t>火灾事故为零；</w:t>
            </w:r>
            <w:r>
              <w:rPr>
                <w:rFonts w:hint="eastAsia"/>
                <w:szCs w:val="21"/>
              </w:rPr>
              <w:t xml:space="preserve">                            </w:t>
            </w:r>
            <w:r>
              <w:rPr>
                <w:rFonts w:hint="eastAsia"/>
                <w:szCs w:val="21"/>
              </w:rPr>
              <w:t>未发生火灾事故</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查</w:t>
            </w:r>
            <w:r w:rsidR="00F54C3D">
              <w:rPr>
                <w:rFonts w:ascii="宋体" w:hAnsi="宋体" w:cs="宋体" w:hint="eastAsia"/>
                <w:szCs w:val="21"/>
              </w:rPr>
              <w:t>市场部</w:t>
            </w:r>
            <w:r>
              <w:rPr>
                <w:rFonts w:ascii="宋体" w:hAnsi="宋体" w:cs="宋体" w:hint="eastAsia"/>
                <w:szCs w:val="21"/>
              </w:rPr>
              <w:t>目标完成情况、达到目标要求。</w:t>
            </w:r>
          </w:p>
          <w:p w:rsidR="00D65710" w:rsidRDefault="00425A1B">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35" w:type="dxa"/>
          </w:tcPr>
          <w:p w:rsidR="00D65710" w:rsidRDefault="00425A1B">
            <w:r>
              <w:rPr>
                <w:rFonts w:hint="eastAsia"/>
              </w:rPr>
              <w:t>符合</w:t>
            </w:r>
          </w:p>
          <w:p w:rsidR="00D65710" w:rsidRDefault="00D65710"/>
        </w:tc>
      </w:tr>
      <w:tr w:rsidR="00D65710">
        <w:trPr>
          <w:trHeight w:val="621"/>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D65710" w:rsidRDefault="00425A1B">
            <w:pPr>
              <w:rPr>
                <w:rFonts w:ascii="宋体" w:hAnsi="宋体" w:cs="新宋体"/>
                <w:szCs w:val="21"/>
              </w:rPr>
            </w:pPr>
            <w:r>
              <w:rPr>
                <w:rFonts w:ascii="宋体" w:hAnsi="宋体" w:cs="新宋体" w:hint="eastAsia"/>
                <w:szCs w:val="21"/>
              </w:rPr>
              <w:t>E7.4 </w:t>
            </w:r>
          </w:p>
        </w:tc>
        <w:tc>
          <w:tcPr>
            <w:tcW w:w="10054" w:type="dxa"/>
          </w:tcPr>
          <w:p w:rsidR="00D65710" w:rsidRDefault="00425A1B">
            <w:pPr>
              <w:pStyle w:val="a7"/>
              <w:spacing w:line="400" w:lineRule="exact"/>
              <w:rPr>
                <w:color w:val="auto"/>
                <w:szCs w:val="21"/>
              </w:rPr>
            </w:pPr>
            <w:r>
              <w:rPr>
                <w:rFonts w:hint="eastAsia"/>
                <w:color w:val="auto"/>
                <w:kern w:val="2"/>
                <w:szCs w:val="21"/>
              </w:rPr>
              <w:t>--</w:t>
            </w:r>
            <w:r>
              <w:rPr>
                <w:rFonts w:hint="eastAsia"/>
                <w:color w:val="auto"/>
                <w:kern w:val="2"/>
                <w:szCs w:val="21"/>
              </w:rPr>
              <w:t>《</w:t>
            </w:r>
            <w:r>
              <w:rPr>
                <w:rFonts w:cs="Arial" w:hint="eastAsia"/>
                <w:color w:val="auto"/>
                <w:kern w:val="2"/>
                <w:szCs w:val="21"/>
              </w:rPr>
              <w:t>信息交流沟通</w:t>
            </w:r>
            <w:r w:rsidR="001942C7">
              <w:rPr>
                <w:rFonts w:cs="Arial" w:hint="eastAsia"/>
                <w:color w:val="auto"/>
                <w:kern w:val="2"/>
                <w:szCs w:val="21"/>
              </w:rPr>
              <w:t>控制程序</w:t>
            </w:r>
            <w:r>
              <w:rPr>
                <w:rFonts w:hint="eastAsia"/>
                <w:color w:val="auto"/>
                <w:kern w:val="2"/>
                <w:szCs w:val="21"/>
              </w:rPr>
              <w:t>》</w:t>
            </w:r>
            <w:r>
              <w:rPr>
                <w:rFonts w:cs="Arial" w:hint="eastAsia"/>
                <w:color w:val="auto"/>
                <w:kern w:val="2"/>
                <w:szCs w:val="21"/>
              </w:rPr>
              <w:t>规定了公司内外信息交流、协商的对象、方式、记录等。</w:t>
            </w:r>
          </w:p>
          <w:p w:rsidR="00D65710" w:rsidRDefault="00425A1B">
            <w:pPr>
              <w:pStyle w:val="a7"/>
              <w:spacing w:line="400" w:lineRule="exact"/>
              <w:rPr>
                <w:color w:val="auto"/>
                <w:kern w:val="2"/>
                <w:szCs w:val="21"/>
              </w:rPr>
            </w:pPr>
            <w:r>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D65710" w:rsidRDefault="00425A1B">
            <w:pPr>
              <w:pStyle w:val="a7"/>
              <w:spacing w:line="400" w:lineRule="exact"/>
              <w:ind w:firstLineChars="150" w:firstLine="315"/>
              <w:rPr>
                <w:color w:val="auto"/>
                <w:szCs w:val="21"/>
              </w:rPr>
            </w:pPr>
            <w:r>
              <w:rPr>
                <w:rFonts w:hint="eastAsia"/>
                <w:color w:val="auto"/>
                <w:kern w:val="2"/>
                <w:szCs w:val="21"/>
              </w:rPr>
              <w:t>外部，对顾客等相关方进行了管理方针、产品使用环保要求的沟通，主要通过网络、交流及产品说明书、合同等方式进行，并达成一致性意见实施有效控制。</w:t>
            </w:r>
          </w:p>
          <w:p w:rsidR="00D65710" w:rsidRDefault="00425A1B">
            <w:pPr>
              <w:spacing w:line="400" w:lineRule="exact"/>
              <w:rPr>
                <w:rFonts w:ascii="宋体" w:hAnsi="宋体" w:cs="Arial"/>
                <w:szCs w:val="21"/>
              </w:rPr>
            </w:pPr>
            <w:r>
              <w:rPr>
                <w:rFonts w:ascii="宋体" w:hAnsi="宋体" w:cs="Arial" w:hint="eastAsia"/>
                <w:szCs w:val="21"/>
              </w:rPr>
              <w:t>外部交流主要通过销售合同及电话、信函等方式进行。</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5A77AF" w:rsidRDefault="005A77AF" w:rsidP="005A77AF">
            <w:pPr>
              <w:spacing w:line="360" w:lineRule="auto"/>
              <w:rPr>
                <w:rFonts w:ascii="宋体" w:hAnsi="宋体" w:cs="宋体"/>
                <w:szCs w:val="21"/>
              </w:rPr>
            </w:pPr>
            <w:r>
              <w:rPr>
                <w:rFonts w:ascii="宋体" w:hAnsi="宋体" w:cs="宋体" w:hint="eastAsia"/>
                <w:szCs w:val="21"/>
              </w:rPr>
              <w:t>1、与重庆</w:t>
            </w:r>
            <w:r w:rsidR="004416CB">
              <w:rPr>
                <w:rFonts w:ascii="宋体" w:hAnsi="宋体" w:cs="宋体" w:hint="eastAsia"/>
                <w:szCs w:val="21"/>
              </w:rPr>
              <w:t>铝器时代精工科技</w:t>
            </w:r>
            <w:r>
              <w:rPr>
                <w:rFonts w:ascii="宋体" w:hAnsi="宋体" w:cs="宋体" w:hint="eastAsia"/>
                <w:szCs w:val="21"/>
              </w:rPr>
              <w:t>有限公司202</w:t>
            </w:r>
            <w:r w:rsidR="004416CB">
              <w:rPr>
                <w:rFonts w:ascii="宋体" w:hAnsi="宋体" w:cs="宋体" w:hint="eastAsia"/>
                <w:szCs w:val="21"/>
              </w:rPr>
              <w:t>2</w:t>
            </w:r>
            <w:r>
              <w:rPr>
                <w:rFonts w:ascii="宋体" w:hAnsi="宋体" w:cs="宋体" w:hint="eastAsia"/>
                <w:szCs w:val="21"/>
              </w:rPr>
              <w:t>年</w:t>
            </w:r>
            <w:r w:rsidR="004416CB">
              <w:rPr>
                <w:rFonts w:ascii="宋体" w:hAnsi="宋体" w:cs="宋体" w:hint="eastAsia"/>
                <w:szCs w:val="21"/>
              </w:rPr>
              <w:t>11</w:t>
            </w:r>
            <w:r>
              <w:rPr>
                <w:rFonts w:ascii="宋体" w:hAnsi="宋体" w:cs="宋体" w:hint="eastAsia"/>
                <w:szCs w:val="21"/>
              </w:rPr>
              <w:t>月</w:t>
            </w:r>
            <w:r w:rsidR="004416CB">
              <w:rPr>
                <w:rFonts w:ascii="宋体" w:hAnsi="宋体" w:cs="宋体" w:hint="eastAsia"/>
                <w:szCs w:val="21"/>
              </w:rPr>
              <w:t>16</w:t>
            </w:r>
            <w:r>
              <w:rPr>
                <w:rFonts w:ascii="宋体" w:hAnsi="宋体" w:cs="宋体" w:hint="eastAsia"/>
                <w:szCs w:val="21"/>
              </w:rPr>
              <w:t>日签定的纸箱年度采购合同。</w:t>
            </w:r>
          </w:p>
          <w:p w:rsidR="005A77AF" w:rsidRDefault="005A77AF" w:rsidP="005A77AF">
            <w:pPr>
              <w:spacing w:line="360" w:lineRule="auto"/>
              <w:rPr>
                <w:rFonts w:ascii="宋体" w:hAnsi="宋体" w:cs="宋体"/>
                <w:szCs w:val="21"/>
              </w:rPr>
            </w:pPr>
            <w:r>
              <w:rPr>
                <w:rFonts w:ascii="宋体" w:hAnsi="宋体" w:cs="宋体" w:hint="eastAsia"/>
                <w:szCs w:val="21"/>
              </w:rPr>
              <w:lastRenderedPageBreak/>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2、与</w:t>
            </w:r>
            <w:r w:rsidR="000031CC">
              <w:rPr>
                <w:rFonts w:ascii="宋体" w:hAnsi="宋体" w:cs="宋体" w:hint="eastAsia"/>
                <w:szCs w:val="21"/>
              </w:rPr>
              <w:t>重庆恒都农业集团有限公司</w:t>
            </w:r>
            <w:r>
              <w:rPr>
                <w:rFonts w:ascii="宋体" w:hAnsi="宋体" w:cs="宋体" w:hint="eastAsia"/>
                <w:szCs w:val="21"/>
              </w:rPr>
              <w:t>202</w:t>
            </w:r>
            <w:r w:rsidR="000031CC">
              <w:rPr>
                <w:rFonts w:ascii="宋体" w:hAnsi="宋体" w:cs="宋体" w:hint="eastAsia"/>
                <w:szCs w:val="21"/>
              </w:rPr>
              <w:t>2</w:t>
            </w:r>
            <w:r>
              <w:rPr>
                <w:rFonts w:ascii="宋体" w:hAnsi="宋体" w:cs="宋体" w:hint="eastAsia"/>
                <w:szCs w:val="21"/>
              </w:rPr>
              <w:t>年</w:t>
            </w:r>
            <w:r w:rsidR="000031CC">
              <w:rPr>
                <w:rFonts w:ascii="宋体" w:hAnsi="宋体" w:cs="宋体" w:hint="eastAsia"/>
                <w:szCs w:val="21"/>
              </w:rPr>
              <w:t>6</w:t>
            </w:r>
            <w:r>
              <w:rPr>
                <w:rFonts w:ascii="宋体" w:hAnsi="宋体" w:cs="宋体" w:hint="eastAsia"/>
                <w:szCs w:val="21"/>
              </w:rPr>
              <w:t>月</w:t>
            </w:r>
            <w:r w:rsidR="000031CC">
              <w:rPr>
                <w:rFonts w:ascii="宋体" w:hAnsi="宋体" w:cs="宋体" w:hint="eastAsia"/>
                <w:szCs w:val="21"/>
              </w:rPr>
              <w:t>1</w:t>
            </w:r>
            <w:r>
              <w:rPr>
                <w:rFonts w:ascii="宋体" w:hAnsi="宋体" w:cs="宋体" w:hint="eastAsia"/>
                <w:szCs w:val="21"/>
              </w:rPr>
              <w:t>日签定的</w:t>
            </w:r>
            <w:r w:rsidR="000031CC">
              <w:rPr>
                <w:rFonts w:ascii="宋体" w:hAnsi="宋体" w:cs="宋体" w:hint="eastAsia"/>
                <w:szCs w:val="21"/>
              </w:rPr>
              <w:t>包材（</w:t>
            </w:r>
            <w:r>
              <w:rPr>
                <w:rFonts w:ascii="宋体" w:hAnsi="宋体" w:cs="宋体" w:hint="eastAsia"/>
                <w:szCs w:val="21"/>
              </w:rPr>
              <w:t>纸箱</w:t>
            </w:r>
            <w:r w:rsidR="000031CC">
              <w:rPr>
                <w:rFonts w:ascii="宋体" w:hAnsi="宋体" w:cs="宋体" w:hint="eastAsia"/>
                <w:szCs w:val="21"/>
              </w:rPr>
              <w:t>、盖板）</w:t>
            </w:r>
            <w:r>
              <w:rPr>
                <w:rFonts w:ascii="宋体" w:hAnsi="宋体" w:cs="宋体" w:hint="eastAsia"/>
                <w:szCs w:val="21"/>
              </w:rPr>
              <w:t>采购合同。</w:t>
            </w:r>
          </w:p>
          <w:p w:rsidR="005A77AF" w:rsidRDefault="005A77AF" w:rsidP="005A77AF">
            <w:pPr>
              <w:spacing w:line="360" w:lineRule="auto"/>
              <w:rPr>
                <w:rFonts w:ascii="宋体" w:hAnsi="宋体" w:cs="宋体"/>
                <w:szCs w:val="21"/>
              </w:rPr>
            </w:pPr>
            <w:r>
              <w:rPr>
                <w:rFonts w:ascii="宋体" w:hAnsi="宋体" w:cs="宋体" w:hint="eastAsia"/>
                <w:szCs w:val="21"/>
              </w:rPr>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3、与重庆市</w:t>
            </w:r>
            <w:r w:rsidR="000031CC">
              <w:rPr>
                <w:rFonts w:ascii="宋体" w:hAnsi="宋体" w:cs="宋体" w:hint="eastAsia"/>
                <w:szCs w:val="21"/>
              </w:rPr>
              <w:t>超群工业股份</w:t>
            </w:r>
            <w:r>
              <w:rPr>
                <w:rFonts w:ascii="宋体" w:hAnsi="宋体" w:cs="宋体" w:hint="eastAsia"/>
                <w:szCs w:val="21"/>
              </w:rPr>
              <w:t>有限公司202</w:t>
            </w:r>
            <w:r w:rsidR="000031CC">
              <w:rPr>
                <w:rFonts w:ascii="宋体" w:hAnsi="宋体" w:cs="宋体" w:hint="eastAsia"/>
                <w:szCs w:val="21"/>
              </w:rPr>
              <w:t>3</w:t>
            </w:r>
            <w:r>
              <w:rPr>
                <w:rFonts w:ascii="宋体" w:hAnsi="宋体" w:cs="宋体" w:hint="eastAsia"/>
                <w:szCs w:val="21"/>
              </w:rPr>
              <w:t>年1月1日签定的纸箱采购合同。</w:t>
            </w:r>
          </w:p>
          <w:p w:rsidR="005A77AF" w:rsidRDefault="005A77AF" w:rsidP="005A77AF">
            <w:pPr>
              <w:spacing w:line="360" w:lineRule="auto"/>
              <w:rPr>
                <w:rFonts w:ascii="宋体" w:hAnsi="宋体" w:cs="宋体"/>
                <w:szCs w:val="21"/>
              </w:rPr>
            </w:pPr>
            <w:r>
              <w:rPr>
                <w:rFonts w:ascii="宋体" w:hAnsi="宋体" w:cs="宋体" w:hint="eastAsia"/>
                <w:szCs w:val="21"/>
              </w:rPr>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w:t>
            </w:r>
          </w:p>
          <w:p w:rsidR="00D65710" w:rsidRDefault="00425A1B">
            <w:pPr>
              <w:pStyle w:val="a7"/>
              <w:spacing w:line="400" w:lineRule="exact"/>
              <w:ind w:firstLineChars="100" w:firstLine="210"/>
              <w:rPr>
                <w:color w:val="auto"/>
                <w:szCs w:val="21"/>
              </w:rPr>
            </w:pP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D65710" w:rsidRDefault="00425A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1942C7">
              <w:rPr>
                <w:rFonts w:ascii="宋体" w:hAnsi="宋体" w:cs="Arial" w:hint="eastAsia"/>
                <w:szCs w:val="21"/>
              </w:rPr>
              <w:t>熊利平</w:t>
            </w:r>
            <w:r>
              <w:rPr>
                <w:rFonts w:ascii="宋体" w:hAnsi="宋体" w:cs="Arial" w:hint="eastAsia"/>
                <w:szCs w:val="21"/>
              </w:rPr>
              <w:t>。</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2）组织员工学习：与环境管理有关的法律法规，包括《环境保护法》、《大气污染防治法》等关于员工权益、保险等内容；</w:t>
            </w:r>
          </w:p>
          <w:p w:rsidR="00D65710" w:rsidRDefault="00425A1B">
            <w:pPr>
              <w:widowControl/>
              <w:spacing w:line="400" w:lineRule="atLeast"/>
              <w:ind w:firstLineChars="150" w:firstLine="315"/>
              <w:rPr>
                <w:rFonts w:ascii="宋体" w:hAnsi="宋体" w:cs="宋体"/>
                <w:szCs w:val="21"/>
              </w:rPr>
            </w:pPr>
            <w:r>
              <w:rPr>
                <w:rFonts w:ascii="宋体" w:hAnsi="宋体" w:cs="Arial" w:hint="eastAsia"/>
                <w:szCs w:val="21"/>
              </w:rPr>
              <w:lastRenderedPageBreak/>
              <w:t>3）将公司环境管理要求和意义作为新员工岗前培训内容。</w:t>
            </w:r>
          </w:p>
        </w:tc>
        <w:tc>
          <w:tcPr>
            <w:tcW w:w="1535" w:type="dxa"/>
          </w:tcPr>
          <w:p w:rsidR="00D65710" w:rsidRDefault="00425A1B">
            <w:r>
              <w:rPr>
                <w:rFonts w:hint="eastAsia"/>
              </w:rPr>
              <w:lastRenderedPageBreak/>
              <w:t>符合</w:t>
            </w:r>
          </w:p>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D65710" w:rsidRDefault="00425A1B">
            <w:pPr>
              <w:rPr>
                <w:rFonts w:ascii="宋体" w:hAnsi="宋体" w:cs="新宋体"/>
                <w:szCs w:val="21"/>
              </w:rPr>
            </w:pPr>
            <w:r>
              <w:rPr>
                <w:rFonts w:ascii="宋体" w:hAnsi="宋体" w:cs="新宋体" w:hint="eastAsia"/>
                <w:szCs w:val="21"/>
              </w:rPr>
              <w:t>E8.1 </w:t>
            </w:r>
          </w:p>
        </w:tc>
        <w:tc>
          <w:tcPr>
            <w:tcW w:w="10054" w:type="dxa"/>
          </w:tcPr>
          <w:p w:rsidR="00D65710" w:rsidRDefault="00425A1B">
            <w:pPr>
              <w:rPr>
                <w:szCs w:val="21"/>
              </w:rPr>
            </w:pPr>
            <w:r>
              <w:rPr>
                <w:rFonts w:hint="eastAsia"/>
                <w:szCs w:val="21"/>
              </w:rPr>
              <w:t>查，</w:t>
            </w:r>
            <w:r w:rsidR="00F54C3D">
              <w:rPr>
                <w:rFonts w:hint="eastAsia"/>
                <w:szCs w:val="21"/>
              </w:rPr>
              <w:t>市场部</w:t>
            </w:r>
            <w:r>
              <w:rPr>
                <w:rFonts w:hint="eastAsia"/>
                <w:szCs w:val="21"/>
              </w:rPr>
              <w:t>实施以下环境安全管理制度：《环境运行策划和</w:t>
            </w:r>
            <w:r w:rsidR="001942C7">
              <w:rPr>
                <w:rFonts w:hint="eastAsia"/>
                <w:szCs w:val="21"/>
              </w:rPr>
              <w:t>控制程序</w:t>
            </w:r>
            <w:r>
              <w:rPr>
                <w:rFonts w:hint="eastAsia"/>
                <w:szCs w:val="21"/>
              </w:rPr>
              <w:t>》、《节约用电用水管理制度》、《固体废弃物管理制度》《消防安全管理制度》、《用电安全管理规定》等。</w:t>
            </w:r>
          </w:p>
          <w:p w:rsidR="00D65710" w:rsidRDefault="00425A1B">
            <w:pPr>
              <w:rPr>
                <w:szCs w:val="21"/>
              </w:rPr>
            </w:pPr>
            <w:r>
              <w:rPr>
                <w:rFonts w:hint="eastAsia"/>
                <w:szCs w:val="21"/>
              </w:rPr>
              <w:t>查重要环境因素：</w:t>
            </w:r>
          </w:p>
          <w:p w:rsidR="00D65710" w:rsidRDefault="00425A1B">
            <w:pPr>
              <w:numPr>
                <w:ilvl w:val="0"/>
                <w:numId w:val="4"/>
              </w:numPr>
              <w:ind w:firstLine="0"/>
              <w:rPr>
                <w:szCs w:val="21"/>
              </w:rPr>
            </w:pPr>
            <w:r>
              <w:rPr>
                <w:rFonts w:hint="eastAsia"/>
                <w:szCs w:val="21"/>
              </w:rPr>
              <w:t>潜在火灾；</w:t>
            </w:r>
          </w:p>
          <w:p w:rsidR="00D65710" w:rsidRDefault="00425A1B">
            <w:pPr>
              <w:numPr>
                <w:ilvl w:val="0"/>
                <w:numId w:val="4"/>
              </w:numPr>
              <w:ind w:firstLine="0"/>
              <w:rPr>
                <w:szCs w:val="21"/>
              </w:rPr>
            </w:pPr>
            <w:r>
              <w:rPr>
                <w:rFonts w:hint="eastAsia"/>
                <w:szCs w:val="21"/>
              </w:rPr>
              <w:t>固废排放；</w:t>
            </w:r>
          </w:p>
          <w:p w:rsidR="00D65710" w:rsidRDefault="00425A1B">
            <w:pPr>
              <w:ind w:left="360"/>
              <w:jc w:val="left"/>
              <w:rPr>
                <w:szCs w:val="21"/>
              </w:rPr>
            </w:pPr>
            <w:r>
              <w:rPr>
                <w:rFonts w:hint="eastAsia"/>
                <w:szCs w:val="21"/>
              </w:rPr>
              <w:t>查看，公司制订的相应的管理制度及管理方案，对重要环境因素进行管控。</w:t>
            </w:r>
          </w:p>
          <w:p w:rsidR="00D65710" w:rsidRDefault="00425A1B">
            <w:pPr>
              <w:rPr>
                <w:szCs w:val="21"/>
              </w:rPr>
            </w:pPr>
            <w:r>
              <w:rPr>
                <w:rFonts w:hint="eastAsia"/>
                <w:szCs w:val="21"/>
              </w:rPr>
              <w:t>查，办公现场张贴有“请勿吸烟”标识。</w:t>
            </w:r>
          </w:p>
          <w:p w:rsidR="00D65710" w:rsidRDefault="00425A1B">
            <w:pPr>
              <w:rPr>
                <w:szCs w:val="21"/>
              </w:rPr>
            </w:pPr>
            <w:r>
              <w:rPr>
                <w:rFonts w:hint="eastAsia"/>
                <w:szCs w:val="21"/>
              </w:rPr>
              <w:t>现场查看：现场未发现大功率电器使用。</w:t>
            </w:r>
          </w:p>
          <w:p w:rsidR="00D65710" w:rsidRDefault="00425A1B">
            <w:pPr>
              <w:rPr>
                <w:szCs w:val="21"/>
              </w:rPr>
            </w:pPr>
            <w:r>
              <w:rPr>
                <w:rFonts w:hint="eastAsia"/>
                <w:szCs w:val="21"/>
              </w:rPr>
              <w:t>现场查看：查见办公等服务性一般固废有处理，现场有固废收集装置。</w:t>
            </w:r>
          </w:p>
          <w:p w:rsidR="00D65710" w:rsidRDefault="00425A1B">
            <w:pPr>
              <w:rPr>
                <w:szCs w:val="21"/>
              </w:rPr>
            </w:pPr>
            <w:r>
              <w:rPr>
                <w:rFonts w:hint="eastAsia"/>
                <w:szCs w:val="21"/>
              </w:rPr>
              <w:t>查看：查见定期对办公区域的消防、用电设施进行检查，消除火灾隐患。</w:t>
            </w:r>
          </w:p>
          <w:p w:rsidR="00D65710" w:rsidRDefault="00D65710">
            <w:pPr>
              <w:pStyle w:val="Default"/>
              <w:rPr>
                <w:color w:val="auto"/>
                <w:sz w:val="21"/>
                <w:szCs w:val="21"/>
              </w:rPr>
            </w:pPr>
          </w:p>
        </w:tc>
        <w:tc>
          <w:tcPr>
            <w:tcW w:w="1535" w:type="dxa"/>
          </w:tcPr>
          <w:p w:rsidR="00D65710" w:rsidRDefault="00425A1B">
            <w:pPr>
              <w:rPr>
                <w:szCs w:val="21"/>
              </w:rPr>
            </w:pPr>
            <w:r>
              <w:rPr>
                <w:rFonts w:hint="eastAsia"/>
                <w:szCs w:val="21"/>
              </w:rPr>
              <w:t>符合</w:t>
            </w:r>
          </w:p>
          <w:p w:rsidR="00D65710" w:rsidRDefault="00D65710">
            <w:pPr>
              <w:rPr>
                <w:szCs w:val="21"/>
              </w:rPr>
            </w:pPr>
          </w:p>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D65710" w:rsidRDefault="00425A1B">
            <w:pPr>
              <w:rPr>
                <w:rFonts w:ascii="宋体" w:hAnsi="宋体" w:cs="新宋体"/>
                <w:szCs w:val="21"/>
              </w:rPr>
            </w:pPr>
            <w:r>
              <w:rPr>
                <w:rFonts w:ascii="宋体" w:hAnsi="宋体" w:cs="新宋体" w:hint="eastAsia"/>
                <w:szCs w:val="21"/>
              </w:rPr>
              <w:t>E8.2</w:t>
            </w:r>
          </w:p>
        </w:tc>
        <w:tc>
          <w:tcPr>
            <w:tcW w:w="10054" w:type="dxa"/>
          </w:tcPr>
          <w:p w:rsidR="00D65710" w:rsidRDefault="00425A1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hAnsi="宋体" w:cs="宋体" w:hint="eastAsia"/>
                <w:szCs w:val="21"/>
              </w:rPr>
              <w:t>消防应急预案</w:t>
            </w:r>
            <w:r>
              <w:rPr>
                <w:rFonts w:cs="宋体" w:hint="eastAsia"/>
                <w:szCs w:val="21"/>
              </w:rPr>
              <w:t>》等。</w:t>
            </w:r>
          </w:p>
          <w:p w:rsidR="00D65710" w:rsidRDefault="00425A1B">
            <w:pPr>
              <w:spacing w:line="360" w:lineRule="auto"/>
              <w:jc w:val="left"/>
              <w:rPr>
                <w:rFonts w:ascii="宋体" w:hAnsi="宋体" w:cs="宋体"/>
                <w:szCs w:val="21"/>
              </w:rPr>
            </w:pPr>
            <w:r>
              <w:rPr>
                <w:rFonts w:cs="宋体" w:hint="eastAsia"/>
                <w:szCs w:val="21"/>
              </w:rPr>
              <w:t>查见：消防演练实况记录：</w:t>
            </w:r>
            <w:r w:rsidR="00F54C3D">
              <w:rPr>
                <w:rFonts w:cs="宋体" w:hint="eastAsia"/>
                <w:szCs w:val="21"/>
              </w:rPr>
              <w:t>市场部</w:t>
            </w:r>
            <w:r>
              <w:rPr>
                <w:rFonts w:cs="宋体" w:hint="eastAsia"/>
                <w:szCs w:val="21"/>
              </w:rPr>
              <w:t>相关人员</w:t>
            </w:r>
            <w:r>
              <w:rPr>
                <w:rFonts w:ascii="宋体" w:hAnsi="宋体" w:cs="宋体" w:hint="eastAsia"/>
                <w:szCs w:val="21"/>
              </w:rPr>
              <w:t>参加了</w:t>
            </w:r>
            <w:r>
              <w:rPr>
                <w:rFonts w:ascii="宋体" w:cs="宋体" w:hint="eastAsia"/>
                <w:szCs w:val="21"/>
              </w:rPr>
              <w:t>202</w:t>
            </w:r>
            <w:r w:rsidR="000031CC">
              <w:rPr>
                <w:rFonts w:ascii="宋体" w:cs="宋体" w:hint="eastAsia"/>
                <w:szCs w:val="21"/>
              </w:rPr>
              <w:t>2</w:t>
            </w:r>
            <w:r>
              <w:rPr>
                <w:rFonts w:ascii="宋体" w:cs="宋体" w:hint="eastAsia"/>
                <w:szCs w:val="21"/>
              </w:rPr>
              <w:t>年</w:t>
            </w:r>
            <w:r w:rsidR="00AB3DA6">
              <w:rPr>
                <w:rFonts w:ascii="宋体" w:cs="宋体" w:hint="eastAsia"/>
                <w:szCs w:val="21"/>
              </w:rPr>
              <w:t>10</w:t>
            </w:r>
            <w:r>
              <w:rPr>
                <w:rFonts w:ascii="宋体" w:cs="宋体" w:hint="eastAsia"/>
                <w:szCs w:val="21"/>
              </w:rPr>
              <w:t>月</w:t>
            </w:r>
            <w:r w:rsidR="000031CC">
              <w:rPr>
                <w:rFonts w:ascii="宋体" w:cs="宋体" w:hint="eastAsia"/>
                <w:szCs w:val="21"/>
              </w:rPr>
              <w:t>22</w:t>
            </w:r>
            <w:r>
              <w:rPr>
                <w:rFonts w:ascii="宋体" w:cs="宋体" w:hint="eastAsia"/>
                <w:szCs w:val="21"/>
              </w:rPr>
              <w:t>日</w:t>
            </w:r>
            <w:r>
              <w:rPr>
                <w:rFonts w:ascii="宋体" w:hAnsi="宋体" w:cs="宋体" w:hint="eastAsia"/>
                <w:szCs w:val="21"/>
              </w:rPr>
              <w:t>在公司由行政部组织的火灾消防演练。</w:t>
            </w:r>
          </w:p>
          <w:p w:rsidR="00D65710" w:rsidRDefault="00425A1B">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w:t>
            </w:r>
            <w:r>
              <w:rPr>
                <w:rFonts w:ascii="宋体" w:cs="宋体" w:hint="eastAsia"/>
                <w:szCs w:val="21"/>
              </w:rPr>
              <w:lastRenderedPageBreak/>
              <w:t>和路径。同时使部门员工掌握了灭火器材的使用。</w:t>
            </w:r>
          </w:p>
          <w:p w:rsidR="00D65710" w:rsidRDefault="00425A1B">
            <w:pPr>
              <w:spacing w:line="360" w:lineRule="auto"/>
              <w:ind w:firstLineChars="200" w:firstLine="420"/>
              <w:rPr>
                <w:rFonts w:ascii="宋体" w:hAnsi="宋体" w:cs="宋体"/>
                <w:szCs w:val="21"/>
              </w:rPr>
            </w:pPr>
            <w:r>
              <w:rPr>
                <w:rFonts w:ascii="方正仿宋简体" w:eastAsia="方正仿宋简体"/>
                <w:szCs w:val="21"/>
              </w:rPr>
              <w:t>查应急准备：</w:t>
            </w:r>
            <w:r>
              <w:rPr>
                <w:rFonts w:ascii="方正仿宋简体" w:eastAsia="方正仿宋简体" w:hint="eastAsia"/>
                <w:szCs w:val="21"/>
              </w:rPr>
              <w:t>办公区域</w:t>
            </w:r>
            <w:r>
              <w:rPr>
                <w:rFonts w:ascii="宋体" w:hint="eastAsia"/>
                <w:kern w:val="0"/>
                <w:szCs w:val="21"/>
              </w:rPr>
              <w:t>配置有灭火器，性能完好</w:t>
            </w:r>
            <w:r>
              <w:rPr>
                <w:rFonts w:ascii="方正仿宋简体" w:eastAsia="方正仿宋简体" w:hint="eastAsia"/>
                <w:szCs w:val="21"/>
              </w:rPr>
              <w:t>。</w:t>
            </w:r>
          </w:p>
        </w:tc>
        <w:tc>
          <w:tcPr>
            <w:tcW w:w="1535" w:type="dxa"/>
          </w:tcPr>
          <w:p w:rsidR="00D65710" w:rsidRDefault="00425A1B">
            <w:pPr>
              <w:pStyle w:val="Default"/>
              <w:rPr>
                <w:color w:val="auto"/>
                <w:sz w:val="21"/>
                <w:szCs w:val="21"/>
              </w:rPr>
            </w:pPr>
            <w:r>
              <w:rPr>
                <w:rFonts w:hint="eastAsia"/>
                <w:color w:val="auto"/>
                <w:sz w:val="21"/>
                <w:szCs w:val="21"/>
              </w:rPr>
              <w:lastRenderedPageBreak/>
              <w:t>符合</w:t>
            </w:r>
          </w:p>
        </w:tc>
      </w:tr>
    </w:tbl>
    <w:p w:rsidR="00D65710" w:rsidRDefault="00425A1B">
      <w:r>
        <w:rPr>
          <w:rFonts w:hint="eastAsia"/>
        </w:rPr>
        <w:lastRenderedPageBreak/>
        <w:t>说明：不符合标注</w:t>
      </w:r>
      <w:r>
        <w:rPr>
          <w:rFonts w:hint="eastAsia"/>
        </w:rPr>
        <w:t>N</w:t>
      </w:r>
    </w:p>
    <w:p w:rsidR="00D65710" w:rsidRDefault="00D65710"/>
    <w:bookmarkEnd w:id="0"/>
    <w:p w:rsidR="00D65710" w:rsidRDefault="00D65710"/>
    <w:sectPr w:rsidR="00D65710" w:rsidSect="00D65710">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83" w:rsidRDefault="00974783">
      <w:pPr>
        <w:spacing w:line="240" w:lineRule="auto"/>
      </w:pPr>
      <w:r>
        <w:separator/>
      </w:r>
    </w:p>
  </w:endnote>
  <w:endnote w:type="continuationSeparator" w:id="0">
    <w:p w:rsidR="00974783" w:rsidRDefault="009747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C366D" w:rsidRDefault="00B92F19">
            <w:pPr>
              <w:pStyle w:val="a5"/>
              <w:jc w:val="center"/>
            </w:pPr>
            <w:r>
              <w:rPr>
                <w:b/>
                <w:sz w:val="24"/>
                <w:szCs w:val="24"/>
              </w:rPr>
              <w:fldChar w:fldCharType="begin"/>
            </w:r>
            <w:r w:rsidR="009C366D">
              <w:rPr>
                <w:b/>
              </w:rPr>
              <w:instrText>PAGE</w:instrText>
            </w:r>
            <w:r>
              <w:rPr>
                <w:b/>
                <w:sz w:val="24"/>
                <w:szCs w:val="24"/>
              </w:rPr>
              <w:fldChar w:fldCharType="separate"/>
            </w:r>
            <w:r w:rsidR="001044DB">
              <w:rPr>
                <w:b/>
                <w:noProof/>
              </w:rPr>
              <w:t>21</w:t>
            </w:r>
            <w:r>
              <w:rPr>
                <w:b/>
                <w:sz w:val="24"/>
                <w:szCs w:val="24"/>
              </w:rPr>
              <w:fldChar w:fldCharType="end"/>
            </w:r>
            <w:r w:rsidR="009C366D">
              <w:rPr>
                <w:lang w:val="zh-CN"/>
              </w:rPr>
              <w:t xml:space="preserve"> / </w:t>
            </w:r>
            <w:r>
              <w:rPr>
                <w:b/>
                <w:sz w:val="24"/>
                <w:szCs w:val="24"/>
              </w:rPr>
              <w:fldChar w:fldCharType="begin"/>
            </w:r>
            <w:r w:rsidR="009C366D">
              <w:rPr>
                <w:b/>
              </w:rPr>
              <w:instrText>NUMPAGES</w:instrText>
            </w:r>
            <w:r>
              <w:rPr>
                <w:b/>
                <w:sz w:val="24"/>
                <w:szCs w:val="24"/>
              </w:rPr>
              <w:fldChar w:fldCharType="separate"/>
            </w:r>
            <w:r w:rsidR="001044DB">
              <w:rPr>
                <w:b/>
                <w:noProof/>
              </w:rPr>
              <w:t>27</w:t>
            </w:r>
            <w:r>
              <w:rPr>
                <w:b/>
                <w:sz w:val="24"/>
                <w:szCs w:val="24"/>
              </w:rPr>
              <w:fldChar w:fldCharType="end"/>
            </w:r>
          </w:p>
        </w:sdtContent>
      </w:sdt>
    </w:sdtContent>
  </w:sdt>
  <w:p w:rsidR="009C366D" w:rsidRDefault="009C36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83" w:rsidRDefault="00974783">
      <w:pPr>
        <w:spacing w:after="0"/>
      </w:pPr>
      <w:r>
        <w:separator/>
      </w:r>
    </w:p>
  </w:footnote>
  <w:footnote w:type="continuationSeparator" w:id="0">
    <w:p w:rsidR="00974783" w:rsidRDefault="009747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6D" w:rsidRDefault="009C366D" w:rsidP="009C366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92F19" w:rsidRPr="00B92F19">
      <w:pict>
        <v:shapetype id="_x0000_t202" coordsize="21600,21600" o:spt="202" path="m,l,21600r21600,l21600,xe">
          <v:stroke joinstyle="miter"/>
          <v:path gradientshapeok="t" o:connecttype="rect"/>
        </v:shapetype>
        <v:shape id="_x0000_s2051" type="#_x0000_t202" style="position:absolute;left:0;text-align:left;margin-left:620.4pt;margin-top:12.55pt;width:102.7pt;height:20.2pt;z-index:251660288;mso-position-horizontal-relative:text;mso-position-vertical-relative:text" stroked="f">
          <v:textbox>
            <w:txbxContent>
              <w:p w:rsidR="009C366D" w:rsidRDefault="009C366D" w:rsidP="009C36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C366D" w:rsidRPr="009C366D" w:rsidRDefault="009C366D" w:rsidP="009C366D">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931C5"/>
    <w:multiLevelType w:val="singleLevel"/>
    <w:tmpl w:val="A1B931C5"/>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96773A"/>
    <w:multiLevelType w:val="singleLevel"/>
    <w:tmpl w:val="3896773A"/>
    <w:lvl w:ilvl="0">
      <w:start w:val="1"/>
      <w:numFmt w:val="decimal"/>
      <w:suff w:val="nothing"/>
      <w:lvlText w:val="%1）"/>
      <w:lvlJc w:val="left"/>
    </w:lvl>
  </w:abstractNum>
  <w:abstractNum w:abstractNumId="3">
    <w:nsid w:val="43555326"/>
    <w:multiLevelType w:val="singleLevel"/>
    <w:tmpl w:val="43555326"/>
    <w:lvl w:ilvl="0">
      <w:start w:val="4"/>
      <w:numFmt w:val="decimal"/>
      <w:suff w:val="nothing"/>
      <w:lvlText w:val="%1、"/>
      <w:lvlJc w:val="left"/>
    </w:lvl>
  </w:abstractNum>
  <w:abstractNum w:abstractNumId="4">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nsid w:val="59BF21E7"/>
    <w:multiLevelType w:val="singleLevel"/>
    <w:tmpl w:val="59BF21E7"/>
    <w:lvl w:ilvl="0">
      <w:start w:val="1"/>
      <w:numFmt w:val="decimal"/>
      <w:suff w:val="nothing"/>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710"/>
    <w:rsid w:val="000031CC"/>
    <w:rsid w:val="00031C86"/>
    <w:rsid w:val="000E7879"/>
    <w:rsid w:val="000F7410"/>
    <w:rsid w:val="001044DB"/>
    <w:rsid w:val="00110290"/>
    <w:rsid w:val="001942C7"/>
    <w:rsid w:val="00221384"/>
    <w:rsid w:val="002415DE"/>
    <w:rsid w:val="0025028D"/>
    <w:rsid w:val="0025497D"/>
    <w:rsid w:val="003263A4"/>
    <w:rsid w:val="00340E73"/>
    <w:rsid w:val="003650E7"/>
    <w:rsid w:val="003C07AE"/>
    <w:rsid w:val="00425A1B"/>
    <w:rsid w:val="004416CB"/>
    <w:rsid w:val="0048772F"/>
    <w:rsid w:val="004919CE"/>
    <w:rsid w:val="004C24BE"/>
    <w:rsid w:val="004E3CF0"/>
    <w:rsid w:val="005A77AF"/>
    <w:rsid w:val="006428D8"/>
    <w:rsid w:val="0064340E"/>
    <w:rsid w:val="006442B7"/>
    <w:rsid w:val="00676D70"/>
    <w:rsid w:val="006F1A91"/>
    <w:rsid w:val="007364AC"/>
    <w:rsid w:val="007559E0"/>
    <w:rsid w:val="007A5C9F"/>
    <w:rsid w:val="007C1A41"/>
    <w:rsid w:val="007E692B"/>
    <w:rsid w:val="007F09C2"/>
    <w:rsid w:val="00856425"/>
    <w:rsid w:val="00883F4D"/>
    <w:rsid w:val="008A7C9D"/>
    <w:rsid w:val="008C7283"/>
    <w:rsid w:val="008D51F1"/>
    <w:rsid w:val="008E322F"/>
    <w:rsid w:val="008F1340"/>
    <w:rsid w:val="00943FFD"/>
    <w:rsid w:val="00974783"/>
    <w:rsid w:val="009C366D"/>
    <w:rsid w:val="009D4208"/>
    <w:rsid w:val="00A07695"/>
    <w:rsid w:val="00A647C7"/>
    <w:rsid w:val="00A758CC"/>
    <w:rsid w:val="00A8592C"/>
    <w:rsid w:val="00AB3DA6"/>
    <w:rsid w:val="00AD7A2A"/>
    <w:rsid w:val="00AF428B"/>
    <w:rsid w:val="00B04AF1"/>
    <w:rsid w:val="00B25115"/>
    <w:rsid w:val="00B36130"/>
    <w:rsid w:val="00B92F19"/>
    <w:rsid w:val="00C17ADF"/>
    <w:rsid w:val="00C55479"/>
    <w:rsid w:val="00D14750"/>
    <w:rsid w:val="00D31485"/>
    <w:rsid w:val="00D65710"/>
    <w:rsid w:val="00DC6C87"/>
    <w:rsid w:val="00DD7463"/>
    <w:rsid w:val="00E279E0"/>
    <w:rsid w:val="00E47A5D"/>
    <w:rsid w:val="00EE05CF"/>
    <w:rsid w:val="00F54C3D"/>
    <w:rsid w:val="00F90778"/>
    <w:rsid w:val="0BA365FD"/>
    <w:rsid w:val="13E54244"/>
    <w:rsid w:val="15DF797C"/>
    <w:rsid w:val="1BFB6F9F"/>
    <w:rsid w:val="2D8F7FCC"/>
    <w:rsid w:val="50C33867"/>
    <w:rsid w:val="50FB3249"/>
    <w:rsid w:val="6B043AD4"/>
    <w:rsid w:val="6D9C3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65710"/>
    <w:pPr>
      <w:widowControl w:val="0"/>
      <w:spacing w:after="200" w:line="276"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65710"/>
    <w:pPr>
      <w:widowControl w:val="0"/>
      <w:autoSpaceDE w:val="0"/>
      <w:autoSpaceDN w:val="0"/>
      <w:adjustRightInd w:val="0"/>
    </w:pPr>
    <w:rPr>
      <w:rFonts w:ascii="黑体" w:eastAsia="宋体" w:hAnsi="黑体" w:cs="黑体"/>
      <w:color w:val="000000"/>
      <w:sz w:val="24"/>
      <w:szCs w:val="24"/>
    </w:rPr>
  </w:style>
  <w:style w:type="paragraph" w:styleId="a3">
    <w:name w:val="Body Text"/>
    <w:basedOn w:val="a"/>
    <w:uiPriority w:val="99"/>
    <w:unhideWhenUsed/>
    <w:qFormat/>
    <w:rsid w:val="00D65710"/>
    <w:pPr>
      <w:spacing w:after="120"/>
    </w:pPr>
  </w:style>
  <w:style w:type="paragraph" w:styleId="a4">
    <w:name w:val="Balloon Text"/>
    <w:basedOn w:val="a"/>
    <w:link w:val="Char"/>
    <w:uiPriority w:val="99"/>
    <w:semiHidden/>
    <w:unhideWhenUsed/>
    <w:qFormat/>
    <w:rsid w:val="00D65710"/>
    <w:rPr>
      <w:sz w:val="18"/>
      <w:szCs w:val="18"/>
    </w:rPr>
  </w:style>
  <w:style w:type="paragraph" w:styleId="a5">
    <w:name w:val="footer"/>
    <w:basedOn w:val="a"/>
    <w:link w:val="Char0"/>
    <w:uiPriority w:val="99"/>
    <w:unhideWhenUsed/>
    <w:qFormat/>
    <w:rsid w:val="00D65710"/>
    <w:pPr>
      <w:tabs>
        <w:tab w:val="center" w:pos="4153"/>
        <w:tab w:val="right" w:pos="8306"/>
      </w:tabs>
      <w:snapToGrid w:val="0"/>
      <w:jc w:val="left"/>
    </w:pPr>
    <w:rPr>
      <w:sz w:val="18"/>
      <w:szCs w:val="18"/>
    </w:rPr>
  </w:style>
  <w:style w:type="paragraph" w:styleId="a6">
    <w:name w:val="header"/>
    <w:basedOn w:val="a"/>
    <w:link w:val="Char1"/>
    <w:unhideWhenUsed/>
    <w:qFormat/>
    <w:rsid w:val="00D6571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65710"/>
    <w:rPr>
      <w:color w:val="000000"/>
      <w:kern w:val="0"/>
      <w:szCs w:val="24"/>
    </w:rPr>
  </w:style>
  <w:style w:type="character" w:customStyle="1" w:styleId="Char1">
    <w:name w:val="页眉 Char"/>
    <w:basedOn w:val="a0"/>
    <w:link w:val="a6"/>
    <w:uiPriority w:val="99"/>
    <w:qFormat/>
    <w:rsid w:val="00D65710"/>
    <w:rPr>
      <w:rFonts w:ascii="Times New Roman" w:eastAsia="宋体" w:hAnsi="Times New Roman" w:cs="Times New Roman"/>
      <w:sz w:val="18"/>
      <w:szCs w:val="18"/>
    </w:rPr>
  </w:style>
  <w:style w:type="character" w:customStyle="1" w:styleId="Char0">
    <w:name w:val="页脚 Char"/>
    <w:basedOn w:val="a0"/>
    <w:link w:val="a5"/>
    <w:uiPriority w:val="99"/>
    <w:qFormat/>
    <w:rsid w:val="00D6571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65710"/>
    <w:rPr>
      <w:rFonts w:ascii="Times New Roman" w:eastAsia="宋体" w:hAnsi="Times New Roman" w:cs="Times New Roman"/>
      <w:sz w:val="18"/>
      <w:szCs w:val="18"/>
    </w:rPr>
  </w:style>
  <w:style w:type="character" w:customStyle="1" w:styleId="CharChar1">
    <w:name w:val="Char Char1"/>
    <w:qFormat/>
    <w:locked/>
    <w:rsid w:val="00D65710"/>
    <w:rPr>
      <w:rFonts w:ascii="宋体" w:eastAsia="宋体" w:hAnsi="Courier New" w:hint="eastAsia"/>
      <w:kern w:val="2"/>
      <w:sz w:val="21"/>
      <w:lang w:val="en-US" w:eastAsia="zh-CN" w:bidi="ar-SA"/>
    </w:rPr>
  </w:style>
  <w:style w:type="paragraph" w:customStyle="1" w:styleId="1">
    <w:name w:val="列出段落1"/>
    <w:basedOn w:val="a"/>
    <w:uiPriority w:val="34"/>
    <w:qFormat/>
    <w:rsid w:val="00D65710"/>
    <w:pPr>
      <w:ind w:firstLineChars="200" w:firstLine="420"/>
    </w:pPr>
    <w:rPr>
      <w:rFonts w:ascii="Calibri" w:hAnsi="Calibri"/>
      <w:szCs w:val="22"/>
    </w:rPr>
  </w:style>
  <w:style w:type="paragraph" w:customStyle="1" w:styleId="a8">
    <w:name w:val="表格文字"/>
    <w:basedOn w:val="a"/>
    <w:qFormat/>
    <w:rsid w:val="00D65710"/>
    <w:pPr>
      <w:spacing w:before="25" w:after="25"/>
    </w:pPr>
    <w:rPr>
      <w:bCs/>
      <w:spacing w:val="10"/>
    </w:rPr>
  </w:style>
  <w:style w:type="paragraph" w:styleId="a9">
    <w:name w:val="List Paragraph"/>
    <w:basedOn w:val="a"/>
    <w:uiPriority w:val="99"/>
    <w:unhideWhenUsed/>
    <w:rsid w:val="00DD746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78</cp:revision>
  <dcterms:created xsi:type="dcterms:W3CDTF">2015-06-17T12:51:00Z</dcterms:created>
  <dcterms:modified xsi:type="dcterms:W3CDTF">2023-03-13T02:52:00Z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