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0256-2022-QEO-2023</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66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重庆凝基建材有限公司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2"/>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Q:ISC-Q-2022-2042,E:ISC-E-2022-1417,O:ISC-O-2022-1306</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2"/>
          </w:tcPr>
          <w:p>
            <w:pPr>
              <w:snapToGrid w:val="0"/>
              <w:spacing w:line="0" w:lineRule="atLeast"/>
              <w:jc w:val="center"/>
              <w:rPr>
                <w:sz w:val="22"/>
                <w:szCs w:val="22"/>
              </w:rPr>
            </w:pPr>
            <w:bookmarkStart w:id="4" w:name="机构代码"/>
            <w:r>
              <w:rPr>
                <w:sz w:val="22"/>
                <w:szCs w:val="22"/>
              </w:rPr>
              <w:t>91500224MA60YE6K3W</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Q:认可,E:认可,O:认可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Q:15,E:15,O:15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重庆凝基建材有限公司</w:t>
            </w:r>
            <w:bookmarkEnd w:id="18"/>
          </w:p>
        </w:tc>
        <w:tc>
          <w:tcPr>
            <w:tcW w:w="5013" w:type="dxa"/>
            <w:gridSpan w:val="3"/>
            <w:vMerge w:val="restart"/>
          </w:tcPr>
          <w:p>
            <w:pPr>
              <w:snapToGrid w:val="0"/>
              <w:spacing w:line="0" w:lineRule="atLeast"/>
              <w:jc w:val="left"/>
              <w:rPr>
                <w:sz w:val="22"/>
                <w:szCs w:val="22"/>
              </w:rPr>
            </w:pPr>
            <w:bookmarkStart w:id="19" w:name="审核范围"/>
            <w:r>
              <w:rPr>
                <w:sz w:val="22"/>
                <w:szCs w:val="22"/>
              </w:rPr>
              <w:t>Q：减水剂、减胶剂、减水剂母液、速凝剂、压浆料、罐浆料的销售</w:t>
            </w:r>
          </w:p>
          <w:p>
            <w:pPr>
              <w:snapToGrid w:val="0"/>
              <w:spacing w:line="0" w:lineRule="atLeast"/>
              <w:jc w:val="left"/>
              <w:rPr>
                <w:sz w:val="22"/>
                <w:szCs w:val="22"/>
              </w:rPr>
            </w:pPr>
            <w:r>
              <w:rPr>
                <w:sz w:val="22"/>
                <w:szCs w:val="22"/>
              </w:rPr>
              <w:t>E：减水剂、减胶剂、减水剂母液、速凝剂、压浆料、罐浆料的销售所涉及场所的相关环境管理活动</w:t>
            </w:r>
          </w:p>
          <w:p>
            <w:pPr>
              <w:snapToGrid w:val="0"/>
              <w:spacing w:line="0" w:lineRule="atLeast"/>
              <w:jc w:val="left"/>
              <w:rPr>
                <w:sz w:val="22"/>
                <w:szCs w:val="22"/>
              </w:rPr>
            </w:pPr>
            <w:r>
              <w:rPr>
                <w:sz w:val="22"/>
                <w:szCs w:val="22"/>
              </w:rPr>
              <w:t>O：减水剂、减胶剂、减水剂母液、速凝剂、压浆料、罐浆料的销售所涉及场所的相关职业健康安全管理活动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重庆市铜梁区旧县街道办事处万寿街1号1-1</w:t>
            </w:r>
            <w:bookmarkEnd w:id="20"/>
            <w:bookmarkStart w:id="22" w:name="_GoBack"/>
            <w:bookmarkEnd w:id="22"/>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重庆市沙坪坝区金沙港湾B区15-17-3</w:t>
            </w:r>
            <w:bookmarkEnd w:id="21"/>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2CCD0B6E"/>
    <w:rsid w:val="372856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808</Words>
  <Characters>1324</Characters>
  <Lines>18</Lines>
  <Paragraphs>5</Paragraphs>
  <TotalTime>11</TotalTime>
  <ScaleCrop>false</ScaleCrop>
  <LinksUpToDate>false</LinksUpToDate>
  <CharactersWithSpaces>1484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2023-03-01T05:17:18Z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