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甘肃君信晟旺建筑工程有限责任公司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rPr>
              <w:sym w:font="Wingdings 2" w:char="0052"/>
            </w:r>
            <w:r>
              <w:rPr>
                <w:rFonts w:hint="eastAsia"/>
                <w:sz w:val="22"/>
                <w:szCs w:val="22"/>
              </w:rPr>
              <w:t>受审核方管理体系文件 (手册版本号：</w:t>
            </w:r>
            <w:r>
              <w:rPr>
                <w:rFonts w:hint="eastAsia"/>
                <w:sz w:val="22"/>
                <w:szCs w:val="22"/>
                <w:lang w:val="en-US" w:eastAsia="zh-CN"/>
              </w:rPr>
              <w:t>A/0</w:t>
            </w:r>
            <w:r>
              <w:rPr>
                <w:rFonts w:hint="eastAsia"/>
                <w:sz w:val="22"/>
                <w:szCs w:val="22"/>
              </w:rPr>
              <w:t xml:space="preserve">)  </w:t>
            </w:r>
          </w:p>
          <w:p>
            <w:pPr>
              <w:ind w:left="70" w:leftChars="29"/>
              <w:rPr>
                <w:sz w:val="22"/>
                <w:szCs w:val="22"/>
              </w:rPr>
            </w:pPr>
            <w:r>
              <w:rPr>
                <w:rFonts w:hint="eastAsia"/>
                <w:sz w:val="22"/>
                <w:szCs w:val="22"/>
              </w:rPr>
              <w:sym w:font="Wingdings 2" w:char="0052"/>
            </w:r>
            <w:r>
              <w:rPr>
                <w:rFonts w:hint="eastAsia"/>
                <w:sz w:val="22"/>
                <w:szCs w:val="22"/>
              </w:rPr>
              <w:t>适用于受审核方的法律法规及其他要求</w:t>
            </w:r>
          </w:p>
          <w:p>
            <w:pPr>
              <w:ind w:left="70" w:leftChars="29"/>
              <w:rPr>
                <w:sz w:val="22"/>
                <w:szCs w:val="22"/>
              </w:rPr>
            </w:pPr>
            <w:r>
              <w:rPr>
                <w:rFonts w:hint="eastAsia"/>
                <w:sz w:val="22"/>
                <w:szCs w:val="22"/>
              </w:rPr>
              <w:sym w:font="Wingdings 2" w:char="0052"/>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0168-2023-QEO</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9" w:name="初审"/>
            <w:r>
              <w:rPr>
                <w:rFonts w:hint="eastAsia"/>
                <w:sz w:val="22"/>
                <w:szCs w:val="22"/>
              </w:rPr>
              <w:t>■</w:t>
            </w:r>
            <w:bookmarkEnd w:id="9"/>
            <w:r>
              <w:rPr>
                <w:rFonts w:hint="eastAsia"/>
                <w:sz w:val="22"/>
                <w:szCs w:val="22"/>
              </w:rPr>
              <w:t>初审</w:t>
            </w:r>
            <w:r>
              <w:rPr>
                <w:rFonts w:hint="eastAsia"/>
                <w:sz w:val="22"/>
                <w:szCs w:val="22"/>
              </w:rPr>
              <w:sym w:font="Wingdings 2" w:char="0052"/>
            </w:r>
            <w:r>
              <w:rPr>
                <w:rFonts w:hint="eastAsia"/>
                <w:sz w:val="22"/>
                <w:szCs w:val="22"/>
              </w:rPr>
              <w:t>第</w:t>
            </w:r>
            <w:r>
              <w:rPr>
                <w:sz w:val="22"/>
                <w:szCs w:val="22"/>
              </w:rPr>
              <w:t xml:space="preserve">( </w:t>
            </w:r>
            <w:r>
              <w:rPr>
                <w:rFonts w:hint="eastAsia"/>
                <w:sz w:val="22"/>
                <w:szCs w:val="22"/>
                <w:lang w:val="en-US" w:eastAsia="zh-CN"/>
              </w:rPr>
              <w:t>一</w:t>
            </w:r>
            <w:r>
              <w:rPr>
                <w:sz w:val="22"/>
                <w:szCs w:val="22"/>
              </w:rPr>
              <w:t xml:space="preserve"> )</w:t>
            </w:r>
            <w:r>
              <w:rPr>
                <w:rFonts w:hint="eastAsia"/>
                <w:sz w:val="22"/>
                <w:szCs w:val="22"/>
              </w:rPr>
              <w:t>阶段审核</w:t>
            </w:r>
            <w:bookmarkStart w:id="10" w:name="再认证勾选"/>
            <w:r>
              <w:rPr>
                <w:rFonts w:hint="eastAsia"/>
                <w:sz w:val="22"/>
                <w:szCs w:val="22"/>
              </w:rPr>
              <w:t>□</w:t>
            </w:r>
            <w:bookmarkEnd w:id="10"/>
            <w:r>
              <w:rPr>
                <w:rFonts w:hint="eastAsia"/>
                <w:sz w:val="22"/>
                <w:szCs w:val="22"/>
              </w:rPr>
              <w:t>再认证□证书转换</w:t>
            </w:r>
            <w:bookmarkStart w:id="11" w:name="特殊审核勾选"/>
            <w:r>
              <w:rPr>
                <w:rFonts w:hint="eastAsia"/>
                <w:sz w:val="22"/>
                <w:szCs w:val="22"/>
              </w:rPr>
              <w:t>□</w:t>
            </w:r>
            <w:bookmarkEnd w:id="11"/>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余家龙</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2020-N1QMS-1262293</w:t>
            </w:r>
          </w:p>
          <w:p>
            <w:pPr>
              <w:snapToGrid w:val="0"/>
              <w:spacing w:line="320" w:lineRule="exact"/>
              <w:ind w:left="1309"/>
              <w:rPr>
                <w:sz w:val="22"/>
                <w:szCs w:val="22"/>
                <w:highlight w:val="yellow"/>
              </w:rPr>
            </w:pPr>
            <w:r>
              <w:rPr>
                <w:sz w:val="22"/>
                <w:szCs w:val="22"/>
                <w:highlight w:val="yellow"/>
              </w:rPr>
              <w:t>2020-N1EMS-1262293</w:t>
            </w:r>
          </w:p>
          <w:p>
            <w:pPr>
              <w:snapToGrid w:val="0"/>
              <w:spacing w:line="320" w:lineRule="exact"/>
              <w:ind w:left="1309"/>
              <w:rPr>
                <w:sz w:val="22"/>
                <w:szCs w:val="22"/>
                <w:highlight w:val="yellow"/>
              </w:rPr>
            </w:pPr>
            <w:r>
              <w:rPr>
                <w:sz w:val="22"/>
                <w:szCs w:val="22"/>
                <w:highlight w:val="yellow"/>
              </w:rPr>
              <w:t>2021-N1OHSMS-1262293</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史金龙</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ISC-JSZJ-613</w:t>
            </w:r>
          </w:p>
          <w:p>
            <w:pPr>
              <w:snapToGrid w:val="0"/>
              <w:spacing w:line="320" w:lineRule="exact"/>
              <w:ind w:left="1309"/>
              <w:rPr>
                <w:sz w:val="22"/>
                <w:szCs w:val="22"/>
                <w:highlight w:val="yellow"/>
              </w:rPr>
            </w:pPr>
            <w:r>
              <w:rPr>
                <w:sz w:val="22"/>
                <w:szCs w:val="22"/>
                <w:highlight w:val="yellow"/>
              </w:rPr>
              <w:t>ISC-JSZJ-613</w:t>
            </w:r>
          </w:p>
          <w:p>
            <w:pPr>
              <w:snapToGrid w:val="0"/>
              <w:spacing w:line="320" w:lineRule="exact"/>
              <w:ind w:left="1309"/>
              <w:rPr>
                <w:sz w:val="22"/>
                <w:szCs w:val="22"/>
                <w:highlight w:val="yellow"/>
              </w:rPr>
            </w:pPr>
            <w:r>
              <w:rPr>
                <w:sz w:val="22"/>
                <w:szCs w:val="22"/>
                <w:highlight w:val="yellow"/>
              </w:rPr>
              <w:t>ISC-JSZJ-613</w:t>
            </w:r>
          </w:p>
          <w:p>
            <w:pPr>
              <w:snapToGrid w:val="0"/>
              <w:spacing w:line="320" w:lineRule="exact"/>
              <w:ind w:left="1309"/>
              <w:rPr>
                <w:sz w:val="22"/>
                <w:szCs w:val="22"/>
                <w:highlight w:val="yellow"/>
              </w:rPr>
            </w:pPr>
            <w:r>
              <w:rPr>
                <w:sz w:val="22"/>
                <w:szCs w:val="22"/>
                <w:highlight w:val="yellow"/>
              </w:rPr>
              <w:t>平凉市旺通达机械租赁有限公司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714"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2023年2月25日</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2023年2月25日</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sym w:font="Wingdings 2" w:char="0052"/>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sym w:font="Wingdings 2" w:char="0052"/>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sym w:font="Wingdings 2" w:char="0052"/>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sym w:font="Wingdings 2" w:char="0052"/>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sym w:font="Wingdings 2" w:char="0052"/>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2023年2月25日</w:t>
            </w:r>
            <w:bookmarkStart w:id="12" w:name="_GoBack"/>
            <w:bookmarkEnd w:id="12"/>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0288"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418.3pt;margin-top:11.45pt;height:21.75pt;width:85.6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GQyZmQ4MWM5YTdlOTM3ZWEzMDQwZGU2MjkwZTUyZWYifQ=="/>
  </w:docVars>
  <w:rsids>
    <w:rsidRoot w:val="00000000"/>
    <w:rsid w:val="0373057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552</Words>
  <Characters>767</Characters>
  <Lines>5</Lines>
  <Paragraphs>1</Paragraphs>
  <TotalTime>6</TotalTime>
  <ScaleCrop>false</ScaleCrop>
  <LinksUpToDate>false</LinksUpToDate>
  <CharactersWithSpaces>792</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2023-02-25T03:37:22Z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2052-11.1.0.13012</vt:lpwstr>
  </property>
</Properties>
</file>