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肖新龙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马焕秋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北京兴迈隆商贸有限公司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2023-02-28至2023-03-01中午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2023-03-01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  <w:docVar w:name="KSO_WPS_MARK_KEY" w:val="95226733-9bbf-4faa-9708-3f37862f918d"/>
  </w:docVars>
  <w:rsids>
    <w:rsidRoot w:val="00000000"/>
    <w:rsid w:val="49764D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2023-02-28T08:24:39Z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2052-11.1.0.12970</vt:lpwstr>
  </property>
</Properties>
</file>