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eastAsia="黑体"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eastAsia="黑体"/>
          <w:snapToGrid w:val="0"/>
          <w:color w:val="000000"/>
          <w:kern w:val="0"/>
          <w:sz w:val="28"/>
          <w:szCs w:val="28"/>
        </w:rPr>
        <w:t>附</w:t>
      </w:r>
      <w:r>
        <w:rPr>
          <w:rFonts w:hint="eastAsia" w:ascii="黑体" w:eastAsia="黑体"/>
          <w:snapToGrid w:val="0"/>
          <w:color w:val="000000"/>
          <w:kern w:val="0"/>
          <w:sz w:val="28"/>
          <w:szCs w:val="28"/>
          <w:lang w:val="en-US" w:eastAsia="zh-CN"/>
        </w:rPr>
        <w:t>2</w:t>
      </w:r>
    </w:p>
    <w:p>
      <w:pPr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 w:cs="Times New Roman"/>
          <w:b/>
          <w:sz w:val="28"/>
          <w:szCs w:val="28"/>
          <w:lang w:val="en-US" w:eastAsia="zh-CN"/>
        </w:rPr>
        <w:t>机械式压缩式管柱开关型封隔器筛管孔径检验</w:t>
      </w:r>
      <w:r>
        <w:rPr>
          <w:rFonts w:hint="eastAsia" w:ascii="宋体" w:hAnsi="宋体" w:eastAsia="宋体" w:cs="Times New Roman"/>
          <w:b/>
          <w:sz w:val="28"/>
          <w:szCs w:val="28"/>
        </w:rPr>
        <w:t>测</w:t>
      </w:r>
      <w:r>
        <w:rPr>
          <w:rFonts w:hint="eastAsia" w:ascii="宋体" w:hAnsi="宋体"/>
          <w:b/>
          <w:sz w:val="28"/>
          <w:szCs w:val="28"/>
        </w:rPr>
        <w:t>量过程有效性确认</w:t>
      </w:r>
      <w:bookmarkStart w:id="0" w:name="_GoBack"/>
      <w:bookmarkEnd w:id="0"/>
      <w:r>
        <w:rPr>
          <w:rFonts w:hint="eastAsia" w:ascii="宋体" w:hAnsi="宋体"/>
          <w:b/>
          <w:sz w:val="28"/>
          <w:szCs w:val="28"/>
        </w:rPr>
        <w:t>记录</w:t>
      </w:r>
    </w:p>
    <w:p>
      <w:pPr>
        <w:jc w:val="center"/>
        <w:rPr>
          <w:rFonts w:hint="eastAsia" w:ascii="宋体" w:hAnsi="宋体"/>
          <w:b/>
          <w:sz w:val="24"/>
          <w:szCs w:val="24"/>
        </w:rPr>
      </w:pPr>
    </w:p>
    <w:tbl>
      <w:tblPr>
        <w:tblStyle w:val="6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87"/>
        <w:gridCol w:w="1417"/>
        <w:gridCol w:w="1230"/>
        <w:gridCol w:w="1870"/>
        <w:gridCol w:w="989"/>
        <w:gridCol w:w="931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编号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宋体" w:hAnsi="宋体"/>
                <w:kern w:val="0"/>
                <w:sz w:val="20"/>
                <w:lang w:val="en-US"/>
              </w:rPr>
            </w:pPr>
            <w:r>
              <w:rPr>
                <w:rFonts w:hint="eastAsia"/>
                <w:lang w:val="en-US" w:eastAsia="zh-CN"/>
              </w:rPr>
              <w:t>HSCL-2022-01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名称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机械式压缩式管柱开关型封隔器筛管孔径检验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测量过程规范编号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lang w:val="en-US" w:eastAsia="zh-CN"/>
              </w:rPr>
              <w:t>HSSY-CL-2022-01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所在部门</w:t>
            </w:r>
          </w:p>
        </w:tc>
        <w:tc>
          <w:tcPr>
            <w:tcW w:w="1417" w:type="dxa"/>
            <w:vAlign w:val="center"/>
          </w:tcPr>
          <w:p>
            <w:pPr>
              <w:jc w:val="both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生产技术部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测量项目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检测尺寸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控制程度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</w:tcPr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测量过程要素概述：</w:t>
            </w:r>
          </w:p>
          <w:p>
            <w:pPr>
              <w:rPr>
                <w:rFonts w:hint="eastAsia" w:ascii="宋体" w:hAnsi="宋体" w:cs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测量设备：（0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～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150</w:t>
            </w:r>
            <w:r>
              <w:rPr>
                <w:rFonts w:hint="eastAsia" w:ascii="宋体" w:hAnsi="宋体"/>
                <w:kern w:val="0"/>
                <w:sz w:val="20"/>
              </w:rPr>
              <w:t>）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㎜游标卡尺</w:t>
            </w:r>
          </w:p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测量方法：</w:t>
            </w:r>
            <w:r>
              <w:rPr>
                <w:rFonts w:hint="eastAsia" w:ascii="宋体" w:hAnsi="宋体" w:cs="Times New Roman"/>
                <w:kern w:val="0"/>
                <w:sz w:val="20"/>
                <w:lang w:val="en-US" w:eastAsia="zh-CN"/>
              </w:rPr>
              <w:t>游标卡尺</w:t>
            </w:r>
            <w:r>
              <w:rPr>
                <w:rFonts w:hint="eastAsia" w:ascii="宋体" w:hAnsi="宋体"/>
                <w:kern w:val="0"/>
                <w:sz w:val="20"/>
              </w:rPr>
              <w:t>测量采用直接接触法，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将</w:t>
            </w:r>
            <w:r>
              <w:rPr>
                <w:rFonts w:hint="eastAsia" w:ascii="宋体" w:hAnsi="宋体" w:cs="Times New Roman"/>
                <w:kern w:val="0"/>
                <w:sz w:val="20"/>
                <w:lang w:val="en-US" w:eastAsia="zh-CN"/>
              </w:rPr>
              <w:t>游标卡尺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置于被测</w:t>
            </w:r>
            <w:r>
              <w:rPr>
                <w:rFonts w:hint="eastAsia" w:ascii="宋体" w:hAnsi="宋体"/>
                <w:kern w:val="0"/>
                <w:sz w:val="20"/>
                <w:szCs w:val="21"/>
                <w:lang w:eastAsia="zh-CN"/>
              </w:rPr>
              <w:t>样品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表面上，</w:t>
            </w:r>
            <w:r>
              <w:rPr>
                <w:rFonts w:hint="eastAsia" w:ascii="宋体" w:hAnsi="宋体"/>
                <w:kern w:val="0"/>
                <w:sz w:val="20"/>
              </w:rPr>
              <w:t>按照</w:t>
            </w:r>
            <w:r>
              <w:rPr>
                <w:rFonts w:hint="eastAsia" w:ascii="宋体" w:hAnsi="宋体" w:cs="Times New Roman"/>
                <w:kern w:val="0"/>
                <w:sz w:val="20"/>
                <w:lang w:val="en-US" w:eastAsia="zh-CN"/>
              </w:rPr>
              <w:t>游标卡尺</w:t>
            </w:r>
            <w:r>
              <w:rPr>
                <w:rFonts w:hint="eastAsia" w:ascii="宋体" w:hAnsi="宋体"/>
                <w:kern w:val="0"/>
                <w:sz w:val="20"/>
              </w:rPr>
              <w:t>操作规程要求进行</w:t>
            </w:r>
            <w:r>
              <w:rPr>
                <w:rFonts w:hint="eastAsia" w:ascii="宋体" w:hAnsi="宋体"/>
                <w:kern w:val="0"/>
                <w:sz w:val="20"/>
                <w:lang w:eastAsia="zh-CN"/>
              </w:rPr>
              <w:t>外径</w:t>
            </w:r>
            <w:r>
              <w:rPr>
                <w:rFonts w:hint="eastAsia" w:ascii="宋体" w:hAnsi="宋体"/>
                <w:kern w:val="0"/>
                <w:sz w:val="20"/>
              </w:rPr>
              <w:t>测量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，</w:t>
            </w:r>
            <w:r>
              <w:rPr>
                <w:rFonts w:hint="eastAsia" w:ascii="宋体" w:hAnsi="宋体" w:cs="Times New Roman"/>
                <w:kern w:val="0"/>
                <w:sz w:val="20"/>
                <w:lang w:val="en-US" w:eastAsia="zh-CN"/>
              </w:rPr>
              <w:t>游标卡尺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显示被测量数据</w:t>
            </w:r>
            <w:r>
              <w:rPr>
                <w:rFonts w:hint="eastAsia" w:ascii="宋体" w:hAnsi="宋体"/>
                <w:kern w:val="0"/>
                <w:sz w:val="20"/>
              </w:rPr>
              <w:t>，并记录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。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环境条件：常温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测量软件；</w:t>
            </w:r>
            <w:r>
              <w:rPr>
                <w:rFonts w:hint="eastAsia"/>
                <w:color w:val="000000"/>
                <w:kern w:val="0"/>
                <w:sz w:val="20"/>
              </w:rPr>
              <w:t>无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操作者技能：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</w:rPr>
              <w:t>仪器操作人员，经培训合格，有两年以上经验，操作人员取得安全操作上岗证。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其他影响量：无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360" w:type="dxa"/>
            <w:gridSpan w:val="8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有效性确认记录:</w:t>
            </w:r>
          </w:p>
          <w:p>
            <w:pPr>
              <w:widowControl/>
              <w:spacing w:line="360" w:lineRule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用重复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测量法对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机械式压缩式管柱开关型封隔器筛管孔径检验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测量过程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进行有效性确认：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color="auto" w:fill="auto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color="auto" w:fill="auto"/>
              </w:rPr>
              <w:t>)、202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1"/>
                <w:shd w:val="clear" w:color="auto" w:fill="auto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color="auto" w:fill="auto"/>
              </w:rPr>
              <w:t>年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1"/>
                <w:shd w:val="clear" w:color="auto" w:fill="auto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color="auto" w:fill="auto"/>
              </w:rPr>
              <w:t>月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1"/>
                <w:shd w:val="clear" w:color="auto" w:fill="auto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color="auto" w:fill="auto"/>
              </w:rPr>
              <w:t>日  用</w:t>
            </w:r>
            <w:r>
              <w:rPr>
                <w:rFonts w:hint="eastAsia" w:ascii="宋体" w:hAnsi="宋体" w:cs="Times New Roman"/>
                <w:kern w:val="0"/>
                <w:sz w:val="20"/>
                <w:lang w:val="en-US" w:eastAsia="zh-CN"/>
              </w:rPr>
              <w:t>游标卡尺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color="auto" w:fill="auto"/>
              </w:rPr>
              <w:t>对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机械式压缩式管柱开关型封隔器筛管孔径检验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color="auto" w:fill="auto"/>
              </w:rPr>
              <w:t>进行5次检测，平均值为</w:t>
            </w:r>
            <w:r>
              <w:object>
                <v:shape id="_x0000_i1025" o:spt="75" type="#_x0000_t75" style="height:19.2pt;width:15.15pt;" o:ole="t" filled="f" stroked="f" coordsize="21600,21600">
                  <v:path/>
                  <v:fill on="f" focussize="0,0"/>
                  <v:stroke on="f"/>
                  <v:imagedata r:id="rId6" embosscolor="#FFFFFF" o:title=""/>
                  <o:lock v:ext="edit" aspectratio="t"/>
                  <w10:wrap type="none"/>
                  <w10:anchorlock/>
                </v:shape>
                <o:OLEObject Type="Embed" ProgID="" ShapeID="_x0000_i1025" DrawAspect="Content" ObjectID="_1468075725" r:id="rId5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color="auto" w:fill="auto"/>
              </w:rPr>
              <w:t>=</w:t>
            </w:r>
            <w:r>
              <w:rPr>
                <w:rFonts w:hint="eastAsia" w:ascii="宋体" w:hAnsi="宋体" w:cs="宋体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1"/>
                <w:shd w:val="clear" w:color="auto" w:fill="auto"/>
                <w:lang w:val="en-US" w:eastAsia="zh-CN"/>
              </w:rPr>
              <w:t>.05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color="auto" w:fill="auto"/>
                <w:lang w:val="en-US" w:eastAsia="zh-CN"/>
              </w:rPr>
              <w:t>㎜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color="auto" w:fill="auto"/>
              </w:rPr>
              <w:t>2)、202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1"/>
                <w:shd w:val="clear" w:color="auto" w:fill="auto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color="auto" w:fill="auto"/>
              </w:rPr>
              <w:t>年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1"/>
                <w:shd w:val="clear" w:color="auto" w:fill="auto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color="auto" w:fill="auto"/>
              </w:rPr>
              <w:t>月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1"/>
                <w:shd w:val="clear" w:color="auto" w:fill="auto"/>
                <w:lang w:val="en-US" w:eastAsia="zh-CN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color="auto" w:fill="auto"/>
              </w:rPr>
              <w:t>日 用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1"/>
                <w:shd w:val="clear" w:color="auto" w:fill="auto"/>
                <w:lang w:eastAsia="zh-CN"/>
              </w:rPr>
              <w:t>游标卡尺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color="auto" w:fill="auto"/>
              </w:rPr>
              <w:t>对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机械式压缩式管柱开关型封隔器筛管孔径检验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color="auto" w:fill="auto"/>
              </w:rPr>
              <w:t>进行5次检测，平均值为</w:t>
            </w:r>
            <w:r>
              <w:object>
                <v:shape id="_x0000_i1026" o:spt="75" type="#_x0000_t75" style="height:19.2pt;width:16.15pt;" o:ole="t" filled="f" stroked="f" coordsize="21600,21600">
                  <v:path/>
                  <v:fill on="f" focussize="0,0"/>
                  <v:stroke on="f"/>
                  <v:imagedata r:id="rId8" embosscolor="#FFFFFF" o:title=""/>
                  <o:lock v:ext="edit" aspectratio="t"/>
                  <w10:wrap type="none"/>
                  <w10:anchorlock/>
                </v:shape>
                <o:OLEObject Type="Embed" ProgID="" ShapeID="_x0000_i1026" DrawAspect="Content" ObjectID="_1468075726" r:id="rId7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color="auto" w:fill="auto"/>
              </w:rPr>
              <w:t>=</w:t>
            </w:r>
            <w:r>
              <w:rPr>
                <w:rFonts w:hint="eastAsia" w:ascii="宋体" w:hAnsi="宋体" w:cs="宋体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1"/>
                <w:shd w:val="clear" w:color="auto" w:fill="auto"/>
                <w:lang w:val="en-US" w:eastAsia="zh-CN"/>
              </w:rPr>
              <w:t>.07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color="auto" w:fill="auto"/>
                <w:lang w:val="en-US" w:eastAsia="zh-CN"/>
              </w:rPr>
              <w:t>㎜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color="auto" w:fill="auto"/>
              </w:rPr>
              <w:t>测量过程的扩展不确定度</w:t>
            </w:r>
            <w:r>
              <w:rPr>
                <w:rFonts w:ascii="宋体" w:hAnsi="宋体" w:eastAsia="宋体" w:cs="宋体"/>
                <w:i/>
                <w:color w:val="auto"/>
                <w:spacing w:val="0"/>
                <w:position w:val="0"/>
                <w:sz w:val="21"/>
                <w:shd w:val="clear" w:color="auto" w:fill="auto"/>
              </w:rPr>
              <w:t>U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color="auto" w:fill="auto"/>
              </w:rPr>
              <w:t>=0.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color="auto" w:fill="auto"/>
                <w:lang w:val="en-US"/>
              </w:rPr>
              <w:t>0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1"/>
                <w:shd w:val="clear" w:color="auto" w:fill="auto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color="auto" w:fill="auto"/>
                <w:lang w:val="en-US" w:eastAsia="zh-CN"/>
              </w:rPr>
              <w:t>㎜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color="auto" w:fill="auto"/>
              </w:rPr>
              <w:t xml:space="preserve">  </w:t>
            </w:r>
            <w:r>
              <w:rPr>
                <w:rFonts w:ascii="宋体" w:hAnsi="宋体" w:eastAsia="宋体" w:cs="宋体"/>
                <w:i/>
                <w:iCs/>
                <w:color w:val="auto"/>
                <w:spacing w:val="0"/>
                <w:position w:val="0"/>
                <w:sz w:val="21"/>
                <w:shd w:val="clear" w:color="auto" w:fill="auto"/>
              </w:rPr>
              <w:t>k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color="auto" w:fill="auto"/>
              </w:rPr>
              <w:t xml:space="preserve">=2， </w:t>
            </w:r>
          </w:p>
          <w:p>
            <w:pPr>
              <w:spacing w:before="0" w:after="0" w:line="360" w:lineRule="auto"/>
              <w:ind w:left="0" w:right="0" w:firstLine="42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color="auto" w:fill="auto"/>
              </w:rPr>
              <w:t>E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color="auto" w:fill="auto"/>
                <w:vertAlign w:val="subscript"/>
              </w:rPr>
              <w:t xml:space="preserve"> n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color="auto" w:fill="auto"/>
              </w:rPr>
              <w:t>=|</w:t>
            </w:r>
            <w:r>
              <w:object>
                <v:shape id="_x0000_i1027" o:spt="75" type="#_x0000_t75" style="height:15.1pt;width:30.15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o:OLEObject Type="Embed" ProgID="" ShapeID="_x0000_i1027" DrawAspect="Content" ObjectID="_1468075727" r:id="rId9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color="auto" w:fill="auto"/>
              </w:rPr>
              <w:t xml:space="preserve"> |  /</w:t>
            </w:r>
            <w:r>
              <w:object>
                <v:shape id="_x0000_i1028" o:spt="75" type="#_x0000_t75" style="height:21.85pt;width:23.4pt;" o:ole="t" filled="f" o:preferrelative="t" stroked="f" coordsize="21600,21600">
                  <v:path/>
                  <v:fill on="f" focussize="0,0"/>
                  <v:stroke on="f"/>
                  <v:imagedata r:id="rId12" o:title=""/>
                  <o:lock v:ext="edit" aspectratio="t"/>
                  <w10:wrap type="none"/>
                  <w10:anchorlock/>
                </v:shape>
                <o:OLEObject Type="Embed" ProgID="" ShapeID="_x0000_i1028" DrawAspect="Content" ObjectID="_1468075728" r:id="rId11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i/>
                <w:color w:val="auto"/>
                <w:spacing w:val="0"/>
                <w:position w:val="0"/>
                <w:sz w:val="21"/>
                <w:shd w:val="clear" w:color="auto" w:fill="auto"/>
              </w:rPr>
              <w:t xml:space="preserve">U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420"/>
              <w:jc w:val="both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color="auto" w:fill="auto"/>
              </w:rPr>
              <w:t>E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color="auto" w:fill="auto"/>
                <w:vertAlign w:val="subscript"/>
              </w:rPr>
              <w:t xml:space="preserve"> n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color="auto" w:fill="auto"/>
              </w:rPr>
              <w:t>=|</w:t>
            </w:r>
            <w:r>
              <w:rPr>
                <w:rFonts w:hint="eastAsia" w:ascii="宋体" w:hAnsi="宋体" w:cs="宋体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1"/>
                <w:shd w:val="clear" w:color="auto" w:fill="auto"/>
                <w:lang w:val="en-US" w:eastAsia="zh-CN"/>
              </w:rPr>
              <w:t>.05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color="auto" w:fill="auto"/>
              </w:rPr>
              <w:t>-</w:t>
            </w:r>
            <w:r>
              <w:rPr>
                <w:rFonts w:hint="eastAsia" w:ascii="宋体" w:hAnsi="宋体" w:cs="宋体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1"/>
                <w:shd w:val="clear" w:color="auto" w:fill="auto"/>
                <w:lang w:val="en-US" w:eastAsia="zh-CN"/>
              </w:rPr>
              <w:t>.07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color="auto" w:fill="auto"/>
              </w:rPr>
              <w:t>|/（1.414</w:t>
            </w:r>
            <w:r>
              <w:rPr>
                <w:rFonts w:hint="default" w:ascii="Arial" w:hAnsi="Arial" w:eastAsia="宋体" w:cs="Arial"/>
                <w:color w:val="auto"/>
                <w:spacing w:val="0"/>
                <w:position w:val="0"/>
                <w:sz w:val="21"/>
                <w:highlight w:val="none"/>
                <w:shd w:val="clear" w:color="auto" w:fill="auto"/>
              </w:rPr>
              <w:t>×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color="auto" w:fill="auto"/>
              </w:rPr>
              <w:t>0.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color="auto" w:fill="auto"/>
                <w:lang w:val="en-US"/>
              </w:rPr>
              <w:t>0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1"/>
                <w:highlight w:val="none"/>
                <w:shd w:val="clear" w:color="auto" w:fill="auto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color="auto" w:fill="auto"/>
              </w:rPr>
              <w:t>）=0.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1"/>
                <w:highlight w:val="none"/>
                <w:shd w:val="clear" w:color="auto" w:fill="auto"/>
                <w:lang w:val="en-US" w:eastAsia="zh-CN"/>
              </w:rPr>
              <w:t>06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highlight w:val="none"/>
                <w:shd w:val="clear" w:color="auto" w:fill="auto"/>
                <w:lang w:val="en-US" w:eastAsia="zh-CN"/>
              </w:rPr>
              <w:t>㎜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color="auto" w:fill="auto"/>
              </w:rPr>
              <w:t>﹤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color="auto" w:fill="auto"/>
              </w:rPr>
              <w:t xml:space="preserve">1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420"/>
              <w:jc w:val="left"/>
              <w:textAlignment w:val="auto"/>
              <w:rPr>
                <w:rFonts w:ascii="宋体" w:hAnsi="宋体" w:cs="宋体"/>
                <w:kern w:val="0"/>
                <w:sz w:val="24"/>
                <w:highlight w:val="red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color="auto" w:fill="auto"/>
              </w:rPr>
              <w:t>当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color="auto" w:fill="auto"/>
              </w:rPr>
              <w:t>E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color="auto" w:fill="auto"/>
                <w:vertAlign w:val="subscript"/>
              </w:rPr>
              <w:t xml:space="preserve"> n</w:t>
            </w:r>
            <w:r>
              <w:rPr>
                <w:rFonts w:ascii="Cambria Math" w:hAnsi="Cambria Math" w:eastAsia="Cambria Math" w:cs="Cambria Math"/>
                <w:color w:val="auto"/>
                <w:spacing w:val="0"/>
                <w:position w:val="0"/>
                <w:sz w:val="21"/>
                <w:shd w:val="clear" w:color="auto" w:fill="auto"/>
              </w:rPr>
              <w:t>≤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color="auto" w:fill="auto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color="auto" w:fill="auto"/>
              </w:rPr>
              <w:t>时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color="auto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color="auto" w:fill="auto"/>
              </w:rPr>
              <w:t>该测量过程有效。</w:t>
            </w:r>
          </w:p>
          <w:p>
            <w:pPr>
              <w:ind w:firstLine="600" w:firstLineChars="300"/>
              <w:rPr>
                <w:rFonts w:ascii="宋体" w:hAnsi="宋体"/>
                <w:kern w:val="0"/>
                <w:sz w:val="20"/>
              </w:rPr>
            </w:pPr>
          </w:p>
          <w:p>
            <w:pPr>
              <w:ind w:firstLine="600" w:firstLineChars="300"/>
              <w:rPr>
                <w:rFonts w:hint="default" w:ascii="宋体" w:hAnsi="宋体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确认人员：</w:t>
            </w:r>
            <w:r>
              <w:rPr>
                <w:rFonts w:hint="eastAsia" w:ascii="宋体" w:hAnsi="宋体"/>
                <w:kern w:val="0"/>
                <w:sz w:val="20"/>
                <w:lang w:eastAsia="zh-CN"/>
              </w:rPr>
              <w:t>郭寒华</w:t>
            </w:r>
            <w:r>
              <w:rPr>
                <w:rFonts w:hint="eastAsia" w:ascii="宋体" w:hAnsi="宋体"/>
                <w:kern w:val="0"/>
                <w:sz w:val="20"/>
              </w:rPr>
              <w:t xml:space="preserve">    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530225" cy="313055"/>
                  <wp:effectExtent l="0" t="0" r="3175" b="11430"/>
                  <wp:docPr id="1" name="图片 1" descr="28bbf0cb9cdc2a0b5fc880ffcf96b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8bbf0cb9cdc2a0b5fc880ffcf96b33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B5B1AE">
                                  <a:alpha val="100000"/>
                                </a:srgbClr>
                              </a:clrFrom>
                              <a:clrTo>
                                <a:srgbClr val="B5B1AE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26177" t="37180" r="33826" b="401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25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kern w:val="0"/>
                <w:sz w:val="20"/>
              </w:rPr>
              <w:t xml:space="preserve">                   日期：202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3.1.7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</w:tcPr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变更记录: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变   更   内   容</w:t>
            </w:r>
          </w:p>
        </w:tc>
        <w:tc>
          <w:tcPr>
            <w:tcW w:w="2643" w:type="dxa"/>
            <w:gridSpan w:val="2"/>
          </w:tcPr>
          <w:p>
            <w:pPr>
              <w:ind w:firstLine="300" w:firstLineChars="150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M1OWU0YmQyNWZkMTU3OTYzZDM4MGQxY2JmYTdiMjQifQ=="/>
  </w:docVars>
  <w:rsids>
    <w:rsidRoot w:val="00000000"/>
    <w:rsid w:val="07635C4A"/>
    <w:rsid w:val="285A252A"/>
    <w:rsid w:val="36787995"/>
    <w:rsid w:val="3CAD3C77"/>
    <w:rsid w:val="46650BF5"/>
    <w:rsid w:val="4A6E0A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宋体"/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宋体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5.jpeg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462</Words>
  <Characters>549</Characters>
  <Paragraphs>73</Paragraphs>
  <TotalTime>5</TotalTime>
  <ScaleCrop>false</ScaleCrop>
  <LinksUpToDate>false</LinksUpToDate>
  <CharactersWithSpaces>601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2017-05-16T07:28:00Z</dcterms:created>
  <dc:creator>wsp</dc:creator>
  <cp:lastModifiedBy>李修权</cp:lastModifiedBy>
  <cp:lastPrinted>2017-05-16T07:28:00Z</cp:lastPrinted>
  <dcterms:modified xsi:type="dcterms:W3CDTF">2023-02-24T02:01:43Z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D30D70433208422CB9BC980A8CBE8252</vt:lpwstr>
  </property>
</Properties>
</file>