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 xml:space="preserve"> 成都尊上伯乐文化传播有限公司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 xml:space="preserve"> 0052-2023-Q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88" w:type="dxa"/>
            <w:gridSpan w:val="2"/>
            <w:vAlign w:val="center"/>
          </w:tcPr>
          <w:p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88" w:type="dxa"/>
            <w:gridSpan w:val="2"/>
          </w:tcPr>
          <w:p>
            <w:pPr>
              <w:spacing w:beforeLines="20"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beforeLines="20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Lines="20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788" w:type="dxa"/>
            <w:gridSpan w:val="2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其它变更：临时场所变更</w:t>
            </w:r>
          </w:p>
        </w:tc>
        <w:tc>
          <w:tcPr>
            <w:tcW w:w="5043" w:type="dxa"/>
            <w:gridSpan w:val="3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color w:val="000000"/>
              </w:rPr>
              <w:t>光华小学文化氛围营造项目，地址：成都市温江区花径街99号，具体见临时场所清单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831" w:type="dxa"/>
            <w:gridSpan w:val="5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spacing w:line="300" w:lineRule="exact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spacing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初审+临时场所变化，无人日变化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54610</wp:posOffset>
                  </wp:positionV>
                  <wp:extent cx="375285" cy="342900"/>
                  <wp:effectExtent l="19050" t="0" r="571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57" w:type="dxa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</w:tc>
        <w:tc>
          <w:tcPr>
            <w:tcW w:w="2457" w:type="dxa"/>
            <w:gridSpan w:val="2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李永忠2023.2.21</w:t>
            </w:r>
          </w:p>
        </w:tc>
        <w:tc>
          <w:tcPr>
            <w:tcW w:w="2457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技术部（必要时）/日期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2023-2-21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893" w:leftChars="425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60288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EJorXAAAACgEAAA8AAAAAAAAAAQAgAAAAIgAAAGRycy9kb3ducmV2&#10;LnhtbFBLAQIUABQAAAAIAIdO4kDLFuUe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</w:rPr>
      <w:t xml:space="preserve"> </w:t>
    </w: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220096"/>
    <w:rsid w:val="0009071B"/>
    <w:rsid w:val="00107761"/>
    <w:rsid w:val="00220096"/>
    <w:rsid w:val="006F2F70"/>
    <w:rsid w:val="150134CE"/>
    <w:rsid w:val="1EE7180F"/>
    <w:rsid w:val="2A34657F"/>
    <w:rsid w:val="37737C8C"/>
    <w:rsid w:val="384F4CF2"/>
    <w:rsid w:val="40642868"/>
    <w:rsid w:val="45666B01"/>
    <w:rsid w:val="469E01D0"/>
    <w:rsid w:val="5C1B336D"/>
    <w:rsid w:val="5F5E5D97"/>
    <w:rsid w:val="6BD9385B"/>
    <w:rsid w:val="746217A5"/>
    <w:rsid w:val="77894387"/>
    <w:rsid w:val="7B5B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429</Words>
  <Characters>475</Characters>
  <Lines>3</Lines>
  <Paragraphs>1</Paragraphs>
  <TotalTime>10</TotalTime>
  <ScaleCrop>false</ScaleCrop>
  <LinksUpToDate>false</LinksUpToDate>
  <CharactersWithSpaces>524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2023-02-21T05:34:04Z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71726DE3870D474EA971B8C1D2246C63</vt:lpwstr>
  </property>
  <property fmtid="{D5CDD505-2E9C-101B-9397-08002B2CF9AE}" pid="4" name="KSOProductBuildVer">
    <vt:lpwstr>2052-11.1.0.13703</vt:lpwstr>
  </property>
</Properties>
</file>