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张心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  <w:vAlign w:val="top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重庆华铭源行科技有限公司</w:t>
            </w: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2023年02月2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4</w:t>
            </w:r>
            <w:r>
              <w:rPr>
                <w:rFonts w:ascii="宋体" w:hAnsi="宋体" w:cs="宋体"/>
                <w:sz w:val="24"/>
              </w:rPr>
              <w:t>日 上午至2023年02月2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5</w:t>
            </w:r>
            <w:r>
              <w:rPr>
                <w:rFonts w:ascii="宋体" w:hAnsi="宋体" w:cs="宋体"/>
                <w:sz w:val="24"/>
              </w:rPr>
              <w:t>日 上午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0"/>
            <w:r>
              <w:rPr>
                <w:rFonts w:hint="eastAsia" w:ascii="宋体" w:hAnsi="宋体" w:cs="宋体"/>
                <w:sz w:val="24"/>
              </w:rPr>
              <w:t xml:space="preserve">初审 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2阶段</w:t>
            </w:r>
            <w:r>
              <w:rPr>
                <w:rFonts w:hint="eastAsia" w:ascii="宋体" w:hAnsi="宋体" w:cs="宋体"/>
                <w:sz w:val="24"/>
              </w:rPr>
              <w:t xml:space="preserve">   </w:t>
            </w:r>
            <w:bookmarkStart w:id="1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1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2" w:name="监督次数"/>
            <w:bookmarkEnd w:id="2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3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  <w:bookmarkStart w:id="11" w:name="_GoBack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4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9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1776" w:type="dxa"/>
            <w:vMerge w:val="continue"/>
            <w:vAlign w:val="top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  <w:vAlign w:val="top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杨珍全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2023.2.25</w:t>
            </w:r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4097" o:spid="_x0000_s4097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A2ZDc0NDE1ZTY5YjdmZDFkYTZhNjAxMDE4N2I3ODkifQ=="/>
  </w:docVars>
  <w:rsids>
    <w:rsidRoot w:val="00000000"/>
    <w:rsid w:val="2262469B"/>
    <w:rsid w:val="655121E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679</Words>
  <Characters>719</Characters>
  <Lines>6</Lines>
  <Paragraphs>1</Paragraphs>
  <TotalTime>1</TotalTime>
  <ScaleCrop>false</ScaleCrop>
  <LinksUpToDate>false</LinksUpToDate>
  <CharactersWithSpaces>787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way一直都在</cp:lastModifiedBy>
  <dcterms:modified xsi:type="dcterms:W3CDTF">2023-02-24T08:09:27Z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