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51C0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166"/>
        <w:gridCol w:w="224"/>
        <w:gridCol w:w="825"/>
        <w:gridCol w:w="210"/>
        <w:gridCol w:w="17"/>
        <w:gridCol w:w="778"/>
        <w:gridCol w:w="214"/>
        <w:gridCol w:w="1076"/>
        <w:gridCol w:w="1096"/>
      </w:tblGrid>
      <w:tr w:rsidR="0063334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51C0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重庆阳正环保科技股份有限公司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5"/>
            <w:vAlign w:val="center"/>
          </w:tcPr>
          <w:p w:rsidR="0052442F" w:rsidRDefault="00851C0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0048-2023-QE</w:t>
            </w:r>
            <w:bookmarkEnd w:id="1"/>
          </w:p>
        </w:tc>
      </w:tr>
      <w:tr w:rsidR="0063334E" w:rsidTr="0059713E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51C0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重庆市渝中区经纬大道780号1幢3-7#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52442F" w:rsidRDefault="00851C0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刘扬</w:t>
            </w:r>
            <w:bookmarkEnd w:id="3"/>
          </w:p>
        </w:tc>
        <w:tc>
          <w:tcPr>
            <w:tcW w:w="1009" w:type="dxa"/>
            <w:gridSpan w:val="3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172" w:type="dxa"/>
            <w:gridSpan w:val="2"/>
            <w:vAlign w:val="center"/>
          </w:tcPr>
          <w:p w:rsidR="0052442F" w:rsidRDefault="005B1E6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3334E" w:rsidTr="0059713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B1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B1E6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52442F" w:rsidRDefault="005B1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</w:tcPr>
          <w:p w:rsidR="0052442F" w:rsidRDefault="005B1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172" w:type="dxa"/>
            <w:gridSpan w:val="2"/>
            <w:vAlign w:val="center"/>
          </w:tcPr>
          <w:p w:rsidR="0052442F" w:rsidRDefault="005B1E6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3334E" w:rsidTr="0059713E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51C0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重庆市渝中区经纬大道780号1幢3-7#</w:t>
            </w:r>
            <w:bookmarkEnd w:id="4"/>
          </w:p>
        </w:tc>
        <w:tc>
          <w:tcPr>
            <w:tcW w:w="913" w:type="dxa"/>
            <w:gridSpan w:val="3"/>
            <w:vMerge w:val="restart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52442F" w:rsidRDefault="00851C0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吴杜娟</w:t>
            </w:r>
            <w:bookmarkEnd w:id="5"/>
          </w:p>
        </w:tc>
        <w:tc>
          <w:tcPr>
            <w:tcW w:w="1009" w:type="dxa"/>
            <w:gridSpan w:val="3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172" w:type="dxa"/>
            <w:gridSpan w:val="2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023-67678916</w:t>
            </w:r>
            <w:bookmarkEnd w:id="6"/>
          </w:p>
        </w:tc>
      </w:tr>
      <w:tr w:rsidR="0063334E" w:rsidTr="0059713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B1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B1E6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52442F" w:rsidRDefault="005B1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</w:tcPr>
          <w:p w:rsidR="0052442F" w:rsidRDefault="005B1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172" w:type="dxa"/>
            <w:gridSpan w:val="2"/>
            <w:vAlign w:val="center"/>
          </w:tcPr>
          <w:p w:rsidR="0052442F" w:rsidRDefault="00851C0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18723480168</w:t>
            </w:r>
            <w:bookmarkEnd w:id="7"/>
          </w:p>
        </w:tc>
      </w:tr>
      <w:tr w:rsidR="0063334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 w:rsidR="0063334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5"/>
          </w:tcPr>
          <w:p w:rsidR="0052442F" w:rsidRDefault="00851C0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 w:rsidR="0063334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Q：认可：环保设备的研发及销售</w:t>
            </w:r>
          </w:p>
          <w:p w:rsidR="0052442F" w:rsidRDefault="00851C0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未认可：环保技术咨询，资质范围内环境污染（废气、废水）的治理</w:t>
            </w:r>
          </w:p>
          <w:p w:rsidR="0052442F" w:rsidRDefault="00851C0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E：环保设备的研发及销售，环保技术咨询，资质范围内环境污染（废气、废水）的治理 所涉及场所的相关环境管理活动</w:t>
            </w:r>
            <w:bookmarkEnd w:id="11"/>
          </w:p>
        </w:tc>
      </w:tr>
      <w:tr w:rsidR="0063334E" w:rsidTr="0059713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51C0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51C0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51C0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893" w:type="dxa"/>
            <w:gridSpan w:val="3"/>
            <w:vAlign w:val="center"/>
          </w:tcPr>
          <w:p w:rsidR="0052442F" w:rsidRDefault="005B1E6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276" w:type="dxa"/>
            <w:gridSpan w:val="4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3164" w:type="dxa"/>
            <w:gridSpan w:val="4"/>
            <w:vAlign w:val="center"/>
          </w:tcPr>
          <w:p w:rsidR="0052442F" w:rsidRDefault="00851C0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18.05.07;29.10.07;34.06.00;39.01.00;39.04.00</w:t>
            </w:r>
          </w:p>
          <w:p w:rsidR="0052442F" w:rsidRDefault="00851C0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18.05.07;29.10.07;34.06.00;39.01.00;39.04.00</w:t>
            </w:r>
            <w:bookmarkEnd w:id="13"/>
          </w:p>
        </w:tc>
      </w:tr>
      <w:tr w:rsidR="0063334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5B1E64">
            <w:pPr>
              <w:rPr>
                <w:rFonts w:ascii="宋体"/>
                <w:bCs/>
                <w:sz w:val="24"/>
              </w:rPr>
            </w:pPr>
          </w:p>
        </w:tc>
      </w:tr>
      <w:tr w:rsidR="0063334E" w:rsidTr="0059713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4501" w:type="dxa"/>
            <w:gridSpan w:val="7"/>
            <w:vAlign w:val="center"/>
          </w:tcPr>
          <w:p w:rsidR="0052442F" w:rsidRDefault="005B1E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2442F" w:rsidRDefault="00851C0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172" w:type="dxa"/>
            <w:gridSpan w:val="2"/>
            <w:vAlign w:val="center"/>
          </w:tcPr>
          <w:p w:rsidR="0052442F" w:rsidRDefault="005B1E6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334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51C0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5B1E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3334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51C0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51C0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851C0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51C0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51C0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51C0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51C0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3"/>
            <w:vAlign w:val="center"/>
          </w:tcPr>
          <w:p w:rsidR="0052442F" w:rsidRDefault="00851C0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51C0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51C0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Q:21,E:21</w:t>
            </w:r>
            <w:bookmarkEnd w:id="17"/>
          </w:p>
        </w:tc>
      </w:tr>
      <w:tr w:rsidR="0063334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5B1E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="00ED0A4D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="00ED0A4D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5B1E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ED0A4D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5B1E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851C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一阶段组长对二阶段审核建议：</w:t>
            </w:r>
          </w:p>
          <w:p w:rsidR="0052442F" w:rsidRDefault="005B1E64" w:rsidP="00F40DC8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5B1E64">
            <w:pPr>
              <w:rPr>
                <w:bCs/>
                <w:sz w:val="24"/>
              </w:rPr>
            </w:pPr>
          </w:p>
        </w:tc>
      </w:tr>
      <w:tr w:rsidR="0063334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5B1E64">
            <w:pPr>
              <w:spacing w:line="400" w:lineRule="exact"/>
              <w:rPr>
                <w:bCs/>
                <w:sz w:val="24"/>
              </w:rPr>
            </w:pPr>
          </w:p>
          <w:p w:rsidR="0052442F" w:rsidRPr="00ED0A4D" w:rsidRDefault="00851C08">
            <w:pPr>
              <w:spacing w:line="400" w:lineRule="exact"/>
              <w:rPr>
                <w:bCs/>
                <w:sz w:val="24"/>
              </w:rPr>
            </w:pPr>
            <w:r w:rsidRPr="00ED0A4D">
              <w:rPr>
                <w:bCs/>
                <w:sz w:val="24"/>
              </w:rPr>
              <w:t>不符合</w:t>
            </w:r>
            <w:r w:rsidRPr="00ED0A4D">
              <w:rPr>
                <w:rFonts w:hint="eastAsia"/>
                <w:bCs/>
                <w:sz w:val="24"/>
              </w:rPr>
              <w:t xml:space="preserve"> </w:t>
            </w:r>
            <w:r w:rsidR="00ED0A4D" w:rsidRPr="00ED0A4D">
              <w:rPr>
                <w:rFonts w:hint="eastAsia"/>
                <w:bCs/>
                <w:sz w:val="24"/>
              </w:rPr>
              <w:t>1</w:t>
            </w:r>
            <w:r w:rsidRPr="00ED0A4D">
              <w:rPr>
                <w:rFonts w:hint="eastAsia"/>
                <w:bCs/>
                <w:sz w:val="24"/>
              </w:rPr>
              <w:t xml:space="preserve"> </w:t>
            </w:r>
            <w:r w:rsidRPr="00ED0A4D">
              <w:rPr>
                <w:rFonts w:hint="eastAsia"/>
                <w:bCs/>
                <w:sz w:val="24"/>
              </w:rPr>
              <w:t>项</w:t>
            </w:r>
            <w:r w:rsidRPr="00ED0A4D">
              <w:rPr>
                <w:rFonts w:hint="eastAsia"/>
                <w:bCs/>
                <w:sz w:val="24"/>
              </w:rPr>
              <w:t xml:space="preserve">    </w:t>
            </w:r>
            <w:r w:rsidRPr="00ED0A4D">
              <w:rPr>
                <w:rFonts w:hint="eastAsia"/>
                <w:bCs/>
                <w:sz w:val="24"/>
              </w:rPr>
              <w:t>分布</w:t>
            </w:r>
            <w:r w:rsidRPr="00ED0A4D">
              <w:rPr>
                <w:bCs/>
                <w:sz w:val="24"/>
              </w:rPr>
              <w:t>部门</w:t>
            </w:r>
            <w:r w:rsidRPr="00ED0A4D">
              <w:rPr>
                <w:rFonts w:hint="eastAsia"/>
                <w:bCs/>
                <w:sz w:val="24"/>
              </w:rPr>
              <w:t>：</w:t>
            </w:r>
            <w:r w:rsidR="00ED0A4D" w:rsidRPr="00ED0A4D">
              <w:rPr>
                <w:rFonts w:hint="eastAsia"/>
                <w:bCs/>
                <w:sz w:val="24"/>
              </w:rPr>
              <w:t>综合部</w:t>
            </w:r>
            <w:r w:rsidRPr="00ED0A4D"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Pr="00ED0A4D" w:rsidRDefault="00851C08">
            <w:pPr>
              <w:spacing w:line="400" w:lineRule="exact"/>
              <w:rPr>
                <w:bCs/>
                <w:sz w:val="24"/>
              </w:rPr>
            </w:pPr>
            <w:r w:rsidRPr="00ED0A4D">
              <w:rPr>
                <w:rFonts w:hint="eastAsia"/>
                <w:bCs/>
                <w:sz w:val="24"/>
              </w:rPr>
              <w:t>不符合标准及条款：</w:t>
            </w:r>
            <w:r w:rsidR="00ED0A4D" w:rsidRPr="00ED0A4D">
              <w:rPr>
                <w:rFonts w:hint="eastAsia"/>
                <w:bCs/>
                <w:sz w:val="24"/>
              </w:rPr>
              <w:t>QE7.2</w:t>
            </w:r>
          </w:p>
          <w:p w:rsidR="0052442F" w:rsidRPr="00ED0A4D" w:rsidRDefault="00851C08">
            <w:pPr>
              <w:spacing w:line="400" w:lineRule="exact"/>
              <w:rPr>
                <w:bCs/>
                <w:sz w:val="24"/>
              </w:rPr>
            </w:pPr>
            <w:r w:rsidRPr="00ED0A4D">
              <w:rPr>
                <w:bCs/>
                <w:sz w:val="24"/>
              </w:rPr>
              <w:t>不符合性质</w:t>
            </w:r>
            <w:r w:rsidRPr="00ED0A4D">
              <w:rPr>
                <w:rFonts w:hint="eastAsia"/>
                <w:bCs/>
                <w:sz w:val="24"/>
              </w:rPr>
              <w:t>：</w:t>
            </w:r>
            <w:r w:rsidR="00ED0A4D" w:rsidRPr="00ED0A4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ED0A4D">
              <w:rPr>
                <w:rFonts w:hint="eastAsia"/>
                <w:bCs/>
                <w:sz w:val="24"/>
              </w:rPr>
              <w:t>一般不符合</w:t>
            </w:r>
            <w:r w:rsidRPr="00ED0A4D">
              <w:rPr>
                <w:rFonts w:hint="eastAsia"/>
                <w:bCs/>
                <w:sz w:val="24"/>
              </w:rPr>
              <w:t xml:space="preserve">   </w:t>
            </w:r>
            <w:r w:rsidRPr="00ED0A4D">
              <w:rPr>
                <w:rFonts w:hint="eastAsia"/>
                <w:bCs/>
                <w:sz w:val="24"/>
              </w:rPr>
              <w:t>□严重不符合</w:t>
            </w:r>
          </w:p>
          <w:p w:rsidR="0052442F" w:rsidRPr="0059713E" w:rsidRDefault="005B1E64">
            <w:pPr>
              <w:pStyle w:val="a0"/>
              <w:ind w:firstLineChars="0" w:firstLine="0"/>
              <w:rPr>
                <w:bCs/>
                <w:color w:val="FF0000"/>
                <w:sz w:val="24"/>
              </w:rPr>
            </w:pPr>
          </w:p>
          <w:p w:rsidR="0052442F" w:rsidRDefault="00851C0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851C0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851C0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F40DC8" w:rsidRPr="00F40DC8">
              <w:rPr>
                <w:rFonts w:ascii="宋体" w:hAnsi="宋体" w:hint="eastAsia"/>
                <w:sz w:val="24"/>
              </w:rPr>
              <w:t>公司近期设计完成的研发项目：YZBD新型布袋除尘装置。本项目设计已经完成，样机已制作，目前样机在重庆华德机械制造有限公司试运行，暂未提供该样机的第三方监测报告，下次审核时关注。</w:t>
            </w: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9713E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51C08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51C08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51C08">
              <w:rPr>
                <w:rFonts w:ascii="宋体" w:hAnsi="宋体" w:hint="eastAsia"/>
                <w:sz w:val="24"/>
              </w:rPr>
              <w:t>EMS □OHSMS □其他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851C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5B1E64">
            <w:pPr>
              <w:pStyle w:val="a0"/>
              <w:ind w:firstLine="480"/>
              <w:rPr>
                <w:sz w:val="24"/>
              </w:rPr>
            </w:pPr>
          </w:p>
          <w:p w:rsidR="0052442F" w:rsidRDefault="005B1E6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51C0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9713E">
              <w:rPr>
                <w:rFonts w:ascii="宋体" w:hAnsi="宋体" w:cs="宋体" w:hint="eastAsia"/>
                <w:bCs/>
                <w:sz w:val="24"/>
              </w:rPr>
              <w:t>文平/2023.2.20</w:t>
            </w:r>
          </w:p>
        </w:tc>
      </w:tr>
      <w:tr w:rsidR="0063334E">
        <w:trPr>
          <w:trHeight w:val="421"/>
          <w:jc w:val="center"/>
        </w:trPr>
        <w:tc>
          <w:tcPr>
            <w:tcW w:w="10322" w:type="dxa"/>
            <w:gridSpan w:val="16"/>
            <w:vAlign w:val="center"/>
          </w:tcPr>
          <w:p w:rsidR="0052442F" w:rsidRDefault="00851C0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3334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51C0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3334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 w:rsidR="0052442F" w:rsidRDefault="005B1E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3334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 w:rsidR="0052442F" w:rsidRDefault="00851C0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51C0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B1E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3334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B1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51C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851C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B1E64">
            <w:pPr>
              <w:pStyle w:val="a0"/>
              <w:ind w:firstLine="480"/>
              <w:rPr>
                <w:sz w:val="24"/>
              </w:rPr>
            </w:pP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B1E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51C0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3334E">
        <w:trPr>
          <w:trHeight w:val="421"/>
          <w:jc w:val="center"/>
        </w:trPr>
        <w:tc>
          <w:tcPr>
            <w:tcW w:w="10322" w:type="dxa"/>
            <w:gridSpan w:val="16"/>
            <w:vAlign w:val="center"/>
          </w:tcPr>
          <w:p w:rsidR="0052442F" w:rsidRDefault="00851C0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3334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51C0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3334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 w:rsidR="0052442F" w:rsidRDefault="005B1E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3334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 w:rsidR="0052442F" w:rsidRDefault="00851C0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51C0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B1E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3334E">
        <w:trPr>
          <w:trHeight w:val="578"/>
          <w:jc w:val="center"/>
        </w:trPr>
        <w:tc>
          <w:tcPr>
            <w:tcW w:w="1381" w:type="dxa"/>
          </w:tcPr>
          <w:p w:rsidR="0052442F" w:rsidRDefault="005B1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51C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851C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B1E64">
            <w:pPr>
              <w:pStyle w:val="a0"/>
              <w:ind w:firstLine="480"/>
              <w:rPr>
                <w:sz w:val="24"/>
              </w:rPr>
            </w:pP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B1E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51C0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3334E">
        <w:trPr>
          <w:trHeight w:val="421"/>
          <w:jc w:val="center"/>
        </w:trPr>
        <w:tc>
          <w:tcPr>
            <w:tcW w:w="10322" w:type="dxa"/>
            <w:gridSpan w:val="16"/>
            <w:vAlign w:val="center"/>
          </w:tcPr>
          <w:p w:rsidR="0052442F" w:rsidRDefault="00851C0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63334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51C0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3334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 w:rsidR="0052442F" w:rsidRDefault="005B1E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3334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51C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 w:rsidR="0052442F" w:rsidRDefault="00851C0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51C0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B1E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3334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5B1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51C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851C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B1E64">
            <w:pPr>
              <w:pStyle w:val="a0"/>
              <w:ind w:firstLine="480"/>
              <w:rPr>
                <w:sz w:val="24"/>
              </w:rPr>
            </w:pP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51C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B1E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51C0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5B1E64">
      <w:pPr>
        <w:pStyle w:val="a0"/>
        <w:ind w:firstLine="480"/>
        <w:rPr>
          <w:bCs/>
          <w:sz w:val="24"/>
        </w:rPr>
      </w:pPr>
    </w:p>
    <w:p w:rsidR="0052442F" w:rsidRDefault="005B1E64">
      <w:pPr>
        <w:pStyle w:val="a0"/>
        <w:ind w:firstLine="480"/>
        <w:rPr>
          <w:bCs/>
          <w:sz w:val="24"/>
        </w:rPr>
      </w:pPr>
    </w:p>
    <w:p w:rsidR="0052442F" w:rsidRDefault="005B1E64">
      <w:pPr>
        <w:pStyle w:val="a0"/>
        <w:ind w:firstLine="480"/>
        <w:rPr>
          <w:bCs/>
          <w:sz w:val="24"/>
        </w:rPr>
      </w:pPr>
    </w:p>
    <w:p w:rsidR="0052442F" w:rsidRDefault="005B1E64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64" w:rsidRDefault="005B1E64" w:rsidP="0063334E">
      <w:r>
        <w:separator/>
      </w:r>
    </w:p>
  </w:endnote>
  <w:endnote w:type="continuationSeparator" w:id="0">
    <w:p w:rsidR="005B1E64" w:rsidRDefault="005B1E64" w:rsidP="0063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B1E64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64" w:rsidRDefault="005B1E64" w:rsidP="0063334E">
      <w:r>
        <w:separator/>
      </w:r>
    </w:p>
  </w:footnote>
  <w:footnote w:type="continuationSeparator" w:id="0">
    <w:p w:rsidR="005B1E64" w:rsidRDefault="005B1E64" w:rsidP="0063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B1E6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76915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F76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251657216" stroked="f">
          <v:textbox>
            <w:txbxContent>
              <w:p w:rsidR="0052442F" w:rsidRDefault="00851C0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851C0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02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1C0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51C08" w:rsidP="0059713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34E"/>
    <w:rsid w:val="001B6015"/>
    <w:rsid w:val="0059713E"/>
    <w:rsid w:val="005B1E64"/>
    <w:rsid w:val="0063334E"/>
    <w:rsid w:val="00851C08"/>
    <w:rsid w:val="009A57B2"/>
    <w:rsid w:val="00ED0A4D"/>
    <w:rsid w:val="00F40DC8"/>
    <w:rsid w:val="00F7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2405</Characters>
  <Application>Microsoft Office Word</Application>
  <DocSecurity>0</DocSecurity>
  <Lines>20</Lines>
  <Paragraphs>5</Paragraphs>
  <ScaleCrop>false</ScaleCrop>
  <Company>微软中国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4</cp:revision>
  <cp:lastPrinted>2015-12-21T05:08:00Z</cp:lastPrinted>
  <dcterms:created xsi:type="dcterms:W3CDTF">2023-02-18T05:24:00Z</dcterms:created>
  <dcterms:modified xsi:type="dcterms:W3CDTF">2023-02-20T07:14:00Z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