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D2220C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AD33C2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D2220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D2220C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山东博方教学设备有限公司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D2220C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D2220C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1187-2021-QEO-2023</w:t>
            </w:r>
            <w:bookmarkEnd w:id="1"/>
          </w:p>
        </w:tc>
      </w:tr>
      <w:tr w:rsidR="00AD33C2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D2220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D2220C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山东省菏泽市鄄城县临商公路西侧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D2220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D2220C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冯霞霞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D2220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4275EB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AD33C2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4275EB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4275EB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4275EB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4275EB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D2220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4275EB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AD33C2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D2220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D2220C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山东省菏泽市鄄城县临商公路西侧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D2220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D2220C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于海坤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D2220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D2220C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13793033588</w:t>
            </w:r>
            <w:bookmarkEnd w:id="6"/>
          </w:p>
        </w:tc>
      </w:tr>
      <w:tr w:rsidR="00AD33C2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4275EB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4275EB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4275EB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4275EB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D2220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D2220C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13793033588</w:t>
            </w:r>
            <w:bookmarkEnd w:id="7"/>
          </w:p>
        </w:tc>
      </w:tr>
      <w:tr w:rsidR="00AD33C2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D2220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D2220C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 w:rsidR="00AD33C2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D2220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D2220C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 w:rsidR="00AD33C2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D2220C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D2220C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教学仪器、幼儿教具、厨房设备、音体美卫劳器材、探究仪器、多媒体教学设备、云教室、录播系统、监控设备、心理咨询室设备、学生课桌椅、床、学生校服、地理历史教室设备、玻璃仪器、家用电器、数码产品、办公设备、办公家具、实验室成套设备、环保仪器、仪器橱柜、健身器材、3D实训</w:t>
            </w:r>
            <w:proofErr w:type="gramStart"/>
            <w:r>
              <w:rPr>
                <w:rFonts w:ascii="宋体"/>
                <w:bCs/>
                <w:sz w:val="24"/>
              </w:rPr>
              <w:t>室配套</w:t>
            </w:r>
            <w:proofErr w:type="gramEnd"/>
            <w:r>
              <w:rPr>
                <w:rFonts w:ascii="宋体"/>
                <w:bCs/>
                <w:sz w:val="24"/>
              </w:rPr>
              <w:t>设施的销售</w:t>
            </w:r>
          </w:p>
          <w:p w:rsidR="0052442F" w:rsidRDefault="00D2220C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教学仪器、幼儿教具、厨房设备、音体美卫劳器材、探究仪器、多媒体教学设备、云教室、录播系统、监控设备、心理咨询室设备、学生课桌椅、床、学生校服、地理历史教室设备、玻璃仪器、家用电器、数码产品、办公设备、办公家具、实验室成套设备、环保仪器、仪器橱柜、健身器材、3D实训</w:t>
            </w:r>
            <w:proofErr w:type="gramStart"/>
            <w:r>
              <w:rPr>
                <w:rFonts w:ascii="宋体"/>
                <w:bCs/>
                <w:sz w:val="24"/>
              </w:rPr>
              <w:t>室配套</w:t>
            </w:r>
            <w:proofErr w:type="gramEnd"/>
            <w:r>
              <w:rPr>
                <w:rFonts w:ascii="宋体"/>
                <w:bCs/>
                <w:sz w:val="24"/>
              </w:rPr>
              <w:t>设施的销售及所涉及场所的相关环境管理活动</w:t>
            </w:r>
          </w:p>
          <w:p w:rsidR="0052442F" w:rsidRDefault="00D2220C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教学仪器、幼儿教具、厨房设备、音体美卫劳器材、探究仪器、多媒体教学设备、云教室、录播系统、监控设备、心理咨询室设备、学生课桌椅、床、学生校服、地理历史教室设备、玻璃仪器、家用电器、数码产品、办公设备、办公家具、实验室成套设备、环保仪器、仪器橱柜、健身器材、3D实训</w:t>
            </w:r>
            <w:proofErr w:type="gramStart"/>
            <w:r>
              <w:rPr>
                <w:rFonts w:ascii="宋体"/>
                <w:bCs/>
                <w:sz w:val="24"/>
              </w:rPr>
              <w:t>室配套</w:t>
            </w:r>
            <w:proofErr w:type="gramEnd"/>
            <w:r>
              <w:rPr>
                <w:rFonts w:ascii="宋体"/>
                <w:bCs/>
                <w:sz w:val="24"/>
              </w:rPr>
              <w:t>设施的销售及所涉及场所的相关职业健康安全管理活动</w:t>
            </w:r>
            <w:bookmarkEnd w:id="11"/>
          </w:p>
        </w:tc>
      </w:tr>
      <w:tr w:rsidR="00AD33C2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D2220C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D2220C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D2220C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D2220C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4275EB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D2220C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D2220C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29.12.00</w:t>
            </w:r>
          </w:p>
          <w:p w:rsidR="0052442F" w:rsidRDefault="00D2220C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29.12.00</w:t>
            </w:r>
          </w:p>
          <w:p w:rsidR="0052442F" w:rsidRDefault="00D2220C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29.12.00</w:t>
            </w:r>
            <w:bookmarkEnd w:id="13"/>
          </w:p>
        </w:tc>
      </w:tr>
      <w:tr w:rsidR="00AD33C2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D2220C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4275EB">
            <w:pPr>
              <w:rPr>
                <w:rFonts w:ascii="宋体"/>
                <w:bCs/>
                <w:sz w:val="24"/>
              </w:rPr>
            </w:pPr>
          </w:p>
        </w:tc>
      </w:tr>
      <w:tr w:rsidR="00AD33C2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D2220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4275EB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D2220C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4275EB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AD33C2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D2220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D2220C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4275EB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AD33C2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D2220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D2220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D2220C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D2220C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D2220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D2220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D2220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D2220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D2220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D2220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D2220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D2220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Q:10,E:10,O:10</w:t>
            </w:r>
            <w:bookmarkEnd w:id="17"/>
          </w:p>
        </w:tc>
      </w:tr>
      <w:tr w:rsidR="00AD33C2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D2220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D2220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 w:rsidRDefault="004275EB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D2220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要求，□需□否增派审核员/技术专家，</w:t>
            </w:r>
          </w:p>
          <w:p w:rsidR="0052442F" w:rsidRDefault="00D2220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 w:rsidRDefault="00D2220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4275EB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D2220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 w:rsidRDefault="004275EB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D2220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 w:rsidRDefault="00D2220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D2220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D2220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 w:rsidRDefault="00D2220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 w:rsidRDefault="00D2220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4275EB" w:rsidP="00D01DF9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D2220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  <w:p w:rsidR="0052442F" w:rsidRDefault="004275EB">
            <w:pPr>
              <w:rPr>
                <w:bCs/>
                <w:sz w:val="24"/>
              </w:rPr>
            </w:pPr>
          </w:p>
        </w:tc>
      </w:tr>
      <w:tr w:rsidR="00AD33C2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D2220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:rsidR="0052442F" w:rsidRDefault="00D2220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D2220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 w:rsidRDefault="00D2220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4275EB">
            <w:pPr>
              <w:spacing w:line="400" w:lineRule="exact"/>
              <w:rPr>
                <w:bCs/>
                <w:sz w:val="24"/>
              </w:rPr>
            </w:pPr>
          </w:p>
          <w:p w:rsidR="0052442F" w:rsidRDefault="00D2220C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D2220C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D2220C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4275EB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D2220C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 w:rsidRDefault="00D2220C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/日数满足要求，审核计划 □是  □否合理</w:t>
            </w:r>
          </w:p>
          <w:p w:rsidR="0052442F" w:rsidRDefault="00D2220C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D2220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D2220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 w:rsidRDefault="00D2220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 w:rsidRDefault="00D2220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D2220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 □其他</w:t>
            </w:r>
          </w:p>
          <w:p w:rsidR="0052442F" w:rsidRDefault="00D2220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 w:rsidRDefault="00D2220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 w:rsidRDefault="004275EB">
            <w:pPr>
              <w:pStyle w:val="a0"/>
              <w:ind w:firstLine="480"/>
              <w:rPr>
                <w:sz w:val="24"/>
              </w:rPr>
            </w:pPr>
          </w:p>
          <w:p w:rsidR="0052442F" w:rsidRDefault="004275EB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D2220C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AD33C2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D2220C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D01DF9">
        <w:trPr>
          <w:trHeight w:val="578"/>
          <w:jc w:val="center"/>
        </w:trPr>
        <w:tc>
          <w:tcPr>
            <w:tcW w:w="1381" w:type="dxa"/>
            <w:vAlign w:val="center"/>
          </w:tcPr>
          <w:p w:rsidR="00D01DF9" w:rsidRDefault="00D01DF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D01DF9" w:rsidRDefault="00D01DF9" w:rsidP="00CF75C2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D01DF9" w:rsidRDefault="00D01DF9" w:rsidP="00CF75C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</w:t>
            </w: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bookmarkEnd w:id="18"/>
            <w:r>
              <w:rPr>
                <w:rFonts w:ascii="宋体" w:hAnsi="宋体" w:hint="eastAsia"/>
                <w:color w:val="000000"/>
              </w:rPr>
              <w:t>无</w:t>
            </w:r>
          </w:p>
          <w:p w:rsidR="00D01DF9" w:rsidRDefault="00D01DF9" w:rsidP="00CF75C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hint="eastAsia"/>
                <w:color w:val="000000"/>
              </w:rPr>
              <w:t>无；管理者代表 □变更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hint="eastAsia"/>
                <w:color w:val="000000"/>
              </w:rPr>
              <w:t>无；主要联系人□变更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:rsidR="00D01DF9" w:rsidRDefault="00D01DF9" w:rsidP="00CF75C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D01DF9" w:rsidRDefault="00D01DF9" w:rsidP="00CF75C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D01DF9" w:rsidRDefault="00D01DF9" w:rsidP="00CF75C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D01DF9" w:rsidRDefault="00D01DF9" w:rsidP="00CF75C2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变更信息的附件编号或日期：无</w:t>
            </w:r>
          </w:p>
        </w:tc>
      </w:tr>
      <w:tr w:rsidR="00D01DF9" w:rsidTr="006641C0">
        <w:trPr>
          <w:trHeight w:val="1027"/>
          <w:jc w:val="center"/>
        </w:trPr>
        <w:tc>
          <w:tcPr>
            <w:tcW w:w="1381" w:type="dxa"/>
            <w:vAlign w:val="center"/>
          </w:tcPr>
          <w:p w:rsidR="00D01DF9" w:rsidRDefault="00D01DF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D01DF9" w:rsidRDefault="00D01DF9" w:rsidP="00CF75C2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</w:tr>
      <w:tr w:rsidR="00D01DF9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D01DF9" w:rsidRDefault="00D01DF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D01DF9" w:rsidRDefault="00D01DF9" w:rsidP="00CF75C2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本次审核要素：目标实现、内审、管理评审、投诉与处罚、人力资源管理、采购、销售控制、产品检验等</w:t>
            </w:r>
          </w:p>
          <w:p w:rsidR="00D01DF9" w:rsidRDefault="00D01DF9" w:rsidP="00CF75C2">
            <w:pPr>
              <w:pStyle w:val="a0"/>
              <w:ind w:firstLineChars="0" w:firstLine="0"/>
              <w:rPr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审核的部门/条款：管理层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4.1、4.2、4.3、4.4、5.2、5.3、6.1、6.2、6.3、9.3、10.2、10.3；行政部5.3、6.1、6.2、8.1、8.2、7.1.2、7.2、7.3、9.1、9.2；销售部5.3、6.2、8.2、8.4、8.5.3、8.5.5、9.1.2、6.1.2、8.1、8.2；8.5.1、8.5.2、8.5.4、8.5.6；7.1.5、8.6、8.7；</w:t>
            </w:r>
          </w:p>
        </w:tc>
      </w:tr>
      <w:tr w:rsidR="00D01DF9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D01DF9" w:rsidRDefault="00D01DF9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D01DF9" w:rsidRDefault="00D01DF9" w:rsidP="00CF75C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D01DF9" w:rsidRDefault="00D01DF9" w:rsidP="00CF75C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1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行政部          </w:t>
            </w:r>
          </w:p>
          <w:p w:rsidR="00D01DF9" w:rsidRDefault="00D01DF9" w:rsidP="00CF75C2">
            <w:pPr>
              <w:snapToGrid w:val="0"/>
              <w:spacing w:line="32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 EO</w:t>
            </w:r>
            <w:r w:rsidR="006641C0">
              <w:rPr>
                <w:rFonts w:ascii="宋体" w:hAnsi="宋体" w:hint="eastAsia"/>
                <w:bCs/>
                <w:sz w:val="24"/>
              </w:rPr>
              <w:t>6.1.3条款，</w:t>
            </w:r>
            <w:r w:rsidR="006641C0" w:rsidRPr="006641C0">
              <w:rPr>
                <w:rFonts w:ascii="宋体" w:hAnsi="宋体" w:hint="eastAsia"/>
                <w:bCs/>
                <w:sz w:val="24"/>
              </w:rPr>
              <w:t>漏识别《中华人民共和国民法典》、《山东省消防管理条例》，另外《中华人民共和国消防法》、《中华人民共和国安全生产法》、《中华人民共和国道路交通安全法》等不是最新版本，不符合法律法规管理程序要求</w:t>
            </w:r>
            <w:r w:rsidRPr="00345402">
              <w:rPr>
                <w:rFonts w:ascii="宋体" w:hAnsi="宋体" w:hint="eastAsia"/>
                <w:bCs/>
                <w:sz w:val="24"/>
              </w:rPr>
              <w:t>。</w:t>
            </w:r>
          </w:p>
          <w:p w:rsidR="00D01DF9" w:rsidRDefault="00D01DF9" w:rsidP="00CF75C2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bCs/>
                <w:sz w:val="24"/>
              </w:rPr>
              <w:t>一般不符合   □严重不符合</w:t>
            </w:r>
          </w:p>
          <w:p w:rsidR="00D01DF9" w:rsidRDefault="00D01DF9" w:rsidP="00CF75C2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1   项。</w:t>
            </w:r>
          </w:p>
          <w:p w:rsidR="00D01DF9" w:rsidRDefault="00D01DF9" w:rsidP="00CF75C2">
            <w:pPr>
              <w:pStyle w:val="a0"/>
              <w:ind w:firstLine="480"/>
              <w:rPr>
                <w:sz w:val="24"/>
              </w:rPr>
            </w:pPr>
          </w:p>
          <w:p w:rsidR="00D01DF9" w:rsidRDefault="006641C0" w:rsidP="00CF75C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D01DF9">
              <w:rPr>
                <w:rFonts w:ascii="宋体" w:hAnsi="宋体" w:hint="eastAsia"/>
                <w:sz w:val="24"/>
              </w:rPr>
              <w:t xml:space="preserve">保持    □待改进    □撤消    □暂停     </w:t>
            </w: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 w:rsidR="00D01DF9">
              <w:rPr>
                <w:rFonts w:ascii="宋体" w:hAnsi="宋体" w:hint="eastAsia"/>
                <w:sz w:val="24"/>
              </w:rPr>
              <w:t>恢复</w:t>
            </w:r>
          </w:p>
          <w:p w:rsidR="00D01DF9" w:rsidRDefault="00D01DF9" w:rsidP="00CF75C2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 关注法律法规和合</w:t>
            </w:r>
            <w:proofErr w:type="gramStart"/>
            <w:r>
              <w:rPr>
                <w:rFonts w:ascii="宋体" w:hAnsi="宋体" w:hint="eastAsia"/>
                <w:sz w:val="24"/>
              </w:rPr>
              <w:t>规</w:t>
            </w:r>
            <w:proofErr w:type="gramEnd"/>
            <w:r>
              <w:rPr>
                <w:rFonts w:ascii="宋体" w:hAnsi="宋体" w:hint="eastAsia"/>
                <w:sz w:val="24"/>
              </w:rPr>
              <w:t>性评价。</w:t>
            </w:r>
          </w:p>
          <w:p w:rsidR="00D01DF9" w:rsidRDefault="00D01DF9" w:rsidP="00CF75C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D01DF9" w:rsidRDefault="00D01DF9" w:rsidP="00CF75C2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□改进建议:无</w:t>
            </w:r>
            <w:bookmarkStart w:id="19" w:name="_GoBack"/>
            <w:bookmarkEnd w:id="19"/>
          </w:p>
          <w:p w:rsidR="00D01DF9" w:rsidRDefault="00D01DF9" w:rsidP="00CF75C2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D01DF9" w:rsidRPr="00707272" w:rsidRDefault="00D01DF9" w:rsidP="00D01DF9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审核组长/日期：冷春宇 2023.2.22</w:t>
            </w:r>
          </w:p>
        </w:tc>
      </w:tr>
      <w:tr w:rsidR="00D01DF9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D01DF9" w:rsidRDefault="00D01DF9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D01DF9">
        <w:trPr>
          <w:trHeight w:val="578"/>
          <w:jc w:val="center"/>
        </w:trPr>
        <w:tc>
          <w:tcPr>
            <w:tcW w:w="1381" w:type="dxa"/>
            <w:vAlign w:val="center"/>
          </w:tcPr>
          <w:p w:rsidR="00D01DF9" w:rsidRDefault="00D01DF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D01DF9" w:rsidRDefault="00D01DF9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D01DF9" w:rsidRDefault="00D01DF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D01DF9" w:rsidRDefault="00D01DF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D01DF9" w:rsidRDefault="00D01DF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D01DF9" w:rsidRDefault="00D01DF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D01DF9" w:rsidRDefault="00D01DF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D01DF9" w:rsidRDefault="00D01DF9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D01DF9">
        <w:trPr>
          <w:trHeight w:val="578"/>
          <w:jc w:val="center"/>
        </w:trPr>
        <w:tc>
          <w:tcPr>
            <w:tcW w:w="1381" w:type="dxa"/>
            <w:vAlign w:val="center"/>
          </w:tcPr>
          <w:p w:rsidR="00D01DF9" w:rsidRDefault="00D01DF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D01DF9" w:rsidRDefault="00D01DF9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D01DF9">
        <w:trPr>
          <w:trHeight w:val="578"/>
          <w:jc w:val="center"/>
        </w:trPr>
        <w:tc>
          <w:tcPr>
            <w:tcW w:w="1381" w:type="dxa"/>
            <w:vAlign w:val="center"/>
          </w:tcPr>
          <w:p w:rsidR="00D01DF9" w:rsidRDefault="00D01DF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D01DF9" w:rsidRDefault="00D01DF9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D01DF9" w:rsidRDefault="00D01DF9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D01DF9" w:rsidRDefault="00D01DF9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D01DF9">
        <w:trPr>
          <w:trHeight w:val="578"/>
          <w:jc w:val="center"/>
        </w:trPr>
        <w:tc>
          <w:tcPr>
            <w:tcW w:w="1381" w:type="dxa"/>
          </w:tcPr>
          <w:p w:rsidR="00D01DF9" w:rsidRDefault="00D01DF9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D01DF9" w:rsidRDefault="00D01DF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D01DF9" w:rsidRDefault="00D01DF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D01DF9" w:rsidRDefault="00D01DF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不符合标准及条款：</w:t>
            </w:r>
          </w:p>
          <w:p w:rsidR="00D01DF9" w:rsidRDefault="00D01DF9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D01DF9" w:rsidRDefault="00D01DF9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D01DF9" w:rsidRDefault="00D01DF9">
            <w:pPr>
              <w:pStyle w:val="a0"/>
              <w:ind w:firstLine="480"/>
              <w:rPr>
                <w:sz w:val="24"/>
              </w:rPr>
            </w:pPr>
          </w:p>
          <w:p w:rsidR="00D01DF9" w:rsidRDefault="00D01DF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D01DF9" w:rsidRDefault="00D01DF9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D01DF9" w:rsidRDefault="00D01DF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D01DF9" w:rsidRDefault="00D01DF9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D01DF9" w:rsidRDefault="00D01DF9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D01DF9" w:rsidRDefault="00D01DF9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D01DF9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D01DF9" w:rsidRDefault="00D01DF9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特殊监督审核方案</w:t>
            </w:r>
          </w:p>
        </w:tc>
      </w:tr>
      <w:tr w:rsidR="00D01DF9">
        <w:trPr>
          <w:trHeight w:val="578"/>
          <w:jc w:val="center"/>
        </w:trPr>
        <w:tc>
          <w:tcPr>
            <w:tcW w:w="1381" w:type="dxa"/>
            <w:vAlign w:val="center"/>
          </w:tcPr>
          <w:p w:rsidR="00D01DF9" w:rsidRDefault="00D01DF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D01DF9" w:rsidRDefault="00D01DF9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D01DF9" w:rsidRDefault="00D01DF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D01DF9" w:rsidRDefault="00D01DF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D01DF9" w:rsidRDefault="00D01DF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D01DF9" w:rsidRDefault="00D01DF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D01DF9" w:rsidRDefault="00D01DF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D01DF9" w:rsidRDefault="00D01DF9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D01DF9">
        <w:trPr>
          <w:trHeight w:val="911"/>
          <w:jc w:val="center"/>
        </w:trPr>
        <w:tc>
          <w:tcPr>
            <w:tcW w:w="1381" w:type="dxa"/>
            <w:vAlign w:val="center"/>
          </w:tcPr>
          <w:p w:rsidR="00D01DF9" w:rsidRDefault="00D01DF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D01DF9" w:rsidRDefault="00D01DF9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D01DF9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D01DF9" w:rsidRDefault="00D01DF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D01DF9" w:rsidRDefault="00D01DF9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D01DF9" w:rsidRDefault="00D01DF9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D01DF9" w:rsidRDefault="00D01DF9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D01DF9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D01DF9" w:rsidRDefault="00D01DF9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D01DF9" w:rsidRDefault="00D01DF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D01DF9" w:rsidRDefault="00D01DF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D01DF9" w:rsidRDefault="00D01DF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D01DF9" w:rsidRDefault="00D01DF9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D01DF9" w:rsidRDefault="00D01DF9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D01DF9" w:rsidRDefault="00D01DF9">
            <w:pPr>
              <w:pStyle w:val="a0"/>
              <w:ind w:firstLine="480"/>
              <w:rPr>
                <w:sz w:val="24"/>
              </w:rPr>
            </w:pPr>
          </w:p>
          <w:p w:rsidR="00D01DF9" w:rsidRDefault="00D01DF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D01DF9" w:rsidRDefault="00D01DF9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D01DF9" w:rsidRDefault="00D01DF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D01DF9" w:rsidRDefault="00D01DF9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D01DF9" w:rsidRDefault="00D01DF9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D01DF9" w:rsidRDefault="00D01DF9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 w:rsidRDefault="004275EB">
      <w:pPr>
        <w:pStyle w:val="a0"/>
        <w:ind w:firstLine="480"/>
        <w:rPr>
          <w:bCs/>
          <w:sz w:val="24"/>
        </w:rPr>
      </w:pPr>
    </w:p>
    <w:p w:rsidR="0052442F" w:rsidRDefault="004275EB">
      <w:pPr>
        <w:pStyle w:val="a0"/>
        <w:ind w:firstLine="480"/>
        <w:rPr>
          <w:bCs/>
          <w:sz w:val="24"/>
        </w:rPr>
      </w:pPr>
    </w:p>
    <w:p w:rsidR="0052442F" w:rsidRDefault="004275EB">
      <w:pPr>
        <w:pStyle w:val="a0"/>
        <w:ind w:firstLine="480"/>
        <w:rPr>
          <w:bCs/>
          <w:sz w:val="24"/>
        </w:rPr>
      </w:pPr>
    </w:p>
    <w:p w:rsidR="0052442F" w:rsidRDefault="004275EB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5EB" w:rsidRDefault="004275EB">
      <w:r>
        <w:separator/>
      </w:r>
    </w:p>
  </w:endnote>
  <w:endnote w:type="continuationSeparator" w:id="0">
    <w:p w:rsidR="004275EB" w:rsidRDefault="00427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4275EB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5EB" w:rsidRDefault="004275EB">
      <w:r>
        <w:separator/>
      </w:r>
    </w:p>
  </w:footnote>
  <w:footnote w:type="continuationSeparator" w:id="0">
    <w:p w:rsidR="004275EB" w:rsidRDefault="004275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4275EB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4275EB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D2220C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D2220C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D2220C" w:rsidP="00D01DF9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33C2"/>
    <w:rsid w:val="004275EB"/>
    <w:rsid w:val="006641C0"/>
    <w:rsid w:val="00AD33C2"/>
    <w:rsid w:val="00D01DF9"/>
    <w:rsid w:val="00D22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510</Words>
  <Characters>2910</Characters>
  <Application>Microsoft Office Word</Application>
  <DocSecurity>0</DocSecurity>
  <Lines>24</Lines>
  <Paragraphs>6</Paragraphs>
  <ScaleCrop>false</ScaleCrop>
  <Company>微软中国</Company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姜海军</cp:lastModifiedBy>
  <cp:revision>22</cp:revision>
  <cp:lastPrinted>2015-12-21T05:08:00Z</cp:lastPrinted>
  <dcterms:created xsi:type="dcterms:W3CDTF">2019-03-19T00:44:00Z</dcterms:created>
  <dcterms:modified xsi:type="dcterms:W3CDTF">2023-03-02T09:01:00Z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