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鼎香餐饮管理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赵立琦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国平，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1日 上午至2023年03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