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3571" w14:textId="3D8918AC" w:rsidR="004D6519" w:rsidRDefault="001B3DDC">
      <w:pPr>
        <w:jc w:val="center"/>
        <w:rPr>
          <w:b/>
          <w:sz w:val="48"/>
          <w:szCs w:val="48"/>
        </w:rPr>
      </w:pPr>
      <w:r w:rsidRPr="001B3DDC">
        <w:rPr>
          <w:b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F84661C" wp14:editId="7EC34C6D">
            <wp:simplePos x="0" y="0"/>
            <wp:positionH relativeFrom="column">
              <wp:posOffset>-348175</wp:posOffset>
            </wp:positionH>
            <wp:positionV relativeFrom="paragraph">
              <wp:posOffset>21101</wp:posOffset>
            </wp:positionV>
            <wp:extent cx="5943600" cy="857114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61" cy="858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00878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B61A3F5" w14:textId="77777777" w:rsidR="004D6519" w:rsidRDefault="00000000">
      <w:pPr>
        <w:jc w:val="center"/>
        <w:rPr>
          <w:b/>
          <w:sz w:val="48"/>
          <w:szCs w:val="48"/>
        </w:rPr>
      </w:pPr>
    </w:p>
    <w:p w14:paraId="5BDBC8F7" w14:textId="77777777" w:rsidR="004D6519" w:rsidRDefault="00000000">
      <w:pPr>
        <w:jc w:val="center"/>
        <w:rPr>
          <w:b/>
          <w:sz w:val="48"/>
          <w:szCs w:val="48"/>
        </w:rPr>
      </w:pPr>
    </w:p>
    <w:p w14:paraId="19B99934" w14:textId="34A31FCE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嘉兴元</w:t>
      </w:r>
      <w:proofErr w:type="gramStart"/>
      <w:r>
        <w:rPr>
          <w:rFonts w:hint="eastAsia"/>
          <w:b/>
          <w:sz w:val="36"/>
          <w:szCs w:val="36"/>
          <w:u w:val="single"/>
        </w:rPr>
        <w:t>元</w:t>
      </w:r>
      <w:proofErr w:type="gramEnd"/>
      <w:r>
        <w:rPr>
          <w:rFonts w:hint="eastAsia"/>
          <w:b/>
          <w:sz w:val="36"/>
          <w:szCs w:val="36"/>
          <w:u w:val="single"/>
        </w:rPr>
        <w:t>节能建材有限公司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55BB1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55BB1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003721D5" w14:textId="2647BEB4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</w:t>
      </w:r>
      <w:r>
        <w:rPr>
          <w:rFonts w:hint="eastAsia"/>
          <w:b/>
          <w:sz w:val="36"/>
          <w:szCs w:val="36"/>
        </w:rPr>
        <w:t>管理体系</w:t>
      </w:r>
      <w:r w:rsidR="00755BB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 w14:paraId="5E1995D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696FC95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96491F5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624035D3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45DC6F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CA7512B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嘉兴元</w:t>
      </w:r>
      <w:proofErr w:type="gramStart"/>
      <w:r>
        <w:rPr>
          <w:rFonts w:hint="eastAsia"/>
          <w:b/>
          <w:sz w:val="36"/>
          <w:szCs w:val="36"/>
        </w:rPr>
        <w:t>元</w:t>
      </w:r>
      <w:proofErr w:type="gramEnd"/>
      <w:r>
        <w:rPr>
          <w:rFonts w:hint="eastAsia"/>
          <w:b/>
          <w:sz w:val="36"/>
          <w:szCs w:val="36"/>
        </w:rPr>
        <w:t>节能建材有限公司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 w14:paraId="29E1AB2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16EAF8F" w14:textId="21E63A6C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55BB1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755BB1">
        <w:rPr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755BB1">
        <w:rPr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p w14:paraId="1E51DEF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A396" w14:textId="77777777" w:rsidR="001E4CDE" w:rsidRDefault="001E4CDE">
      <w:r>
        <w:separator/>
      </w:r>
    </w:p>
  </w:endnote>
  <w:endnote w:type="continuationSeparator" w:id="0">
    <w:p w14:paraId="2FC4E534" w14:textId="77777777" w:rsidR="001E4CDE" w:rsidRDefault="001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CAC3" w14:textId="77777777" w:rsidR="001E4CDE" w:rsidRDefault="001E4CDE">
      <w:r>
        <w:separator/>
      </w:r>
    </w:p>
  </w:footnote>
  <w:footnote w:type="continuationSeparator" w:id="0">
    <w:p w14:paraId="520392B6" w14:textId="77777777" w:rsidR="001E4CDE" w:rsidRDefault="001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456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9B33268" wp14:editId="0AA17BA7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0116E2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67BC1972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50ECC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BB1"/>
    <w:rsid w:val="001B3DDC"/>
    <w:rsid w:val="001E4CDE"/>
    <w:rsid w:val="00510753"/>
    <w:rsid w:val="0075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8E74B32"/>
  <w15:docId w15:val="{F80C4237-26BE-4863-9E4F-E32A8119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Wang lin</cp:lastModifiedBy>
  <cp:revision>20</cp:revision>
  <cp:lastPrinted>2019-04-22T01:40:00Z</cp:lastPrinted>
  <dcterms:created xsi:type="dcterms:W3CDTF">2017-03-09T01:11:00Z</dcterms:created>
  <dcterms:modified xsi:type="dcterms:W3CDTF">2023-03-11T06:37:00Z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