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eastAsia="黑体"/>
          <w:snapToGrid w:val="0"/>
          <w:color w:val="000000"/>
          <w:kern w:val="0"/>
          <w:sz w:val="32"/>
          <w:szCs w:val="32"/>
        </w:rPr>
      </w:pPr>
      <w:r>
        <w:rPr>
          <w:rFonts w:hint="eastAsia" w:ascii="黑体" w:eastAsia="黑体"/>
          <w:snapToGrid w:val="0"/>
          <w:color w:val="000000"/>
          <w:kern w:val="0"/>
          <w:sz w:val="32"/>
          <w:szCs w:val="32"/>
        </w:rPr>
        <w:t>附录B</w:t>
      </w:r>
    </w:p>
    <w:p>
      <w:pPr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BY8038-L内装防爆断路器铜套内径测量</w:t>
      </w:r>
      <w:r>
        <w:rPr>
          <w:rFonts w:hint="eastAsia" w:ascii="宋体" w:hAnsi="宋体"/>
          <w:b/>
          <w:sz w:val="30"/>
          <w:szCs w:val="30"/>
        </w:rPr>
        <w:t>过程有效性确认记录</w:t>
      </w:r>
    </w:p>
    <w:tbl>
      <w:tblPr>
        <w:tblStyle w:val="6"/>
        <w:tblW w:w="936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4"/>
        <w:gridCol w:w="87"/>
        <w:gridCol w:w="1417"/>
        <w:gridCol w:w="1411"/>
        <w:gridCol w:w="1850"/>
        <w:gridCol w:w="828"/>
        <w:gridCol w:w="1014"/>
        <w:gridCol w:w="16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测量过程</w:t>
            </w:r>
          </w:p>
          <w:p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编号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20</w:t>
            </w:r>
            <w:r>
              <w:rPr>
                <w:rFonts w:ascii="宋体" w:hAnsi="宋体"/>
                <w:kern w:val="0"/>
                <w:sz w:val="20"/>
              </w:rPr>
              <w:t>23001</w:t>
            </w:r>
          </w:p>
        </w:tc>
        <w:tc>
          <w:tcPr>
            <w:tcW w:w="1411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测量过程</w:t>
            </w:r>
          </w:p>
          <w:p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名称</w:t>
            </w: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BY8038-L内装防爆断路器铜套内径测量</w:t>
            </w:r>
          </w:p>
        </w:tc>
        <w:tc>
          <w:tcPr>
            <w:tcW w:w="184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测量过程规范编号</w:t>
            </w:r>
          </w:p>
        </w:tc>
        <w:tc>
          <w:tcPr>
            <w:tcW w:w="1629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ZXFB/CL</w:t>
            </w:r>
            <w:r>
              <w:rPr>
                <w:rFonts w:hint="eastAsia" w:ascii="宋体" w:hAnsi="宋体"/>
                <w:kern w:val="0"/>
                <w:sz w:val="20"/>
                <w:lang w:val="en-US" w:eastAsia="zh-CN"/>
              </w:rPr>
              <w:t>GF</w:t>
            </w:r>
            <w:r>
              <w:rPr>
                <w:rFonts w:hint="eastAsia" w:ascii="宋体" w:hAnsi="宋体"/>
                <w:kern w:val="0"/>
                <w:sz w:val="20"/>
              </w:rPr>
              <w:t>-</w:t>
            </w:r>
            <w:r>
              <w:rPr>
                <w:rFonts w:hint="eastAsia" w:ascii="宋体" w:hAnsi="宋体"/>
                <w:kern w:val="0"/>
                <w:sz w:val="20"/>
                <w:lang w:val="en-US" w:eastAsia="zh-CN"/>
              </w:rPr>
              <w:t>2022-01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所在部门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生产部</w:t>
            </w:r>
          </w:p>
        </w:tc>
        <w:tc>
          <w:tcPr>
            <w:tcW w:w="1411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测量项目</w:t>
            </w: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尺寸测量</w:t>
            </w:r>
          </w:p>
        </w:tc>
        <w:tc>
          <w:tcPr>
            <w:tcW w:w="184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控制程度</w:t>
            </w:r>
          </w:p>
        </w:tc>
        <w:tc>
          <w:tcPr>
            <w:tcW w:w="1629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高度控制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0" w:type="dxa"/>
            <w:gridSpan w:val="8"/>
          </w:tcPr>
          <w:p>
            <w:pPr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测量过程要素概述：</w:t>
            </w:r>
          </w:p>
          <w:p>
            <w:pPr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测量设备：（10～18）mm， 内径百分表（涨簧）</w:t>
            </w:r>
          </w:p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测量方法：</w:t>
            </w:r>
            <w:r>
              <w:rPr>
                <w:rFonts w:hint="eastAsia" w:ascii="宋体" w:hAnsi="宋体"/>
                <w:kern w:val="0"/>
                <w:sz w:val="20"/>
                <w:lang w:eastAsia="zh-CN"/>
              </w:rPr>
              <w:t>依据：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ZXFB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.GY--18</w:t>
            </w:r>
            <w:r>
              <w:rPr>
                <w:rFonts w:hint="eastAsia" w:cs="Times New Roman"/>
                <w:lang w:val="en-US" w:eastAsia="zh-CN"/>
              </w:rPr>
              <w:t>（</w:t>
            </w:r>
            <w:r>
              <w:rPr>
                <w:rFonts w:hint="eastAsia" w:ascii="宋体" w:hAnsi="宋体"/>
                <w:kern w:val="0"/>
                <w:sz w:val="20"/>
              </w:rPr>
              <w:t>内径百分表测量采用直接接触法，将被测工件表面机械加工到图纸规定尺寸，表面粗糙度达到规定标准后，</w:t>
            </w:r>
            <w:r>
              <w:rPr>
                <w:rFonts w:hint="eastAsia" w:ascii="宋体" w:hAnsi="宋体"/>
                <w:kern w:val="0"/>
                <w:sz w:val="20"/>
                <w:szCs w:val="21"/>
              </w:rPr>
              <w:t>将内径百分表置于被测工件内径上，</w:t>
            </w:r>
            <w:r>
              <w:rPr>
                <w:rFonts w:hint="eastAsia" w:ascii="宋体" w:hAnsi="宋体"/>
                <w:kern w:val="0"/>
                <w:sz w:val="20"/>
              </w:rPr>
              <w:t>按照内径百分表操作规程要求进行内径测量</w:t>
            </w:r>
            <w:r>
              <w:rPr>
                <w:rFonts w:hint="eastAsia" w:ascii="宋体" w:hAnsi="宋体"/>
                <w:kern w:val="0"/>
                <w:sz w:val="20"/>
                <w:szCs w:val="21"/>
              </w:rPr>
              <w:t>，内径百分表显示被测量数据</w:t>
            </w:r>
            <w:r>
              <w:rPr>
                <w:rFonts w:hint="eastAsia" w:ascii="宋体" w:hAnsi="宋体"/>
                <w:kern w:val="0"/>
                <w:sz w:val="20"/>
              </w:rPr>
              <w:t>，并记录</w:t>
            </w:r>
            <w:r>
              <w:rPr>
                <w:rFonts w:hint="eastAsia" w:ascii="宋体" w:hAnsi="宋体"/>
                <w:kern w:val="0"/>
                <w:sz w:val="20"/>
                <w:lang w:eastAsia="zh-CN"/>
              </w:rPr>
              <w:t>）</w:t>
            </w:r>
            <w:r>
              <w:rPr>
                <w:rFonts w:hint="eastAsia" w:ascii="宋体" w:hAnsi="宋体"/>
                <w:kern w:val="0"/>
                <w:sz w:val="20"/>
                <w:szCs w:val="21"/>
              </w:rPr>
              <w:t>。</w:t>
            </w:r>
          </w:p>
          <w:p>
            <w:pPr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环境条件：常温</w:t>
            </w:r>
          </w:p>
          <w:p>
            <w:pPr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测量软件；</w:t>
            </w:r>
            <w:r>
              <w:rPr>
                <w:rFonts w:hint="eastAsia"/>
                <w:color w:val="000000"/>
                <w:kern w:val="0"/>
                <w:sz w:val="20"/>
              </w:rPr>
              <w:t>无</w:t>
            </w:r>
          </w:p>
          <w:p>
            <w:pPr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操作者技能：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1"/>
              </w:rPr>
              <w:t>仪器操作人员，经培训合格，有两年以上经验，操作人员取得安全操作上岗证。</w:t>
            </w:r>
          </w:p>
          <w:p>
            <w:pPr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其他影响量：无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6" w:hRule="atLeast"/>
        </w:trPr>
        <w:tc>
          <w:tcPr>
            <w:tcW w:w="9360" w:type="dxa"/>
            <w:gridSpan w:val="8"/>
          </w:tcPr>
          <w:p>
            <w:pPr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有效性确认记录:</w:t>
            </w:r>
          </w:p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用重复测量法对</w:t>
            </w:r>
            <w:r>
              <w:rPr>
                <w:rFonts w:hint="eastAsia" w:ascii="宋体" w:hAnsi="宋体"/>
                <w:kern w:val="0"/>
                <w:sz w:val="20"/>
              </w:rPr>
              <w:t>盖轴上隔爆间隙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测量过程进行有效性确认：</w:t>
            </w:r>
          </w:p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1、操作人员用设备编号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1618017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，量程（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～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18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）mm，确认合格的内径百分表（涨簧）,进行有效性确认。 </w:t>
            </w:r>
          </w:p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2、测量过程有效性进行确认：</w:t>
            </w:r>
          </w:p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1)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、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2022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年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月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11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用内径百分表对实物进行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次检测，平均值为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m:oMath>
              <m:acc>
                <m:accPr>
                  <m:chr m:val="̅"/>
                  <m:ctrlPr>
                    <w:rPr>
                      <w:rFonts w:ascii="Cambria Math" w:hAnsi="Cambria Math" w:cs="宋体"/>
                      <w:i/>
                      <w:kern w:val="0"/>
                      <w:sz w:val="20"/>
                      <w:szCs w:val="20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 w:cs="宋体"/>
                          <w:i/>
                          <w:kern w:val="0"/>
                          <w:sz w:val="20"/>
                          <w:szCs w:val="20"/>
                        </w:rPr>
                      </m:ctrlPr>
                    </m:sSubPr>
                    <m:e>
                      <m:r>
                        <m:rPr/>
                        <w:rPr>
                          <w:rFonts w:hint="eastAsia" w:ascii="Cambria Math" w:hAnsi="Cambria Math" w:cs="宋体"/>
                          <w:kern w:val="0"/>
                          <w:sz w:val="20"/>
                          <w:szCs w:val="20"/>
                        </w:rPr>
                        <m:t>y</m:t>
                      </m:r>
                      <m:ctrlPr>
                        <w:rPr>
                          <w:rFonts w:ascii="Cambria Math" w:hAnsi="Cambria Math" w:cs="宋体"/>
                          <w:i/>
                          <w:kern w:val="0"/>
                          <w:sz w:val="20"/>
                          <w:szCs w:val="20"/>
                        </w:rPr>
                      </m:ctrlPr>
                    </m:e>
                    <m:sub>
                      <m:r>
                        <m:rPr/>
                        <w:rPr>
                          <w:rFonts w:ascii="Cambria Math" w:hAnsi="Cambria Math" w:cs="宋体"/>
                          <w:kern w:val="0"/>
                          <w:sz w:val="20"/>
                          <w:szCs w:val="20"/>
                        </w:rPr>
                        <m:t>1</m:t>
                      </m:r>
                      <m:ctrlPr>
                        <w:rPr>
                          <w:rFonts w:ascii="Cambria Math" w:hAnsi="Cambria Math" w:cs="宋体"/>
                          <w:i/>
                          <w:kern w:val="0"/>
                          <w:sz w:val="20"/>
                          <w:szCs w:val="20"/>
                        </w:rPr>
                      </m:ctrlPr>
                    </m:sub>
                  </m:sSub>
                  <m:ctrlPr>
                    <w:rPr>
                      <w:rFonts w:ascii="Cambria Math" w:hAnsi="Cambria Math" w:cs="宋体"/>
                      <w:i/>
                      <w:kern w:val="0"/>
                      <w:sz w:val="20"/>
                      <w:szCs w:val="20"/>
                    </w:rPr>
                  </m:ctrlPr>
                </m:e>
              </m:acc>
            </m:oMath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=14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.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054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mm</w:t>
            </w:r>
          </w:p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2)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、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2022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年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6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月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用内径百分表对实物进行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次检测，平均值为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m:oMath>
              <m:acc>
                <m:accPr>
                  <m:chr m:val="̅"/>
                  <m:ctrlPr>
                    <w:rPr>
                      <w:rFonts w:ascii="Cambria Math" w:hAnsi="Cambria Math" w:cs="宋体"/>
                      <w:i/>
                      <w:kern w:val="0"/>
                      <w:sz w:val="20"/>
                      <w:szCs w:val="20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 w:cs="宋体"/>
                          <w:i/>
                          <w:kern w:val="0"/>
                          <w:sz w:val="20"/>
                          <w:szCs w:val="20"/>
                        </w:rPr>
                      </m:ctrlPr>
                    </m:sSubPr>
                    <m:e>
                      <m:r>
                        <m:rPr/>
                        <w:rPr>
                          <w:rFonts w:ascii="Cambria Math" w:hAnsi="Cambria Math" w:cs="宋体"/>
                          <w:kern w:val="0"/>
                          <w:sz w:val="20"/>
                          <w:szCs w:val="20"/>
                        </w:rPr>
                        <m:t>y</m:t>
                      </m:r>
                      <m:ctrlPr>
                        <w:rPr>
                          <w:rFonts w:ascii="Cambria Math" w:hAnsi="Cambria Math" w:cs="宋体"/>
                          <w:i/>
                          <w:kern w:val="0"/>
                          <w:sz w:val="20"/>
                          <w:szCs w:val="20"/>
                        </w:rPr>
                      </m:ctrlPr>
                    </m:e>
                    <m:sub>
                      <m:r>
                        <m:rPr/>
                        <w:rPr>
                          <w:rFonts w:ascii="Cambria Math" w:hAnsi="Cambria Math" w:cs="宋体"/>
                          <w:kern w:val="0"/>
                          <w:sz w:val="20"/>
                          <w:szCs w:val="20"/>
                        </w:rPr>
                        <m:t>2</m:t>
                      </m:r>
                      <m:ctrlPr>
                        <w:rPr>
                          <w:rFonts w:ascii="Cambria Math" w:hAnsi="Cambria Math" w:cs="宋体"/>
                          <w:i/>
                          <w:kern w:val="0"/>
                          <w:sz w:val="20"/>
                          <w:szCs w:val="20"/>
                        </w:rPr>
                      </m:ctrlPr>
                    </m:sub>
                  </m:sSub>
                  <m:ctrlPr>
                    <w:rPr>
                      <w:rFonts w:ascii="Cambria Math" w:hAnsi="Cambria Math" w:cs="宋体"/>
                      <w:i/>
                      <w:kern w:val="0"/>
                      <w:sz w:val="20"/>
                      <w:szCs w:val="20"/>
                    </w:rPr>
                  </m:ctrlPr>
                </m:e>
              </m:acc>
            </m:oMath>
            <w:r>
              <w:rPr>
                <w:rFonts w:ascii="宋体" w:hAnsi="宋体" w:cs="宋体"/>
                <w:kern w:val="0"/>
                <w:sz w:val="20"/>
                <w:szCs w:val="20"/>
              </w:rPr>
              <w:t>=14.055mm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</w:t>
            </w:r>
          </w:p>
          <w:p>
            <w:pPr>
              <w:ind w:firstLine="600" w:firstLineChars="300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测量过程的扩展不确定度</w:t>
            </w:r>
            <w:r>
              <w:rPr>
                <w:rFonts w:hint="eastAsia" w:ascii="宋体" w:hAnsi="宋体" w:cs="宋体"/>
                <w:i/>
                <w:iCs/>
                <w:kern w:val="0"/>
                <w:sz w:val="20"/>
                <w:szCs w:val="20"/>
              </w:rPr>
              <w:t>U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=0.0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14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mm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,</w:t>
            </w:r>
            <w:r>
              <w:rPr>
                <w:rFonts w:ascii="宋体" w:hAnsi="宋体" w:cs="宋体"/>
                <w:i/>
                <w:iCs/>
                <w:kern w:val="0"/>
                <w:sz w:val="20"/>
                <w:szCs w:val="20"/>
              </w:rPr>
              <w:t>k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=2 </w:t>
            </w:r>
          </w:p>
          <w:p>
            <w:pPr>
              <w:widowControl/>
              <w:spacing w:line="360" w:lineRule="auto"/>
              <w:ind w:firstLine="480" w:firstLineChars="20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24"/>
              </w:rPr>
              <w:t>E</w:t>
            </w:r>
            <w:r>
              <w:rPr>
                <w:rFonts w:hint="eastAsia" w:ascii="宋体" w:hAnsi="宋体" w:cs="宋体"/>
                <w:kern w:val="0"/>
                <w:szCs w:val="21"/>
              </w:rPr>
              <w:t>=</w:t>
            </w:r>
            <w:r>
              <w:rPr>
                <w:rFonts w:ascii="宋体" w:hAnsi="宋体" w:cs="宋体"/>
                <w:szCs w:val="21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宋体"/>
                      <w:i/>
                      <w:sz w:val="24"/>
                    </w:rPr>
                  </m:ctrlPr>
                </m:fPr>
                <m:num>
                  <m:r>
                    <m:rPr/>
                    <w:rPr>
                      <w:rFonts w:ascii="Cambria Math" w:hAnsi="Cambria Math" w:cs="宋体"/>
                      <w:sz w:val="24"/>
                    </w:rPr>
                    <m:t>|</m:t>
                  </m:r>
                  <m:acc>
                    <m:accPr>
                      <m:chr m:val="̅"/>
                      <m:ctrlPr>
                        <w:rPr>
                          <w:rFonts w:ascii="Cambria Math" w:hAnsi="Cambria Math" w:cs="宋体"/>
                          <w:i/>
                          <w:sz w:val="24"/>
                        </w:rPr>
                      </m:ctrlPr>
                    </m:accPr>
                    <m:e>
                      <m:sSub>
                        <m:sSubPr>
                          <m:ctrlPr>
                            <w:rPr>
                              <w:rFonts w:ascii="Cambria Math" w:hAnsi="Cambria Math" w:cs="宋体"/>
                              <w:i/>
                              <w:sz w:val="24"/>
                            </w:rPr>
                          </m:ctrlPr>
                        </m:sSubPr>
                        <m:e>
                          <m:r>
                            <m:rPr/>
                            <w:rPr>
                              <w:rFonts w:hint="eastAsia" w:ascii="Cambria Math" w:hAnsi="Cambria Math" w:cs="宋体"/>
                              <w:sz w:val="24"/>
                            </w:rPr>
                            <m:t>y</m:t>
                          </m:r>
                          <m:ctrlPr>
                            <w:rPr>
                              <w:rFonts w:ascii="Cambria Math" w:hAnsi="Cambria Math" w:cs="宋体"/>
                              <w:i/>
                              <w:sz w:val="24"/>
                            </w:rPr>
                          </m:ctrlPr>
                        </m:e>
                        <m:sub>
                          <m:r>
                            <m:rPr/>
                            <w:rPr>
                              <w:rFonts w:ascii="Cambria Math" w:hAnsi="Cambria Math" w:cs="宋体"/>
                              <w:sz w:val="24"/>
                            </w:rPr>
                            <m:t>1</m:t>
                          </m:r>
                          <m:ctrlPr>
                            <w:rPr>
                              <w:rFonts w:ascii="Cambria Math" w:hAnsi="Cambria Math" w:cs="宋体"/>
                              <w:i/>
                              <w:sz w:val="24"/>
                            </w:rPr>
                          </m:ctrlPr>
                        </m:sub>
                      </m:sSub>
                      <m:ctrlPr>
                        <w:rPr>
                          <w:rFonts w:ascii="Cambria Math" w:hAnsi="Cambria Math" w:cs="宋体"/>
                          <w:i/>
                          <w:sz w:val="24"/>
                        </w:rPr>
                      </m:ctrlPr>
                    </m:e>
                  </m:acc>
                  <m:r>
                    <m:rPr/>
                    <w:rPr>
                      <w:rFonts w:ascii="Cambria Math" w:hAnsi="Cambria Math" w:cs="宋体"/>
                      <w:sz w:val="24"/>
                    </w:rPr>
                    <m:t>−</m:t>
                  </m:r>
                  <m:acc>
                    <m:accPr>
                      <m:chr m:val="̅"/>
                      <m:ctrlPr>
                        <w:rPr>
                          <w:rFonts w:ascii="Cambria Math" w:hAnsi="Cambria Math" w:cs="宋体"/>
                          <w:i/>
                          <w:sz w:val="24"/>
                        </w:rPr>
                      </m:ctrlPr>
                    </m:accPr>
                    <m:e>
                      <m:sSub>
                        <m:sSubPr>
                          <m:ctrlPr>
                            <w:rPr>
                              <w:rFonts w:ascii="Cambria Math" w:hAnsi="Cambria Math" w:cs="宋体"/>
                              <w:i/>
                              <w:sz w:val="24"/>
                            </w:rPr>
                          </m:ctrlPr>
                        </m:sSubPr>
                        <m:e>
                          <m:r>
                            <m:rPr/>
                            <w:rPr>
                              <w:rFonts w:ascii="Cambria Math" w:hAnsi="Cambria Math" w:cs="宋体"/>
                              <w:sz w:val="24"/>
                            </w:rPr>
                            <m:t>y</m:t>
                          </m:r>
                          <m:ctrlPr>
                            <w:rPr>
                              <w:rFonts w:ascii="Cambria Math" w:hAnsi="Cambria Math" w:cs="宋体"/>
                              <w:i/>
                              <w:sz w:val="24"/>
                            </w:rPr>
                          </m:ctrlPr>
                        </m:e>
                        <m:sub>
                          <m:r>
                            <m:rPr/>
                            <w:rPr>
                              <w:rFonts w:ascii="Cambria Math" w:hAnsi="Cambria Math" w:cs="宋体"/>
                              <w:sz w:val="24"/>
                            </w:rPr>
                            <m:t>2</m:t>
                          </m:r>
                          <m:ctrlPr>
                            <w:rPr>
                              <w:rFonts w:ascii="Cambria Math" w:hAnsi="Cambria Math" w:cs="宋体"/>
                              <w:i/>
                              <w:sz w:val="24"/>
                            </w:rPr>
                          </m:ctrlPr>
                        </m:sub>
                      </m:sSub>
                      <m:ctrlPr>
                        <w:rPr>
                          <w:rFonts w:ascii="Cambria Math" w:hAnsi="Cambria Math" w:cs="宋体"/>
                          <w:i/>
                          <w:sz w:val="24"/>
                        </w:rPr>
                      </m:ctrlPr>
                    </m:e>
                  </m:acc>
                  <m:r>
                    <m:rPr/>
                    <w:rPr>
                      <w:rFonts w:ascii="Cambria Math" w:hAnsi="Cambria Math" w:cs="宋体"/>
                      <w:sz w:val="24"/>
                    </w:rPr>
                    <m:t>|</m:t>
                  </m:r>
                  <m:ctrlPr>
                    <w:rPr>
                      <w:rFonts w:ascii="Cambria Math" w:hAnsi="Cambria Math" w:cs="宋体"/>
                      <w:i/>
                      <w:sz w:val="24"/>
                    </w:rPr>
                  </m:ctrlP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 w:cs="宋体"/>
                          <w:i/>
                          <w:sz w:val="24"/>
                        </w:rPr>
                      </m:ctrlPr>
                    </m:radPr>
                    <m:deg>
                      <m:ctrlPr>
                        <w:rPr>
                          <w:rFonts w:ascii="Cambria Math" w:hAnsi="Cambria Math" w:cs="宋体"/>
                          <w:i/>
                          <w:sz w:val="24"/>
                        </w:rPr>
                      </m:ctrlPr>
                    </m:deg>
                    <m:e>
                      <m:r>
                        <m:rPr/>
                        <w:rPr>
                          <w:rFonts w:ascii="Cambria Math" w:hAnsi="Cambria Math" w:cs="宋体"/>
                          <w:sz w:val="24"/>
                        </w:rPr>
                        <m:t>2</m:t>
                      </m:r>
                      <m:ctrlPr>
                        <w:rPr>
                          <w:rFonts w:ascii="Cambria Math" w:hAnsi="Cambria Math" w:cs="宋体"/>
                          <w:i/>
                          <w:sz w:val="24"/>
                        </w:rPr>
                      </m:ctrlPr>
                    </m:e>
                  </m:rad>
                  <m:r>
                    <m:rPr/>
                    <w:rPr>
                      <w:rFonts w:ascii="Cambria Math" w:hAnsi="Cambria Math" w:cs="宋体"/>
                      <w:sz w:val="24"/>
                    </w:rPr>
                    <m:t>U</m:t>
                  </m:r>
                  <m:ctrlPr>
                    <w:rPr>
                      <w:rFonts w:ascii="Cambria Math" w:hAnsi="Cambria Math" w:cs="宋体"/>
                      <w:i/>
                      <w:sz w:val="24"/>
                    </w:rPr>
                  </m:ctrlPr>
                </m:den>
              </m:f>
              <m:r>
                <m:rPr/>
                <w:rPr>
                  <w:rFonts w:ascii="Cambria Math" w:hAnsi="Cambria Math" w:cs="宋体"/>
                  <w:sz w:val="24"/>
                </w:rPr>
                <m:t xml:space="preserve">   </m:t>
              </m:r>
            </m:oMath>
            <w:r>
              <w:rPr>
                <w:rFonts w:hint="eastAsia" w:ascii="宋体" w:hAnsi="宋体" w:cs="宋体"/>
                <w:kern w:val="0"/>
                <w:szCs w:val="21"/>
              </w:rPr>
              <w:t>=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0.0</w:t>
            </w:r>
            <w:r>
              <w:rPr>
                <w:rFonts w:ascii="宋体" w:hAnsi="宋体" w:cs="宋体"/>
                <w:kern w:val="0"/>
                <w:szCs w:val="21"/>
              </w:rPr>
              <w:t>5mm</w:t>
            </w:r>
            <w:r>
              <w:rPr>
                <w:rFonts w:hint="eastAsia" w:ascii="宋体" w:hAnsi="宋体" w:cs="宋体"/>
                <w:kern w:val="0"/>
                <w:szCs w:val="21"/>
              </w:rPr>
              <w:t>≤1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</w:p>
          <w:p>
            <w:pPr>
              <w:ind w:firstLine="630" w:firstLineChars="300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当</w:t>
            </w:r>
            <w:r>
              <w:rPr>
                <w:rFonts w:ascii="宋体" w:hAnsi="宋体" w:cs="宋体"/>
                <w:kern w:val="0"/>
                <w:szCs w:val="21"/>
              </w:rPr>
              <w:t>E</w:t>
            </w:r>
            <w:r>
              <w:rPr>
                <w:rFonts w:hint="eastAsia" w:ascii="宋体" w:hAnsi="宋体" w:cs="宋体"/>
                <w:kern w:val="0"/>
                <w:szCs w:val="21"/>
              </w:rPr>
              <w:t>≤1时, 测量过程有效。</w:t>
            </w:r>
          </w:p>
          <w:p>
            <w:pPr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此过程测量数据的稳定，满足计量要求，此测量过程有效。</w:t>
            </w:r>
          </w:p>
          <w:p>
            <w:pPr>
              <w:ind w:firstLine="600" w:firstLineChars="300"/>
              <w:rPr>
                <w:rFonts w:hint="eastAsia" w:ascii="宋体" w:hAnsi="宋体"/>
                <w:kern w:val="0"/>
                <w:sz w:val="20"/>
              </w:rPr>
            </w:pPr>
          </w:p>
          <w:p>
            <w:pPr>
              <w:ind w:firstLine="600" w:firstLineChars="300"/>
              <w:rPr>
                <w:rFonts w:ascii="宋体" w:hAnsi="宋体"/>
                <w:color w:val="FF0000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确认人员：</w:t>
            </w:r>
            <w:r>
              <w:rPr>
                <w:rFonts w:hint="eastAsia" w:ascii="宋体" w:hAnsi="宋体"/>
                <w:kern w:val="0"/>
                <w:sz w:val="20"/>
                <w:lang w:eastAsia="zh-CN"/>
              </w:rPr>
              <w:t>巍增国</w:t>
            </w:r>
            <w:r>
              <w:rPr>
                <w:rFonts w:hint="eastAsia" w:ascii="宋体" w:hAnsi="宋体"/>
                <w:kern w:val="0"/>
                <w:sz w:val="20"/>
              </w:rPr>
              <w:t xml:space="preserve">                         日期：20</w:t>
            </w:r>
            <w:r>
              <w:rPr>
                <w:rFonts w:ascii="宋体" w:hAnsi="宋体"/>
                <w:kern w:val="0"/>
                <w:sz w:val="20"/>
              </w:rPr>
              <w:t>22</w:t>
            </w:r>
            <w:r>
              <w:rPr>
                <w:rFonts w:hint="eastAsia" w:ascii="宋体" w:hAnsi="宋体"/>
                <w:kern w:val="0"/>
                <w:sz w:val="20"/>
              </w:rPr>
              <w:t>.0</w:t>
            </w:r>
            <w:r>
              <w:rPr>
                <w:rFonts w:ascii="宋体" w:hAnsi="宋体"/>
                <w:kern w:val="0"/>
                <w:sz w:val="20"/>
              </w:rPr>
              <w:t>6</w:t>
            </w:r>
            <w:r>
              <w:rPr>
                <w:rFonts w:hint="eastAsia" w:ascii="宋体" w:hAnsi="宋体"/>
                <w:kern w:val="0"/>
                <w:sz w:val="20"/>
              </w:rPr>
              <w:t>.</w:t>
            </w:r>
            <w:r>
              <w:rPr>
                <w:rFonts w:ascii="宋体" w:hAnsi="宋体"/>
                <w:kern w:val="0"/>
                <w:sz w:val="20"/>
              </w:rPr>
              <w:t>10</w:t>
            </w:r>
          </w:p>
          <w:p>
            <w:pPr>
              <w:ind w:firstLine="600" w:firstLineChars="300"/>
              <w:rPr>
                <w:rFonts w:ascii="宋体" w:hAnsi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0" w:type="dxa"/>
            <w:gridSpan w:val="8"/>
          </w:tcPr>
          <w:p>
            <w:pPr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变更记录:</w:t>
            </w:r>
          </w:p>
          <w:p>
            <w:pPr>
              <w:rPr>
                <w:rFonts w:ascii="宋体" w:hAnsi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日  期</w:t>
            </w:r>
          </w:p>
        </w:tc>
        <w:tc>
          <w:tcPr>
            <w:tcW w:w="5593" w:type="dxa"/>
            <w:gridSpan w:val="5"/>
          </w:tcPr>
          <w:p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变   更   内   容</w:t>
            </w:r>
          </w:p>
        </w:tc>
        <w:tc>
          <w:tcPr>
            <w:tcW w:w="2643" w:type="dxa"/>
            <w:gridSpan w:val="2"/>
          </w:tcPr>
          <w:p>
            <w:pPr>
              <w:ind w:firstLine="300" w:firstLineChars="150"/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批准人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5593" w:type="dxa"/>
            <w:gridSpan w:val="5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2643" w:type="dxa"/>
            <w:gridSpan w:val="2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5593" w:type="dxa"/>
            <w:gridSpan w:val="5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2643" w:type="dxa"/>
            <w:gridSpan w:val="2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5593" w:type="dxa"/>
            <w:gridSpan w:val="5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2643" w:type="dxa"/>
            <w:gridSpan w:val="2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5593" w:type="dxa"/>
            <w:gridSpan w:val="5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2643" w:type="dxa"/>
            <w:gridSpan w:val="2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5593" w:type="dxa"/>
            <w:gridSpan w:val="5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2643" w:type="dxa"/>
            <w:gridSpan w:val="2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5593" w:type="dxa"/>
            <w:gridSpan w:val="5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2643" w:type="dxa"/>
            <w:gridSpan w:val="2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5593" w:type="dxa"/>
            <w:gridSpan w:val="5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2643" w:type="dxa"/>
            <w:gridSpan w:val="2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5593" w:type="dxa"/>
            <w:gridSpan w:val="5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2643" w:type="dxa"/>
            <w:gridSpan w:val="2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5593" w:type="dxa"/>
            <w:gridSpan w:val="5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2643" w:type="dxa"/>
            <w:gridSpan w:val="2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ZjZGExZGEzM2I3NmQzYmU5Nzc3YTgwYjllMTVmOTUifQ=="/>
  </w:docVars>
  <w:rsids>
    <w:rsidRoot w:val="00A67C41"/>
    <w:rsid w:val="00010403"/>
    <w:rsid w:val="00011F53"/>
    <w:rsid w:val="00017D4B"/>
    <w:rsid w:val="00050CEE"/>
    <w:rsid w:val="000559EF"/>
    <w:rsid w:val="00084899"/>
    <w:rsid w:val="000879F5"/>
    <w:rsid w:val="0009023C"/>
    <w:rsid w:val="00093D66"/>
    <w:rsid w:val="000B6AAC"/>
    <w:rsid w:val="000E4EDC"/>
    <w:rsid w:val="001031A1"/>
    <w:rsid w:val="001062AC"/>
    <w:rsid w:val="001167D3"/>
    <w:rsid w:val="00141AAE"/>
    <w:rsid w:val="00147EF0"/>
    <w:rsid w:val="00155CCF"/>
    <w:rsid w:val="00164E9B"/>
    <w:rsid w:val="00171F23"/>
    <w:rsid w:val="00174530"/>
    <w:rsid w:val="00181538"/>
    <w:rsid w:val="001C6D48"/>
    <w:rsid w:val="002803EE"/>
    <w:rsid w:val="002B25DF"/>
    <w:rsid w:val="002B5A77"/>
    <w:rsid w:val="002F5A9C"/>
    <w:rsid w:val="00300752"/>
    <w:rsid w:val="00327686"/>
    <w:rsid w:val="0037212C"/>
    <w:rsid w:val="003878F3"/>
    <w:rsid w:val="003907D3"/>
    <w:rsid w:val="003C025C"/>
    <w:rsid w:val="003C2450"/>
    <w:rsid w:val="003C2679"/>
    <w:rsid w:val="003C7C17"/>
    <w:rsid w:val="003E7EFA"/>
    <w:rsid w:val="003F5918"/>
    <w:rsid w:val="00400108"/>
    <w:rsid w:val="00400622"/>
    <w:rsid w:val="00407EEC"/>
    <w:rsid w:val="00412CA6"/>
    <w:rsid w:val="00416110"/>
    <w:rsid w:val="004206B6"/>
    <w:rsid w:val="00421966"/>
    <w:rsid w:val="0045121E"/>
    <w:rsid w:val="00455E4F"/>
    <w:rsid w:val="00464DBB"/>
    <w:rsid w:val="00485B36"/>
    <w:rsid w:val="00490248"/>
    <w:rsid w:val="004921A7"/>
    <w:rsid w:val="0049541E"/>
    <w:rsid w:val="004A1C0B"/>
    <w:rsid w:val="004E5FD2"/>
    <w:rsid w:val="004F2F11"/>
    <w:rsid w:val="005058F2"/>
    <w:rsid w:val="00517566"/>
    <w:rsid w:val="00587A06"/>
    <w:rsid w:val="00594683"/>
    <w:rsid w:val="00595BF8"/>
    <w:rsid w:val="005A1CCB"/>
    <w:rsid w:val="005C137D"/>
    <w:rsid w:val="005C2B66"/>
    <w:rsid w:val="005D71EF"/>
    <w:rsid w:val="005E5F7F"/>
    <w:rsid w:val="00606DCE"/>
    <w:rsid w:val="00615CB6"/>
    <w:rsid w:val="00650430"/>
    <w:rsid w:val="006508E7"/>
    <w:rsid w:val="00653556"/>
    <w:rsid w:val="0065784F"/>
    <w:rsid w:val="00662ACC"/>
    <w:rsid w:val="0068495D"/>
    <w:rsid w:val="00697672"/>
    <w:rsid w:val="006A2D80"/>
    <w:rsid w:val="006B4C2F"/>
    <w:rsid w:val="006C46E7"/>
    <w:rsid w:val="006D2339"/>
    <w:rsid w:val="006E4650"/>
    <w:rsid w:val="007039D5"/>
    <w:rsid w:val="00736F8E"/>
    <w:rsid w:val="00745EBF"/>
    <w:rsid w:val="007A482E"/>
    <w:rsid w:val="007A5C2B"/>
    <w:rsid w:val="007C3D73"/>
    <w:rsid w:val="007C5EBA"/>
    <w:rsid w:val="007D5854"/>
    <w:rsid w:val="007E1FBB"/>
    <w:rsid w:val="008025EF"/>
    <w:rsid w:val="00825445"/>
    <w:rsid w:val="008344DD"/>
    <w:rsid w:val="00847E57"/>
    <w:rsid w:val="00860C7C"/>
    <w:rsid w:val="008A1C96"/>
    <w:rsid w:val="008B1C67"/>
    <w:rsid w:val="008B7CEF"/>
    <w:rsid w:val="008C6824"/>
    <w:rsid w:val="008D0849"/>
    <w:rsid w:val="008D46DD"/>
    <w:rsid w:val="008E2F88"/>
    <w:rsid w:val="008E7239"/>
    <w:rsid w:val="008F3AF1"/>
    <w:rsid w:val="00900D56"/>
    <w:rsid w:val="00914DC7"/>
    <w:rsid w:val="009207FC"/>
    <w:rsid w:val="00931D48"/>
    <w:rsid w:val="009507F2"/>
    <w:rsid w:val="00970433"/>
    <w:rsid w:val="009A4D9D"/>
    <w:rsid w:val="009B0631"/>
    <w:rsid w:val="009B1D2A"/>
    <w:rsid w:val="009E5B23"/>
    <w:rsid w:val="009F2391"/>
    <w:rsid w:val="009F4E1A"/>
    <w:rsid w:val="009F5A53"/>
    <w:rsid w:val="00A137E8"/>
    <w:rsid w:val="00A166DA"/>
    <w:rsid w:val="00A23CB2"/>
    <w:rsid w:val="00A347F0"/>
    <w:rsid w:val="00A36DC1"/>
    <w:rsid w:val="00A45A71"/>
    <w:rsid w:val="00A45D66"/>
    <w:rsid w:val="00A67C41"/>
    <w:rsid w:val="00A719BE"/>
    <w:rsid w:val="00A7552B"/>
    <w:rsid w:val="00A80C9E"/>
    <w:rsid w:val="00A921C5"/>
    <w:rsid w:val="00A94AAE"/>
    <w:rsid w:val="00AA59EF"/>
    <w:rsid w:val="00AF12AF"/>
    <w:rsid w:val="00B01DAD"/>
    <w:rsid w:val="00B166F6"/>
    <w:rsid w:val="00B178DC"/>
    <w:rsid w:val="00B2545E"/>
    <w:rsid w:val="00B3750F"/>
    <w:rsid w:val="00B42A3A"/>
    <w:rsid w:val="00B5462D"/>
    <w:rsid w:val="00B54D38"/>
    <w:rsid w:val="00B67CD5"/>
    <w:rsid w:val="00B839CF"/>
    <w:rsid w:val="00BA15FC"/>
    <w:rsid w:val="00BA2C12"/>
    <w:rsid w:val="00BB481A"/>
    <w:rsid w:val="00BC1B60"/>
    <w:rsid w:val="00BD30CD"/>
    <w:rsid w:val="00BF6711"/>
    <w:rsid w:val="00BF73F1"/>
    <w:rsid w:val="00BF7D97"/>
    <w:rsid w:val="00C21C60"/>
    <w:rsid w:val="00C2500F"/>
    <w:rsid w:val="00C31A69"/>
    <w:rsid w:val="00C346A9"/>
    <w:rsid w:val="00C80EE2"/>
    <w:rsid w:val="00C910D8"/>
    <w:rsid w:val="00C92BF7"/>
    <w:rsid w:val="00CA1AA4"/>
    <w:rsid w:val="00CA7BB1"/>
    <w:rsid w:val="00CC39B2"/>
    <w:rsid w:val="00CD0EBA"/>
    <w:rsid w:val="00CD50AC"/>
    <w:rsid w:val="00D10022"/>
    <w:rsid w:val="00D25196"/>
    <w:rsid w:val="00D33312"/>
    <w:rsid w:val="00D618BF"/>
    <w:rsid w:val="00D71A8F"/>
    <w:rsid w:val="00D901AA"/>
    <w:rsid w:val="00DA1B9E"/>
    <w:rsid w:val="00DA31E0"/>
    <w:rsid w:val="00DB7A36"/>
    <w:rsid w:val="00E02D2E"/>
    <w:rsid w:val="00E034FE"/>
    <w:rsid w:val="00E03607"/>
    <w:rsid w:val="00E21159"/>
    <w:rsid w:val="00E25AD0"/>
    <w:rsid w:val="00E3669E"/>
    <w:rsid w:val="00E46334"/>
    <w:rsid w:val="00EA74FA"/>
    <w:rsid w:val="00EB6256"/>
    <w:rsid w:val="00EB712D"/>
    <w:rsid w:val="00EC61E5"/>
    <w:rsid w:val="00EC7E6A"/>
    <w:rsid w:val="00EF4FD6"/>
    <w:rsid w:val="00F142FC"/>
    <w:rsid w:val="00F52E74"/>
    <w:rsid w:val="00F7042C"/>
    <w:rsid w:val="00F743FA"/>
    <w:rsid w:val="00F770D1"/>
    <w:rsid w:val="00FF3203"/>
    <w:rsid w:val="00FF7566"/>
    <w:rsid w:val="04AB7391"/>
    <w:rsid w:val="0A5C58D6"/>
    <w:rsid w:val="18501CF9"/>
    <w:rsid w:val="18E944CE"/>
    <w:rsid w:val="1BBB1B5A"/>
    <w:rsid w:val="1DCE427B"/>
    <w:rsid w:val="23514B96"/>
    <w:rsid w:val="26FA68F2"/>
    <w:rsid w:val="384B6E38"/>
    <w:rsid w:val="3CD145E8"/>
    <w:rsid w:val="3D025188"/>
    <w:rsid w:val="42B508C5"/>
    <w:rsid w:val="49EF72A3"/>
    <w:rsid w:val="4C716AE0"/>
    <w:rsid w:val="520E59D4"/>
    <w:rsid w:val="532802BA"/>
    <w:rsid w:val="590A069F"/>
    <w:rsid w:val="5ED61B50"/>
    <w:rsid w:val="5FA05DB4"/>
    <w:rsid w:val="671349BF"/>
    <w:rsid w:val="6E586E2A"/>
    <w:rsid w:val="72F8233F"/>
    <w:rsid w:val="7A2306FF"/>
    <w:rsid w:val="7A6409BB"/>
    <w:rsid w:val="7C686F01"/>
    <w:rsid w:val="7D3258D7"/>
    <w:rsid w:val="7DD63E6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styleId="11">
    <w:name w:val="Placeholder Text"/>
    <w:basedOn w:val="7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2</Pages>
  <Words>529</Words>
  <Characters>633</Characters>
  <Lines>5</Lines>
  <Paragraphs>1</Paragraphs>
  <TotalTime>0</TotalTime>
  <ScaleCrop>false</ScaleCrop>
  <LinksUpToDate>false</LinksUpToDate>
  <CharactersWithSpaces>690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2018-01-31T02:45:00Z</dcterms:created>
  <dc:creator>wsp</dc:creator>
  <cp:lastModifiedBy>hp</cp:lastModifiedBy>
  <cp:lastPrinted>2017-05-16T07:28:00Z</cp:lastPrinted>
  <dcterms:modified xsi:type="dcterms:W3CDTF">2023-02-21T03:13:48Z</dcterms:modified>
  <cp:revision>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F8087AAD0CEE4BF2BC67A162787185D2</vt:lpwstr>
  </property>
</Properties>
</file>