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0159-2022-QEO-2023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江西锲金科技有限公司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江西锲金科技有限公司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江西省樟树市城北经济技术开发区清宜公路11公里处</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江西省樟树市城北（张家山）工业园1号路</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肖园琴</w:t>
            </w:r>
            <w:bookmarkEnd w:id="10"/>
          </w:p>
        </w:tc>
        <w:tc>
          <w:tcPr>
            <w:tcW w:w="1313" w:type="dxa"/>
            <w:vAlign w:val="center"/>
          </w:tcPr>
          <w:p>
            <w:r>
              <w:rPr>
                <w:rFonts w:hint="eastAsia"/>
              </w:rPr>
              <w:t>电话.</w:t>
            </w:r>
          </w:p>
        </w:tc>
        <w:tc>
          <w:tcPr>
            <w:tcW w:w="2180" w:type="dxa"/>
            <w:vAlign w:val="center"/>
          </w:tcPr>
          <w:p>
            <w:bookmarkStart w:id="11" w:name="联系人电话"/>
            <w:r>
              <w:t>0795-7857666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聂希</w:t>
            </w:r>
            <w:bookmarkEnd w:id="13"/>
          </w:p>
        </w:tc>
        <w:tc>
          <w:tcPr>
            <w:tcW w:w="1313" w:type="dxa"/>
            <w:vAlign w:val="center"/>
          </w:tcPr>
          <w:p>
            <w:r>
              <w:rPr>
                <w:rFonts w:hint="eastAsia"/>
              </w:rPr>
              <w:t>管理者代表</w:t>
            </w:r>
          </w:p>
        </w:tc>
        <w:tc>
          <w:tcPr>
            <w:tcW w:w="2180" w:type="dxa"/>
          </w:tcPr>
          <w:p>
            <w:bookmarkStart w:id="14" w:name="管理者代表"/>
            <w:r>
              <w:t>邓晟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2023年03月2</w:t>
            </w:r>
            <w:r>
              <w:rPr>
                <w:rFonts w:hint="eastAsia"/>
                <w:lang w:val="en-US" w:eastAsia="zh-CN"/>
              </w:rPr>
              <w:t>9</w:t>
            </w:r>
            <w:r>
              <w:rPr>
                <w:rFonts w:hint="eastAsia"/>
              </w:rPr>
              <w:t>日 上午至2023年03月</w:t>
            </w:r>
            <w:r>
              <w:rPr>
                <w:rFonts w:hint="eastAsia"/>
                <w:lang w:val="en-US" w:eastAsia="zh-CN"/>
              </w:rPr>
              <w:t>30</w:t>
            </w:r>
            <w:bookmarkStart w:id="34" w:name="_GoBack"/>
            <w:bookmarkEnd w:id="34"/>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Q：城市公共交通亭（棚）、公共自行车亭（棚）、广告棚的生产</w:t>
            </w:r>
          </w:p>
          <w:p>
            <w:r>
              <w:t>E：城市公共交通亭（棚）、公共自行车亭（棚）、广告棚的生产所涉及场所的相关环境管理活动</w:t>
            </w:r>
          </w:p>
          <w:p>
            <w:r>
              <w:t>O：城市公共交通亭（棚）、公共自行车亭（棚）、广告棚的生产所涉及场所的相关职业健康安全管理活动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Q：17.12.05</w:t>
            </w:r>
          </w:p>
          <w:p>
            <w:r>
              <w:t>E：17.12.05</w:t>
            </w:r>
          </w:p>
          <w:p>
            <w:r>
              <w:t>O：17.12.05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组长</w:t>
            </w:r>
          </w:p>
        </w:tc>
        <w:tc>
          <w:tcPr>
            <w:tcW w:w="711" w:type="dxa"/>
            <w:vAlign w:val="center"/>
          </w:tcPr>
          <w:p>
            <w:r>
              <w:t>男</w:t>
            </w:r>
          </w:p>
        </w:tc>
        <w:tc>
          <w:tcPr>
            <w:tcW w:w="3870" w:type="dxa"/>
            <w:vAlign w:val="center"/>
          </w:tcPr>
          <w:p>
            <w:r>
              <w:t>2022-N1QMS-2257737</w:t>
            </w:r>
          </w:p>
          <w:p>
            <w:r>
              <w:t>2022-N1EMS-2257737</w:t>
            </w:r>
          </w:p>
          <w:p>
            <w:r>
              <w:t>2020-N1OHSMS-1257737</w:t>
            </w:r>
          </w:p>
        </w:tc>
        <w:tc>
          <w:tcPr>
            <w:tcW w:w="2179" w:type="dxa"/>
            <w:vAlign w:val="center"/>
          </w:tcPr>
          <w:p>
            <w:r>
              <w:t>Q:17.12.05</w:t>
            </w:r>
          </w:p>
          <w:p>
            <w:r>
              <w:t>E:17.12.05</w:t>
            </w:r>
          </w:p>
          <w:p>
            <w:r>
              <w:t>O:17.12.05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30DF7A4D"/>
    <w:rsid w:val="79A96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16</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2023-03-17T02:01:39Z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