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4CE4" w:rsidRDefault="00D74CE4" w:rsidP="00D74CE4">
      <w:pPr>
        <w:spacing w:line="480" w:lineRule="exact"/>
        <w:jc w:val="center"/>
        <w:rPr>
          <w:rFonts w:ascii="隶书" w:eastAsia="隶书" w:hAnsi="宋体"/>
          <w:bCs/>
          <w:sz w:val="36"/>
          <w:szCs w:val="36"/>
        </w:rPr>
      </w:pPr>
      <w:bookmarkStart w:id="0" w:name="_GoBack"/>
      <w:r>
        <w:rPr>
          <w:rFonts w:ascii="隶书" w:eastAsia="隶书" w:hAnsi="宋体" w:hint="eastAsia"/>
          <w:bCs/>
          <w:sz w:val="36"/>
          <w:szCs w:val="36"/>
        </w:rPr>
        <w:t>管理体系审核记录表</w:t>
      </w:r>
    </w:p>
    <w:p w:rsidR="00D74CE4" w:rsidRDefault="00D74CE4" w:rsidP="00D74CE4">
      <w:r>
        <w:tab/>
      </w:r>
    </w:p>
    <w:tbl>
      <w:tblPr>
        <w:tblW w:w="14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1"/>
        <w:gridCol w:w="960"/>
        <w:gridCol w:w="10290"/>
        <w:gridCol w:w="1301"/>
      </w:tblGrid>
      <w:tr w:rsidR="00D74CE4" w:rsidTr="00A01676">
        <w:trPr>
          <w:trHeight w:val="515"/>
        </w:trPr>
        <w:tc>
          <w:tcPr>
            <w:tcW w:w="2161" w:type="dxa"/>
            <w:vMerge w:val="restart"/>
            <w:tcBorders>
              <w:top w:val="single" w:sz="4" w:space="0" w:color="auto"/>
              <w:left w:val="single" w:sz="4" w:space="0" w:color="auto"/>
              <w:bottom w:val="single" w:sz="4" w:space="0" w:color="auto"/>
              <w:right w:val="single" w:sz="4" w:space="0" w:color="auto"/>
            </w:tcBorders>
            <w:vAlign w:val="center"/>
          </w:tcPr>
          <w:p w:rsidR="00D74CE4" w:rsidRDefault="00D74CE4" w:rsidP="00A01676">
            <w:pPr>
              <w:spacing w:before="120"/>
              <w:jc w:val="center"/>
              <w:rPr>
                <w:sz w:val="24"/>
                <w:szCs w:val="24"/>
              </w:rPr>
            </w:pPr>
            <w:r>
              <w:rPr>
                <w:rFonts w:hint="eastAsia"/>
                <w:sz w:val="24"/>
                <w:szCs w:val="24"/>
              </w:rPr>
              <w:t>过程与活动、</w:t>
            </w:r>
          </w:p>
          <w:p w:rsidR="00D74CE4" w:rsidRDefault="00D74CE4" w:rsidP="00A01676">
            <w:pPr>
              <w:jc w:val="center"/>
            </w:pPr>
            <w:r>
              <w:rPr>
                <w:rFonts w:hint="eastAsia"/>
                <w:sz w:val="24"/>
                <w:szCs w:val="24"/>
              </w:rPr>
              <w:t>抽样计划</w:t>
            </w:r>
          </w:p>
        </w:tc>
        <w:tc>
          <w:tcPr>
            <w:tcW w:w="960" w:type="dxa"/>
            <w:vMerge w:val="restart"/>
            <w:tcBorders>
              <w:top w:val="single" w:sz="4" w:space="0" w:color="auto"/>
              <w:left w:val="single" w:sz="4" w:space="0" w:color="auto"/>
              <w:bottom w:val="single" w:sz="4" w:space="0" w:color="auto"/>
              <w:right w:val="single" w:sz="4" w:space="0" w:color="auto"/>
            </w:tcBorders>
            <w:vAlign w:val="center"/>
          </w:tcPr>
          <w:p w:rsidR="00D74CE4" w:rsidRDefault="00D74CE4" w:rsidP="00A01676">
            <w:pPr>
              <w:rPr>
                <w:sz w:val="24"/>
                <w:szCs w:val="24"/>
              </w:rPr>
            </w:pPr>
            <w:r>
              <w:rPr>
                <w:rFonts w:hint="eastAsia"/>
                <w:sz w:val="24"/>
                <w:szCs w:val="24"/>
              </w:rPr>
              <w:t>涉及</w:t>
            </w:r>
          </w:p>
          <w:p w:rsidR="00D74CE4" w:rsidRDefault="00D74CE4" w:rsidP="00A01676">
            <w:r>
              <w:rPr>
                <w:rFonts w:hint="eastAsia"/>
                <w:sz w:val="24"/>
                <w:szCs w:val="24"/>
              </w:rPr>
              <w:t>条款</w:t>
            </w:r>
          </w:p>
        </w:tc>
        <w:tc>
          <w:tcPr>
            <w:tcW w:w="10290" w:type="dxa"/>
            <w:tcBorders>
              <w:top w:val="single" w:sz="4" w:space="0" w:color="auto"/>
              <w:left w:val="single" w:sz="4" w:space="0" w:color="auto"/>
              <w:bottom w:val="single" w:sz="4" w:space="0" w:color="auto"/>
              <w:right w:val="single" w:sz="4" w:space="0" w:color="auto"/>
            </w:tcBorders>
            <w:vAlign w:val="center"/>
          </w:tcPr>
          <w:p w:rsidR="00D74CE4" w:rsidRDefault="00D74CE4" w:rsidP="00A01676">
            <w:pPr>
              <w:spacing w:before="120"/>
              <w:rPr>
                <w:sz w:val="24"/>
                <w:szCs w:val="24"/>
              </w:rPr>
            </w:pPr>
            <w:r>
              <w:rPr>
                <w:rFonts w:hint="eastAsia"/>
                <w:sz w:val="24"/>
                <w:szCs w:val="24"/>
              </w:rPr>
              <w:t>受审核部门：管理层</w:t>
            </w:r>
            <w:r>
              <w:rPr>
                <w:rFonts w:hint="eastAsia"/>
                <w:sz w:val="24"/>
                <w:szCs w:val="24"/>
              </w:rPr>
              <w:t xml:space="preserve">      </w:t>
            </w:r>
            <w:r>
              <w:rPr>
                <w:rFonts w:hint="eastAsia"/>
                <w:sz w:val="24"/>
                <w:szCs w:val="24"/>
              </w:rPr>
              <w:t>主管领导：王朝辉</w:t>
            </w:r>
            <w:r>
              <w:rPr>
                <w:rFonts w:hint="eastAsia"/>
                <w:sz w:val="24"/>
                <w:szCs w:val="24"/>
              </w:rPr>
              <w:t xml:space="preserve"> </w:t>
            </w:r>
            <w:r>
              <w:rPr>
                <w:rFonts w:hint="eastAsia"/>
                <w:sz w:val="24"/>
                <w:szCs w:val="24"/>
              </w:rPr>
              <w:t>，</w:t>
            </w:r>
            <w:r>
              <w:rPr>
                <w:rFonts w:hint="eastAsia"/>
                <w:sz w:val="24"/>
                <w:szCs w:val="24"/>
              </w:rPr>
              <w:t xml:space="preserve">   </w:t>
            </w:r>
            <w:r>
              <w:rPr>
                <w:rFonts w:hint="eastAsia"/>
                <w:sz w:val="24"/>
                <w:szCs w:val="24"/>
              </w:rPr>
              <w:t>陪同人员：</w:t>
            </w:r>
            <w:r>
              <w:rPr>
                <w:rFonts w:hint="eastAsia"/>
                <w:sz w:val="24"/>
                <w:szCs w:val="24"/>
              </w:rPr>
              <w:t xml:space="preserve"> </w:t>
            </w:r>
            <w:r>
              <w:rPr>
                <w:rFonts w:hint="eastAsia"/>
                <w:sz w:val="24"/>
                <w:szCs w:val="24"/>
              </w:rPr>
              <w:t>胡四丹（管代）</w:t>
            </w:r>
            <w:r>
              <w:rPr>
                <w:rFonts w:hint="eastAsia"/>
                <w:sz w:val="24"/>
                <w:szCs w:val="24"/>
              </w:rPr>
              <w:t xml:space="preserve"> </w:t>
            </w:r>
          </w:p>
        </w:tc>
        <w:tc>
          <w:tcPr>
            <w:tcW w:w="1301" w:type="dxa"/>
            <w:vMerge w:val="restart"/>
            <w:tcBorders>
              <w:top w:val="single" w:sz="4" w:space="0" w:color="auto"/>
              <w:left w:val="single" w:sz="4" w:space="0" w:color="auto"/>
              <w:bottom w:val="single" w:sz="4" w:space="0" w:color="auto"/>
              <w:right w:val="single" w:sz="4" w:space="0" w:color="auto"/>
            </w:tcBorders>
            <w:vAlign w:val="center"/>
          </w:tcPr>
          <w:p w:rsidR="00D74CE4" w:rsidRDefault="00D74CE4" w:rsidP="00A01676">
            <w:pPr>
              <w:rPr>
                <w:sz w:val="24"/>
                <w:szCs w:val="24"/>
              </w:rPr>
            </w:pPr>
            <w:r>
              <w:rPr>
                <w:rFonts w:hint="eastAsia"/>
                <w:sz w:val="24"/>
                <w:szCs w:val="24"/>
              </w:rPr>
              <w:t>判定</w:t>
            </w:r>
          </w:p>
        </w:tc>
      </w:tr>
      <w:tr w:rsidR="00D74CE4" w:rsidTr="00A01676">
        <w:trPr>
          <w:trHeight w:val="587"/>
        </w:trPr>
        <w:tc>
          <w:tcPr>
            <w:tcW w:w="2161" w:type="dxa"/>
            <w:vMerge/>
            <w:tcBorders>
              <w:top w:val="single" w:sz="4" w:space="0" w:color="auto"/>
              <w:left w:val="single" w:sz="4" w:space="0" w:color="auto"/>
              <w:bottom w:val="single" w:sz="4" w:space="0" w:color="auto"/>
              <w:right w:val="single" w:sz="4" w:space="0" w:color="auto"/>
            </w:tcBorders>
            <w:vAlign w:val="center"/>
          </w:tcPr>
          <w:p w:rsidR="00D74CE4" w:rsidRDefault="00D74CE4" w:rsidP="00A01676">
            <w:pPr>
              <w:widowControl/>
              <w:jc w:val="left"/>
            </w:pPr>
          </w:p>
        </w:tc>
        <w:tc>
          <w:tcPr>
            <w:tcW w:w="960" w:type="dxa"/>
            <w:vMerge/>
            <w:tcBorders>
              <w:top w:val="single" w:sz="4" w:space="0" w:color="auto"/>
              <w:left w:val="single" w:sz="4" w:space="0" w:color="auto"/>
              <w:bottom w:val="single" w:sz="4" w:space="0" w:color="auto"/>
              <w:right w:val="single" w:sz="4" w:space="0" w:color="auto"/>
            </w:tcBorders>
            <w:vAlign w:val="center"/>
          </w:tcPr>
          <w:p w:rsidR="00D74CE4" w:rsidRDefault="00D74CE4" w:rsidP="00A01676">
            <w:pPr>
              <w:widowControl/>
              <w:jc w:val="left"/>
            </w:pPr>
          </w:p>
        </w:tc>
        <w:tc>
          <w:tcPr>
            <w:tcW w:w="10290" w:type="dxa"/>
            <w:tcBorders>
              <w:top w:val="single" w:sz="4" w:space="0" w:color="auto"/>
              <w:left w:val="single" w:sz="4" w:space="0" w:color="auto"/>
              <w:bottom w:val="single" w:sz="4" w:space="0" w:color="auto"/>
              <w:right w:val="single" w:sz="4" w:space="0" w:color="auto"/>
            </w:tcBorders>
            <w:vAlign w:val="center"/>
          </w:tcPr>
          <w:p w:rsidR="00D74CE4" w:rsidRDefault="00D74CE4" w:rsidP="00A01676">
            <w:pPr>
              <w:spacing w:before="120"/>
              <w:rPr>
                <w:sz w:val="24"/>
                <w:szCs w:val="24"/>
              </w:rPr>
            </w:pPr>
            <w:r>
              <w:rPr>
                <w:rFonts w:hint="eastAsia"/>
                <w:sz w:val="24"/>
                <w:szCs w:val="24"/>
              </w:rPr>
              <w:t>审核员：冉景洲</w:t>
            </w:r>
            <w:r>
              <w:rPr>
                <w:rFonts w:hint="eastAsia"/>
                <w:sz w:val="24"/>
                <w:szCs w:val="24"/>
              </w:rPr>
              <w:t xml:space="preserve">          </w:t>
            </w:r>
            <w:r>
              <w:rPr>
                <w:rFonts w:hint="eastAsia"/>
                <w:sz w:val="24"/>
                <w:szCs w:val="24"/>
              </w:rPr>
              <w:t>审核时间：</w:t>
            </w:r>
            <w:r>
              <w:rPr>
                <w:rFonts w:hint="eastAsia"/>
                <w:sz w:val="24"/>
                <w:szCs w:val="24"/>
              </w:rPr>
              <w:t>2023</w:t>
            </w:r>
            <w:r>
              <w:rPr>
                <w:rFonts w:hint="eastAsia"/>
                <w:sz w:val="24"/>
                <w:szCs w:val="24"/>
              </w:rPr>
              <w:t>年</w:t>
            </w:r>
            <w:r>
              <w:rPr>
                <w:rFonts w:hint="eastAsia"/>
                <w:sz w:val="24"/>
                <w:szCs w:val="24"/>
              </w:rPr>
              <w:t>2</w:t>
            </w:r>
            <w:r>
              <w:rPr>
                <w:rFonts w:hint="eastAsia"/>
                <w:sz w:val="24"/>
                <w:szCs w:val="24"/>
              </w:rPr>
              <w:t>月</w:t>
            </w:r>
            <w:r>
              <w:rPr>
                <w:rFonts w:hint="eastAsia"/>
                <w:sz w:val="24"/>
                <w:szCs w:val="24"/>
              </w:rPr>
              <w:t>23</w:t>
            </w:r>
            <w:r>
              <w:rPr>
                <w:rFonts w:hint="eastAsia"/>
                <w:sz w:val="24"/>
                <w:szCs w:val="24"/>
              </w:rPr>
              <w:t>日</w:t>
            </w:r>
          </w:p>
        </w:tc>
        <w:tc>
          <w:tcPr>
            <w:tcW w:w="1301" w:type="dxa"/>
            <w:vMerge/>
            <w:tcBorders>
              <w:top w:val="single" w:sz="4" w:space="0" w:color="auto"/>
              <w:left w:val="single" w:sz="4" w:space="0" w:color="auto"/>
              <w:bottom w:val="single" w:sz="4" w:space="0" w:color="auto"/>
              <w:right w:val="single" w:sz="4" w:space="0" w:color="auto"/>
            </w:tcBorders>
            <w:vAlign w:val="center"/>
          </w:tcPr>
          <w:p w:rsidR="00D74CE4" w:rsidRDefault="00D74CE4" w:rsidP="00A01676">
            <w:pPr>
              <w:widowControl/>
              <w:jc w:val="left"/>
              <w:rPr>
                <w:sz w:val="24"/>
                <w:szCs w:val="24"/>
              </w:rPr>
            </w:pPr>
          </w:p>
        </w:tc>
      </w:tr>
      <w:tr w:rsidR="00D74CE4" w:rsidTr="00A01676">
        <w:trPr>
          <w:trHeight w:val="201"/>
        </w:trPr>
        <w:tc>
          <w:tcPr>
            <w:tcW w:w="2161" w:type="dxa"/>
            <w:vMerge/>
            <w:tcBorders>
              <w:top w:val="single" w:sz="4" w:space="0" w:color="auto"/>
              <w:left w:val="single" w:sz="4" w:space="0" w:color="auto"/>
              <w:bottom w:val="single" w:sz="4" w:space="0" w:color="auto"/>
              <w:right w:val="single" w:sz="4" w:space="0" w:color="auto"/>
            </w:tcBorders>
            <w:vAlign w:val="center"/>
          </w:tcPr>
          <w:p w:rsidR="00D74CE4" w:rsidRDefault="00D74CE4" w:rsidP="00A01676">
            <w:pPr>
              <w:widowControl/>
              <w:jc w:val="left"/>
            </w:pPr>
          </w:p>
        </w:tc>
        <w:tc>
          <w:tcPr>
            <w:tcW w:w="960" w:type="dxa"/>
            <w:vMerge/>
            <w:tcBorders>
              <w:top w:val="single" w:sz="4" w:space="0" w:color="auto"/>
              <w:left w:val="single" w:sz="4" w:space="0" w:color="auto"/>
              <w:bottom w:val="single" w:sz="4" w:space="0" w:color="auto"/>
              <w:right w:val="single" w:sz="4" w:space="0" w:color="auto"/>
            </w:tcBorders>
            <w:vAlign w:val="center"/>
          </w:tcPr>
          <w:p w:rsidR="00D74CE4" w:rsidRDefault="00D74CE4" w:rsidP="00A01676">
            <w:pPr>
              <w:widowControl/>
              <w:jc w:val="left"/>
            </w:pPr>
          </w:p>
        </w:tc>
        <w:tc>
          <w:tcPr>
            <w:tcW w:w="10290" w:type="dxa"/>
            <w:tcBorders>
              <w:top w:val="single" w:sz="4" w:space="0" w:color="auto"/>
              <w:left w:val="single" w:sz="4" w:space="0" w:color="auto"/>
              <w:bottom w:val="single" w:sz="4" w:space="0" w:color="auto"/>
              <w:right w:val="single" w:sz="4" w:space="0" w:color="auto"/>
            </w:tcBorders>
            <w:vAlign w:val="center"/>
          </w:tcPr>
          <w:p w:rsidR="00D74CE4" w:rsidRDefault="00D74CE4" w:rsidP="00A01676">
            <w:pPr>
              <w:snapToGrid w:val="0"/>
              <w:spacing w:line="240" w:lineRule="exact"/>
              <w:rPr>
                <w:sz w:val="24"/>
                <w:szCs w:val="24"/>
              </w:rPr>
            </w:pPr>
            <w:r>
              <w:rPr>
                <w:rFonts w:hint="eastAsia"/>
                <w:sz w:val="24"/>
                <w:szCs w:val="24"/>
              </w:rPr>
              <w:t>审核条款：</w:t>
            </w:r>
          </w:p>
          <w:p w:rsidR="00D74CE4" w:rsidRDefault="00D74CE4" w:rsidP="00A01676">
            <w:pPr>
              <w:rPr>
                <w:rFonts w:asciiTheme="minorEastAsia" w:eastAsiaTheme="minorEastAsia" w:hAnsiTheme="minorEastAsia" w:cs="新宋体"/>
                <w:sz w:val="18"/>
                <w:szCs w:val="18"/>
              </w:rPr>
            </w:pPr>
            <w:r>
              <w:rPr>
                <w:rFonts w:asciiTheme="minorEastAsia" w:eastAsiaTheme="minorEastAsia" w:hAnsiTheme="minorEastAsia" w:cs="新宋体" w:hint="eastAsia"/>
                <w:sz w:val="18"/>
                <w:szCs w:val="18"/>
              </w:rPr>
              <w:t>QMS：4.1组织及其环境;4.2相关方需求与期望;4.3确定体系范围;4.4体系及其过程;5.1领导作用与承诺;5.2方针;5.3组织的角色、职责和权限；6.1应对风险和机遇的措施；6.2目标及其实现的策划；6.3变更的策划；7.1.1资源 总则；7.1.6组织知识；7.4沟通；9.1.1监测、分析和评价总则；9.3管理评审；10.1改进 总则；10.3持续改进；。</w:t>
            </w:r>
          </w:p>
          <w:p w:rsidR="00D74CE4" w:rsidRDefault="00D74CE4" w:rsidP="00A01676">
            <w:pPr>
              <w:rPr>
                <w:rFonts w:asciiTheme="minorEastAsia" w:eastAsiaTheme="minorEastAsia" w:hAnsiTheme="minorEastAsia" w:cs="新宋体"/>
                <w:sz w:val="18"/>
                <w:szCs w:val="18"/>
              </w:rPr>
            </w:pPr>
            <w:r>
              <w:rPr>
                <w:rFonts w:asciiTheme="minorEastAsia" w:eastAsiaTheme="minorEastAsia" w:hAnsiTheme="minorEastAsia" w:cs="新宋体" w:hint="eastAsia"/>
                <w:sz w:val="18"/>
                <w:szCs w:val="18"/>
              </w:rPr>
              <w:t>EMS：4.1组织及其环境;4.2相关方需求与期望;4.3确定体系范围;4.4体系;5.1领导作用与承诺;5.2方针;5.3组织的角色、职责和权限；6.1.1策划总则；6.1.4措施的策划；6.2目标及其实现的策划；7.1资源；7.4沟通；7.5.1文件化信息总则；9.1.1监测、分析和评估总则；9.3管理评审；10.1改进 总则；10.3持续改进。</w:t>
            </w:r>
          </w:p>
          <w:p w:rsidR="00D74CE4" w:rsidRDefault="00D74CE4" w:rsidP="00A01676">
            <w:pPr>
              <w:snapToGrid w:val="0"/>
              <w:spacing w:line="240" w:lineRule="exact"/>
              <w:rPr>
                <w:rFonts w:asciiTheme="minorEastAsia" w:eastAsiaTheme="minorEastAsia" w:hAnsiTheme="minorEastAsia" w:cs="新宋体"/>
                <w:sz w:val="18"/>
                <w:szCs w:val="18"/>
              </w:rPr>
            </w:pPr>
            <w:r>
              <w:rPr>
                <w:rFonts w:asciiTheme="minorEastAsia" w:eastAsiaTheme="minorEastAsia" w:hAnsiTheme="minorEastAsia" w:cs="新宋体" w:hint="eastAsia"/>
                <w:sz w:val="18"/>
                <w:szCs w:val="18"/>
              </w:rPr>
              <w:t>OHSMS：4.1组织及其环境;4.2相关方需求与期望;4.3确定体系范围;4.4体系;5.1领导作用与承诺;5.2方针;5.3组织的角色、职责和权限；5.4工作人员的协商和参与；6.1应对风险和机遇的措施；6.2目标及其实现的策划；7.1资源；7.4信息和沟通；7.5.1文件化信息总则；9.1监视、测量、分析和评价；9.3管理评审； 10.1事件、不符合和纠正措施；10.3持续改进。</w:t>
            </w:r>
          </w:p>
          <w:p w:rsidR="00D74CE4" w:rsidRDefault="00D74CE4" w:rsidP="00A01676">
            <w:pPr>
              <w:rPr>
                <w:rFonts w:asciiTheme="minorEastAsia" w:eastAsiaTheme="minorEastAsia" w:hAnsiTheme="minorEastAsia" w:cs="新宋体"/>
                <w:sz w:val="18"/>
                <w:szCs w:val="18"/>
              </w:rPr>
            </w:pPr>
          </w:p>
          <w:p w:rsidR="00D74CE4" w:rsidRDefault="00D74CE4" w:rsidP="00A01676">
            <w:pPr>
              <w:snapToGrid w:val="0"/>
              <w:spacing w:line="280" w:lineRule="exact"/>
              <w:jc w:val="left"/>
              <w:rPr>
                <w:sz w:val="24"/>
                <w:szCs w:val="24"/>
              </w:rPr>
            </w:pPr>
            <w:r>
              <w:rPr>
                <w:rFonts w:asciiTheme="minorEastAsia" w:eastAsiaTheme="minorEastAsia" w:hAnsiTheme="minorEastAsia" w:cs="新宋体" w:hint="eastAsia"/>
                <w:sz w:val="18"/>
                <w:szCs w:val="18"/>
              </w:rPr>
              <w:t>资质的确认、</w:t>
            </w:r>
            <w:r>
              <w:rPr>
                <w:rFonts w:asciiTheme="minorEastAsia" w:eastAsiaTheme="minorEastAsia" w:hAnsiTheme="minorEastAsia" w:hint="eastAsia"/>
                <w:sz w:val="18"/>
                <w:szCs w:val="18"/>
              </w:rPr>
              <w:t>标准/规范/法规的执行情况、投诉或事故、监督抽查情况、上次不符合验证、一阶段问题的验证、标志证书使用情况。</w:t>
            </w:r>
          </w:p>
        </w:tc>
        <w:tc>
          <w:tcPr>
            <w:tcW w:w="1301" w:type="dxa"/>
            <w:vMerge/>
            <w:tcBorders>
              <w:top w:val="single" w:sz="4" w:space="0" w:color="auto"/>
              <w:left w:val="single" w:sz="4" w:space="0" w:color="auto"/>
              <w:bottom w:val="single" w:sz="4" w:space="0" w:color="auto"/>
              <w:right w:val="single" w:sz="4" w:space="0" w:color="auto"/>
            </w:tcBorders>
            <w:vAlign w:val="center"/>
          </w:tcPr>
          <w:p w:rsidR="00D74CE4" w:rsidRDefault="00D74CE4" w:rsidP="00A01676">
            <w:pPr>
              <w:widowControl/>
              <w:jc w:val="left"/>
              <w:rPr>
                <w:sz w:val="24"/>
                <w:szCs w:val="24"/>
              </w:rPr>
            </w:pPr>
          </w:p>
        </w:tc>
      </w:tr>
      <w:tr w:rsidR="00D74CE4" w:rsidTr="00A01676">
        <w:trPr>
          <w:trHeight w:val="1059"/>
        </w:trPr>
        <w:tc>
          <w:tcPr>
            <w:tcW w:w="2161" w:type="dxa"/>
            <w:tcBorders>
              <w:top w:val="single" w:sz="4" w:space="0" w:color="auto"/>
              <w:left w:val="single" w:sz="4" w:space="0" w:color="auto"/>
              <w:bottom w:val="single" w:sz="4" w:space="0" w:color="auto"/>
              <w:right w:val="single" w:sz="4" w:space="0" w:color="auto"/>
            </w:tcBorders>
          </w:tcPr>
          <w:p w:rsidR="00D74CE4" w:rsidRDefault="00D74CE4" w:rsidP="00A01676">
            <w:pPr>
              <w:rPr>
                <w:rFonts w:ascii="宋体" w:hAnsi="宋体" w:cs="宋体"/>
                <w:szCs w:val="21"/>
              </w:rPr>
            </w:pPr>
            <w:r>
              <w:rPr>
                <w:rFonts w:ascii="宋体" w:hAnsi="宋体" w:cs="宋体" w:hint="eastAsia"/>
                <w:szCs w:val="21"/>
              </w:rPr>
              <w:t>组织及其环境;</w:t>
            </w:r>
          </w:p>
          <w:p w:rsidR="00D74CE4" w:rsidRDefault="00D74CE4" w:rsidP="00A01676">
            <w:pPr>
              <w:rPr>
                <w:rFonts w:ascii="宋体" w:hAnsi="宋体" w:cs="宋体"/>
                <w:szCs w:val="21"/>
              </w:rPr>
            </w:pPr>
            <w:r>
              <w:rPr>
                <w:rFonts w:ascii="宋体" w:hAnsi="宋体" w:cs="宋体" w:hint="eastAsia"/>
                <w:szCs w:val="21"/>
              </w:rPr>
              <w:t>相关方需求与期望;</w:t>
            </w:r>
          </w:p>
          <w:p w:rsidR="00D74CE4" w:rsidRDefault="00D74CE4" w:rsidP="00A01676">
            <w:pPr>
              <w:rPr>
                <w:rFonts w:ascii="宋体" w:hAnsi="宋体" w:cs="宋体"/>
                <w:szCs w:val="21"/>
              </w:rPr>
            </w:pPr>
            <w:r>
              <w:rPr>
                <w:rFonts w:ascii="宋体" w:hAnsi="宋体" w:cs="宋体" w:hint="eastAsia"/>
                <w:szCs w:val="21"/>
              </w:rPr>
              <w:t>确定体系范围;</w:t>
            </w:r>
          </w:p>
          <w:p w:rsidR="00D74CE4" w:rsidRDefault="00D74CE4" w:rsidP="00A01676">
            <w:pPr>
              <w:rPr>
                <w:rFonts w:ascii="宋体" w:hAnsi="宋体" w:cs="宋体"/>
                <w:szCs w:val="21"/>
              </w:rPr>
            </w:pPr>
            <w:r>
              <w:rPr>
                <w:rFonts w:ascii="宋体" w:hAnsi="宋体" w:cs="宋体" w:hint="eastAsia"/>
                <w:szCs w:val="21"/>
              </w:rPr>
              <w:t>体系及其过程;</w:t>
            </w:r>
          </w:p>
          <w:p w:rsidR="00D74CE4" w:rsidRDefault="00D74CE4" w:rsidP="00A01676">
            <w:pPr>
              <w:rPr>
                <w:rFonts w:ascii="宋体" w:hAnsi="宋体" w:cs="宋体"/>
                <w:szCs w:val="21"/>
              </w:rPr>
            </w:pPr>
            <w:r>
              <w:rPr>
                <w:rFonts w:ascii="宋体" w:hAnsi="宋体" w:cs="宋体" w:hint="eastAsia"/>
                <w:szCs w:val="21"/>
              </w:rPr>
              <w:t>总要求</w:t>
            </w:r>
          </w:p>
          <w:p w:rsidR="00D74CE4" w:rsidRDefault="00D74CE4" w:rsidP="00A01676"/>
        </w:tc>
        <w:tc>
          <w:tcPr>
            <w:tcW w:w="960" w:type="dxa"/>
            <w:tcBorders>
              <w:top w:val="single" w:sz="4" w:space="0" w:color="auto"/>
              <w:left w:val="single" w:sz="4" w:space="0" w:color="auto"/>
              <w:bottom w:val="single" w:sz="4" w:space="0" w:color="auto"/>
              <w:right w:val="single" w:sz="4" w:space="0" w:color="auto"/>
            </w:tcBorders>
          </w:tcPr>
          <w:p w:rsidR="00D74CE4" w:rsidRDefault="00D74CE4" w:rsidP="00A01676">
            <w:pPr>
              <w:adjustRightInd w:val="0"/>
              <w:snapToGrid w:val="0"/>
              <w:rPr>
                <w:rFonts w:ascii="宋体" w:hAnsi="宋体" w:cs="宋体"/>
                <w:szCs w:val="21"/>
              </w:rPr>
            </w:pPr>
            <w:r>
              <w:rPr>
                <w:rFonts w:ascii="宋体" w:hAnsi="宋体" w:cs="宋体" w:hint="eastAsia"/>
                <w:szCs w:val="21"/>
              </w:rPr>
              <w:t>QEO:4.1;4.2;4.3;4.4</w:t>
            </w:r>
          </w:p>
          <w:p w:rsidR="00D74CE4" w:rsidRDefault="00D74CE4" w:rsidP="00A01676"/>
        </w:tc>
        <w:tc>
          <w:tcPr>
            <w:tcW w:w="10290" w:type="dxa"/>
            <w:tcBorders>
              <w:top w:val="single" w:sz="4" w:space="0" w:color="auto"/>
              <w:left w:val="single" w:sz="4" w:space="0" w:color="auto"/>
              <w:bottom w:val="single" w:sz="4" w:space="0" w:color="auto"/>
              <w:right w:val="single" w:sz="4" w:space="0" w:color="auto"/>
            </w:tcBorders>
          </w:tcPr>
          <w:p w:rsidR="00D74CE4" w:rsidRDefault="00D74CE4" w:rsidP="00A01676">
            <w:pPr>
              <w:spacing w:line="420" w:lineRule="exact"/>
              <w:ind w:firstLineChars="200" w:firstLine="420"/>
              <w:jc w:val="left"/>
            </w:pPr>
            <w:r>
              <w:rPr>
                <w:rFonts w:hint="eastAsia"/>
              </w:rPr>
              <w:t>公司在管理手册中，明确风险和机遇事件的识别方法</w:t>
            </w:r>
            <w:r>
              <w:rPr>
                <w:rFonts w:hint="eastAsia"/>
              </w:rPr>
              <w:t>/</w:t>
            </w:r>
            <w:r>
              <w:rPr>
                <w:rFonts w:hint="eastAsia"/>
              </w:rPr>
              <w:t>途径、风险和机遇事件的评估方式、制定主要风险和机遇事件的应对措施的要求公司全体员工的质量、安全意识比较强。公司的办公设施、生产设备完备。对公司不利的内、外部因素有：市场竞争非常激烈，产品利润不断降低、用工成本增加。</w:t>
            </w:r>
          </w:p>
          <w:p w:rsidR="00D74CE4" w:rsidRDefault="00D74CE4" w:rsidP="00A01676">
            <w:pPr>
              <w:spacing w:line="420" w:lineRule="exact"/>
              <w:ind w:firstLineChars="200" w:firstLine="420"/>
              <w:jc w:val="left"/>
            </w:pPr>
            <w:r>
              <w:rPr>
                <w:rFonts w:hint="eastAsia"/>
              </w:rPr>
              <w:t>公司在管理手册和制定的《应对风险和机遇的措施》中，确定了对公司有利的内外部环境因素，对公司不利的内、外部因素有：市场竞争非常激烈，国家和政府对企业环保要求提高等。</w:t>
            </w:r>
          </w:p>
          <w:p w:rsidR="00D74CE4" w:rsidRDefault="00D74CE4" w:rsidP="00A01676">
            <w:pPr>
              <w:tabs>
                <w:tab w:val="center" w:pos="3169"/>
              </w:tabs>
              <w:spacing w:line="420" w:lineRule="exact"/>
              <w:jc w:val="left"/>
            </w:pPr>
            <w:r>
              <w:rPr>
                <w:rFonts w:hint="eastAsia"/>
              </w:rPr>
              <w:t>公司通过业内展会、同行交流、会议、工作例会、</w:t>
            </w:r>
            <w:r>
              <w:rPr>
                <w:rFonts w:hint="eastAsia"/>
              </w:rPr>
              <w:t>QQ</w:t>
            </w:r>
            <w:r>
              <w:rPr>
                <w:rFonts w:hint="eastAsia"/>
              </w:rPr>
              <w:t>、微信等进行内外部沟通，并定期进行评审</w:t>
            </w:r>
            <w:r>
              <w:rPr>
                <w:rFonts w:hint="eastAsia"/>
              </w:rPr>
              <w:t>.</w:t>
            </w:r>
          </w:p>
          <w:p w:rsidR="00D74CE4" w:rsidRDefault="00D74CE4" w:rsidP="00A01676">
            <w:pPr>
              <w:spacing w:line="420" w:lineRule="exact"/>
              <w:ind w:firstLineChars="200" w:firstLine="420"/>
              <w:jc w:val="left"/>
            </w:pPr>
            <w:r>
              <w:rPr>
                <w:rFonts w:hint="eastAsia"/>
              </w:rPr>
              <w:t>抽查</w:t>
            </w:r>
            <w:r>
              <w:rPr>
                <w:rFonts w:hint="eastAsia"/>
              </w:rPr>
              <w:t>2023</w:t>
            </w:r>
            <w:r>
              <w:rPr>
                <w:rFonts w:hint="eastAsia"/>
              </w:rPr>
              <w:t>年总过程风险机会识别措施评价表，内容及记录清晰。</w:t>
            </w:r>
          </w:p>
          <w:p w:rsidR="00D74CE4" w:rsidRDefault="00D74CE4" w:rsidP="00A01676">
            <w:pPr>
              <w:spacing w:line="420" w:lineRule="exact"/>
              <w:ind w:firstLineChars="200" w:firstLine="420"/>
              <w:jc w:val="left"/>
            </w:pPr>
            <w:r>
              <w:rPr>
                <w:rFonts w:hint="eastAsia"/>
              </w:rPr>
              <w:t>公司确定的相关方有员工、客户、政府机构、审核机构、供方等。</w:t>
            </w:r>
          </w:p>
          <w:p w:rsidR="00D74CE4" w:rsidRDefault="00D74CE4" w:rsidP="00A01676">
            <w:pPr>
              <w:spacing w:line="420" w:lineRule="exact"/>
              <w:ind w:firstLineChars="200" w:firstLine="420"/>
              <w:jc w:val="left"/>
            </w:pPr>
            <w:r>
              <w:rPr>
                <w:rFonts w:hint="eastAsia"/>
              </w:rPr>
              <w:lastRenderedPageBreak/>
              <w:t>理解员工诉求的形式为谈心、会议等；理解客户等相关方的形式主要为电话沟通、上门拜访等；</w:t>
            </w:r>
          </w:p>
          <w:p w:rsidR="00D74CE4" w:rsidRDefault="00D74CE4" w:rsidP="00A01676">
            <w:pPr>
              <w:spacing w:line="420" w:lineRule="exact"/>
              <w:ind w:firstLineChars="200" w:firstLine="420"/>
              <w:jc w:val="left"/>
            </w:pPr>
            <w:r>
              <w:rPr>
                <w:rFonts w:hint="eastAsia"/>
              </w:rPr>
              <w:t>员工关注的主要问题有工资、待遇、晋升机制、福利等，供应商和合作伙伴关注的主要问题互利和连续性，产品质量、售后服务、成本价格、交付期等。</w:t>
            </w:r>
          </w:p>
          <w:p w:rsidR="00D74CE4" w:rsidRDefault="00D74CE4" w:rsidP="00A01676">
            <w:pPr>
              <w:spacing w:line="420" w:lineRule="exact"/>
              <w:ind w:firstLineChars="200" w:firstLine="420"/>
              <w:jc w:val="left"/>
            </w:pPr>
            <w:r>
              <w:rPr>
                <w:rFonts w:hint="eastAsia"/>
              </w:rPr>
              <w:t>查见《相关方要求和期望评审》其中相关方：顾客的需求和期望：产品合格；订单及时交付；配合终端客户的审查；沟通渠道通畅等。</w:t>
            </w:r>
          </w:p>
          <w:p w:rsidR="00D74CE4" w:rsidRDefault="00D74CE4" w:rsidP="00A01676">
            <w:pPr>
              <w:spacing w:line="420" w:lineRule="exact"/>
              <w:ind w:firstLineChars="200" w:firstLine="420"/>
              <w:jc w:val="left"/>
            </w:pPr>
            <w:r>
              <w:rPr>
                <w:rFonts w:hint="eastAsia"/>
              </w:rPr>
              <w:t>公司管理体系的范围是：</w:t>
            </w:r>
            <w:bookmarkStart w:id="1" w:name="审核范围"/>
          </w:p>
          <w:p w:rsidR="00D74CE4" w:rsidRDefault="00D74CE4" w:rsidP="00A01676">
            <w:pPr>
              <w:spacing w:line="420" w:lineRule="exact"/>
              <w:ind w:firstLineChars="200" w:firstLine="420"/>
              <w:jc w:val="left"/>
            </w:pPr>
            <w:r>
              <w:rPr>
                <w:rFonts w:hint="eastAsia"/>
              </w:rPr>
              <w:t>Q</w:t>
            </w:r>
            <w:r>
              <w:rPr>
                <w:rFonts w:hint="eastAsia"/>
              </w:rPr>
              <w:t>：广告设计、制作、安装；舞台设备的租赁、安装</w:t>
            </w:r>
            <w:bookmarkEnd w:id="1"/>
          </w:p>
          <w:p w:rsidR="00D74CE4" w:rsidRDefault="00D74CE4" w:rsidP="00A01676">
            <w:pPr>
              <w:spacing w:line="420" w:lineRule="exact"/>
              <w:ind w:firstLineChars="200" w:firstLine="420"/>
              <w:jc w:val="left"/>
            </w:pPr>
            <w:r>
              <w:rPr>
                <w:rFonts w:hint="eastAsia"/>
              </w:rPr>
              <w:t>E</w:t>
            </w:r>
            <w:r>
              <w:rPr>
                <w:rFonts w:hint="eastAsia"/>
              </w:rPr>
              <w:t>：广告设计、制作（组装）、发布；舞台设备的租赁、安装所涉及场所的相关环境管理活动</w:t>
            </w:r>
          </w:p>
          <w:p w:rsidR="00D74CE4" w:rsidRDefault="00D74CE4" w:rsidP="00A01676">
            <w:pPr>
              <w:spacing w:line="420" w:lineRule="exact"/>
              <w:ind w:firstLineChars="200" w:firstLine="420"/>
              <w:jc w:val="left"/>
            </w:pPr>
            <w:r>
              <w:rPr>
                <w:rFonts w:hint="eastAsia"/>
              </w:rPr>
              <w:t>O</w:t>
            </w:r>
            <w:r>
              <w:rPr>
                <w:rFonts w:hint="eastAsia"/>
              </w:rPr>
              <w:t>：广告设计、制作（组装）、发布；舞台设备的租赁、安装所涉及场所的相关职业健康安全管理活动</w:t>
            </w:r>
          </w:p>
          <w:p w:rsidR="00D74CE4" w:rsidRDefault="00D74CE4" w:rsidP="00A01676">
            <w:pPr>
              <w:spacing w:line="420" w:lineRule="exact"/>
              <w:ind w:firstLineChars="200" w:firstLine="420"/>
              <w:jc w:val="left"/>
              <w:rPr>
                <w:rFonts w:asciiTheme="minorEastAsia" w:eastAsiaTheme="minorEastAsia" w:hAnsiTheme="minorEastAsia"/>
                <w:sz w:val="20"/>
              </w:rPr>
            </w:pPr>
            <w:r>
              <w:rPr>
                <w:rFonts w:hint="eastAsia"/>
              </w:rPr>
              <w:t>公司注册及经营地址：</w:t>
            </w:r>
            <w:bookmarkStart w:id="2" w:name="注册地址"/>
            <w:r>
              <w:rPr>
                <w:rFonts w:asciiTheme="minorEastAsia" w:eastAsiaTheme="minorEastAsia" w:hAnsiTheme="minorEastAsia"/>
                <w:sz w:val="20"/>
              </w:rPr>
              <w:t>成都市温江区柳城街道永宁正街467-469号一层</w:t>
            </w:r>
            <w:bookmarkEnd w:id="2"/>
          </w:p>
          <w:p w:rsidR="00D74CE4" w:rsidRDefault="00D74CE4" w:rsidP="00A01676">
            <w:pPr>
              <w:spacing w:line="420" w:lineRule="exact"/>
              <w:ind w:firstLineChars="200" w:firstLine="420"/>
              <w:jc w:val="left"/>
            </w:pPr>
            <w:r>
              <w:rPr>
                <w:rFonts w:hint="eastAsia"/>
              </w:rPr>
              <w:t>经现场确认，需确认过程为：设计过程。</w:t>
            </w:r>
          </w:p>
          <w:p w:rsidR="00D74CE4" w:rsidRDefault="00D74CE4" w:rsidP="00A01676">
            <w:pPr>
              <w:pStyle w:val="ab"/>
              <w:spacing w:line="420" w:lineRule="exact"/>
              <w:ind w:firstLineChars="200" w:firstLine="460"/>
            </w:pPr>
            <w:r>
              <w:rPr>
                <w:rFonts w:ascii="宋体" w:hAnsi="宋体" w:cs="宋体" w:hint="eastAsia"/>
                <w:szCs w:val="21"/>
              </w:rPr>
              <w:t>公司通过请咨询专家到公司来宣传、培训、结合原已经形成的质量管理体系文件，修订整合建立了质量、环境和职业健康安全管理一体化的管理体系，以GB/T19001-2016标准为主线，以“过程方法”为基础，融入了GB/T24001-2016及GB/T45001-2020标准要求，并明确了过程顺序和相互作用以及过程有效运作和控制所需的准则和方法。在管理手册中，确定产生非预期的输出或过程失效对产品和顾客满意带来的风险，以及应对措施。组织制定管理评审控制程序，定期进行评审，必要时变更过程，以确保过程持续产生公司期望的结果。</w:t>
            </w:r>
          </w:p>
        </w:tc>
        <w:tc>
          <w:tcPr>
            <w:tcW w:w="1301" w:type="dxa"/>
            <w:tcBorders>
              <w:top w:val="single" w:sz="4" w:space="0" w:color="auto"/>
              <w:left w:val="single" w:sz="4" w:space="0" w:color="auto"/>
              <w:bottom w:val="single" w:sz="4" w:space="0" w:color="auto"/>
              <w:right w:val="single" w:sz="4" w:space="0" w:color="auto"/>
            </w:tcBorders>
          </w:tcPr>
          <w:p w:rsidR="00D74CE4" w:rsidRDefault="00D74CE4" w:rsidP="00A01676">
            <w:pPr>
              <w:spacing w:line="420" w:lineRule="exact"/>
            </w:pPr>
            <w:r>
              <w:rPr>
                <w:rFonts w:hint="eastAsia"/>
              </w:rPr>
              <w:lastRenderedPageBreak/>
              <w:t>符合</w:t>
            </w:r>
          </w:p>
        </w:tc>
      </w:tr>
      <w:tr w:rsidR="00D74CE4" w:rsidTr="00A01676">
        <w:trPr>
          <w:trHeight w:val="529"/>
        </w:trPr>
        <w:tc>
          <w:tcPr>
            <w:tcW w:w="2161" w:type="dxa"/>
            <w:tcBorders>
              <w:top w:val="single" w:sz="4" w:space="0" w:color="auto"/>
              <w:left w:val="single" w:sz="4" w:space="0" w:color="auto"/>
              <w:bottom w:val="single" w:sz="4" w:space="0" w:color="auto"/>
              <w:right w:val="single" w:sz="4" w:space="0" w:color="auto"/>
            </w:tcBorders>
          </w:tcPr>
          <w:p w:rsidR="00D74CE4" w:rsidRDefault="00D74CE4" w:rsidP="00A01676">
            <w:pPr>
              <w:rPr>
                <w:rFonts w:ascii="宋体" w:hAnsi="宋体" w:cs="宋体"/>
                <w:szCs w:val="21"/>
              </w:rPr>
            </w:pPr>
            <w:r>
              <w:rPr>
                <w:rFonts w:ascii="宋体" w:hAnsi="宋体" w:cs="宋体" w:hint="eastAsia"/>
                <w:szCs w:val="21"/>
              </w:rPr>
              <w:lastRenderedPageBreak/>
              <w:t>领导作用与承诺</w:t>
            </w:r>
          </w:p>
          <w:p w:rsidR="00D74CE4" w:rsidRDefault="00D74CE4" w:rsidP="00A01676"/>
        </w:tc>
        <w:tc>
          <w:tcPr>
            <w:tcW w:w="960" w:type="dxa"/>
            <w:tcBorders>
              <w:top w:val="single" w:sz="4" w:space="0" w:color="auto"/>
              <w:left w:val="single" w:sz="4" w:space="0" w:color="auto"/>
              <w:bottom w:val="single" w:sz="4" w:space="0" w:color="auto"/>
              <w:right w:val="single" w:sz="4" w:space="0" w:color="auto"/>
            </w:tcBorders>
          </w:tcPr>
          <w:p w:rsidR="00D74CE4" w:rsidRDefault="00D74CE4" w:rsidP="00A01676">
            <w:pPr>
              <w:jc w:val="left"/>
              <w:rPr>
                <w:b/>
                <w:szCs w:val="21"/>
              </w:rPr>
            </w:pPr>
            <w:r>
              <w:rPr>
                <w:rFonts w:ascii="宋体" w:hAnsi="宋体" w:cs="宋体" w:hint="eastAsia"/>
                <w:szCs w:val="21"/>
              </w:rPr>
              <w:t>QEO:5.1</w:t>
            </w:r>
          </w:p>
        </w:tc>
        <w:tc>
          <w:tcPr>
            <w:tcW w:w="10290" w:type="dxa"/>
            <w:tcBorders>
              <w:top w:val="single" w:sz="4" w:space="0" w:color="auto"/>
              <w:left w:val="single" w:sz="4" w:space="0" w:color="auto"/>
              <w:bottom w:val="single" w:sz="4" w:space="0" w:color="auto"/>
              <w:right w:val="single" w:sz="4" w:space="0" w:color="auto"/>
            </w:tcBorders>
          </w:tcPr>
          <w:p w:rsidR="00D74CE4" w:rsidRDefault="00D74CE4" w:rsidP="00A01676">
            <w:pPr>
              <w:spacing w:line="400" w:lineRule="exact"/>
              <w:jc w:val="left"/>
              <w:rPr>
                <w:rFonts w:ascii="宋体" w:hAnsi="宋体" w:cs="宋体"/>
                <w:szCs w:val="21"/>
              </w:rPr>
            </w:pPr>
            <w:r>
              <w:rPr>
                <w:rFonts w:ascii="宋体" w:hAnsi="宋体" w:cs="宋体" w:hint="eastAsia"/>
                <w:szCs w:val="21"/>
              </w:rPr>
              <w:t>总经理：王朝辉；       管代：胡四丹</w:t>
            </w:r>
          </w:p>
          <w:p w:rsidR="00D74CE4" w:rsidRDefault="00D74CE4" w:rsidP="00A01676">
            <w:pPr>
              <w:tabs>
                <w:tab w:val="center" w:pos="3169"/>
              </w:tabs>
              <w:spacing w:line="400" w:lineRule="exact"/>
              <w:jc w:val="left"/>
              <w:rPr>
                <w:rFonts w:ascii="宋体" w:hAnsi="宋体" w:cs="宋体"/>
                <w:szCs w:val="21"/>
              </w:rPr>
            </w:pPr>
            <w:r>
              <w:rPr>
                <w:rFonts w:ascii="宋体" w:hAnsi="宋体" w:cs="宋体" w:hint="eastAsia"/>
                <w:szCs w:val="21"/>
              </w:rPr>
              <w:t xml:space="preserve">通过与总经理交流：总经理从以下活动方式对公司建立、实施质量、环境和职业健康安全管理体系并持续改进其有效性所做出的承诺提供证据： </w:t>
            </w:r>
          </w:p>
          <w:p w:rsidR="00D74CE4" w:rsidRDefault="00D74CE4" w:rsidP="00A01676">
            <w:pPr>
              <w:tabs>
                <w:tab w:val="center" w:pos="3169"/>
              </w:tabs>
              <w:spacing w:line="400" w:lineRule="exact"/>
              <w:jc w:val="left"/>
              <w:rPr>
                <w:rFonts w:ascii="宋体" w:hAnsi="宋体" w:cs="宋体"/>
                <w:szCs w:val="21"/>
              </w:rPr>
            </w:pPr>
            <w:r>
              <w:rPr>
                <w:rFonts w:ascii="宋体" w:hAnsi="宋体" w:cs="宋体" w:hint="eastAsia"/>
                <w:szCs w:val="21"/>
              </w:rPr>
              <w:t>1、公司以会议、培训等形式对员工进行满足顾客要求和适用法律法规要求重要性的教育，使全体员工意识到</w:t>
            </w:r>
            <w:r>
              <w:rPr>
                <w:rFonts w:ascii="宋体" w:hAnsi="宋体" w:cs="宋体" w:hint="eastAsia"/>
                <w:szCs w:val="21"/>
              </w:rPr>
              <w:lastRenderedPageBreak/>
              <w:t xml:space="preserve">满足上述要求是公司适应市场经济，树立良好形象，提高经济效益至关重要的管理行为； </w:t>
            </w:r>
          </w:p>
          <w:p w:rsidR="00D74CE4" w:rsidRDefault="00D74CE4" w:rsidP="00A01676">
            <w:pPr>
              <w:tabs>
                <w:tab w:val="center" w:pos="3169"/>
              </w:tabs>
              <w:spacing w:line="400" w:lineRule="exact"/>
              <w:jc w:val="left"/>
              <w:rPr>
                <w:rFonts w:ascii="宋体" w:hAnsi="宋体" w:cs="宋体"/>
                <w:szCs w:val="21"/>
              </w:rPr>
            </w:pPr>
            <w:r>
              <w:rPr>
                <w:rFonts w:ascii="宋体" w:hAnsi="宋体" w:cs="宋体" w:hint="eastAsia"/>
                <w:szCs w:val="21"/>
              </w:rPr>
              <w:t xml:space="preserve">2、制定和发布公司自身发展管理方针； </w:t>
            </w:r>
          </w:p>
          <w:p w:rsidR="00D74CE4" w:rsidRDefault="00D74CE4" w:rsidP="00A01676">
            <w:pPr>
              <w:tabs>
                <w:tab w:val="center" w:pos="3169"/>
              </w:tabs>
              <w:spacing w:line="400" w:lineRule="exact"/>
              <w:jc w:val="left"/>
              <w:rPr>
                <w:rFonts w:ascii="宋体" w:hAnsi="宋体" w:cs="宋体"/>
                <w:szCs w:val="21"/>
              </w:rPr>
            </w:pPr>
            <w:r>
              <w:rPr>
                <w:rFonts w:ascii="宋体" w:hAnsi="宋体" w:cs="宋体" w:hint="eastAsia"/>
                <w:szCs w:val="21"/>
              </w:rPr>
              <w:t xml:space="preserve">3、确保管理目标的制定、分解落实到相关职能和部门，并激励员工为实现目标而努力； </w:t>
            </w:r>
          </w:p>
          <w:p w:rsidR="00D74CE4" w:rsidRDefault="00D74CE4" w:rsidP="00A01676">
            <w:pPr>
              <w:tabs>
                <w:tab w:val="center" w:pos="3169"/>
              </w:tabs>
              <w:spacing w:line="400" w:lineRule="exact"/>
              <w:jc w:val="left"/>
              <w:rPr>
                <w:rFonts w:ascii="宋体" w:hAnsi="宋体" w:cs="宋体"/>
                <w:szCs w:val="21"/>
              </w:rPr>
            </w:pPr>
            <w:r>
              <w:rPr>
                <w:rFonts w:ascii="宋体" w:hAnsi="宋体" w:cs="宋体" w:hint="eastAsia"/>
                <w:szCs w:val="21"/>
              </w:rPr>
              <w:t xml:space="preserve">4、定期进行管理评审，以评价管理方针、管理目标的适宜性及实现情况，同时评价管理体系的适宜性、充分性和有效性。 </w:t>
            </w:r>
          </w:p>
          <w:p w:rsidR="00D74CE4" w:rsidRDefault="00D74CE4" w:rsidP="00A01676">
            <w:pPr>
              <w:spacing w:line="400" w:lineRule="exact"/>
              <w:jc w:val="left"/>
              <w:rPr>
                <w:rFonts w:ascii="宋体" w:hAnsi="宋体" w:cs="宋体"/>
                <w:szCs w:val="21"/>
              </w:rPr>
            </w:pPr>
            <w:r>
              <w:rPr>
                <w:rFonts w:ascii="宋体" w:hAnsi="宋体" w:cs="宋体" w:hint="eastAsia"/>
                <w:szCs w:val="21"/>
              </w:rPr>
              <w:t>5、为确保建立、运行和持续改进管理体系所需的一切资源得到满足，公司提供了信息、技术、人力、设备、环境和资金等必要资源。</w:t>
            </w:r>
          </w:p>
        </w:tc>
        <w:tc>
          <w:tcPr>
            <w:tcW w:w="1301" w:type="dxa"/>
            <w:tcBorders>
              <w:top w:val="single" w:sz="4" w:space="0" w:color="auto"/>
              <w:left w:val="single" w:sz="4" w:space="0" w:color="auto"/>
              <w:bottom w:val="single" w:sz="4" w:space="0" w:color="auto"/>
              <w:right w:val="single" w:sz="4" w:space="0" w:color="auto"/>
            </w:tcBorders>
          </w:tcPr>
          <w:p w:rsidR="00D74CE4" w:rsidRDefault="00D74CE4" w:rsidP="00A01676">
            <w:r>
              <w:rPr>
                <w:rFonts w:hint="eastAsia"/>
              </w:rPr>
              <w:lastRenderedPageBreak/>
              <w:t>符合</w:t>
            </w:r>
          </w:p>
        </w:tc>
      </w:tr>
      <w:tr w:rsidR="00D74CE4" w:rsidTr="00A01676">
        <w:trPr>
          <w:trHeight w:val="429"/>
        </w:trPr>
        <w:tc>
          <w:tcPr>
            <w:tcW w:w="2161" w:type="dxa"/>
            <w:tcBorders>
              <w:top w:val="single" w:sz="4" w:space="0" w:color="auto"/>
              <w:left w:val="single" w:sz="4" w:space="0" w:color="auto"/>
              <w:bottom w:val="single" w:sz="4" w:space="0" w:color="auto"/>
              <w:right w:val="single" w:sz="4" w:space="0" w:color="auto"/>
            </w:tcBorders>
          </w:tcPr>
          <w:p w:rsidR="00D74CE4" w:rsidRDefault="00D74CE4" w:rsidP="00A01676">
            <w:pPr>
              <w:rPr>
                <w:b/>
                <w:szCs w:val="21"/>
              </w:rPr>
            </w:pPr>
            <w:r>
              <w:rPr>
                <w:rFonts w:ascii="宋体" w:hAnsi="宋体" w:cs="宋体" w:hint="eastAsia"/>
                <w:szCs w:val="21"/>
              </w:rPr>
              <w:lastRenderedPageBreak/>
              <w:t>方针</w:t>
            </w:r>
          </w:p>
        </w:tc>
        <w:tc>
          <w:tcPr>
            <w:tcW w:w="960" w:type="dxa"/>
            <w:tcBorders>
              <w:top w:val="single" w:sz="4" w:space="0" w:color="auto"/>
              <w:left w:val="single" w:sz="4" w:space="0" w:color="auto"/>
              <w:bottom w:val="single" w:sz="4" w:space="0" w:color="auto"/>
              <w:right w:val="single" w:sz="4" w:space="0" w:color="auto"/>
            </w:tcBorders>
          </w:tcPr>
          <w:p w:rsidR="00D74CE4" w:rsidRDefault="00D74CE4" w:rsidP="00A01676">
            <w:pPr>
              <w:spacing w:line="400" w:lineRule="exact"/>
              <w:jc w:val="left"/>
              <w:rPr>
                <w:rFonts w:ascii="宋体" w:hAnsi="宋体" w:cs="宋体"/>
                <w:szCs w:val="21"/>
              </w:rPr>
            </w:pPr>
            <w:r>
              <w:rPr>
                <w:rFonts w:ascii="宋体" w:hAnsi="宋体" w:cs="宋体" w:hint="eastAsia"/>
                <w:szCs w:val="21"/>
              </w:rPr>
              <w:t xml:space="preserve">QEO:5.2 </w:t>
            </w:r>
          </w:p>
          <w:p w:rsidR="00D74CE4" w:rsidRDefault="00D74CE4" w:rsidP="00A01676">
            <w:pPr>
              <w:spacing w:line="400" w:lineRule="exact"/>
              <w:jc w:val="left"/>
              <w:rPr>
                <w:rFonts w:ascii="宋体" w:hAnsi="宋体" w:cs="宋体"/>
                <w:szCs w:val="21"/>
              </w:rPr>
            </w:pPr>
          </w:p>
        </w:tc>
        <w:tc>
          <w:tcPr>
            <w:tcW w:w="10290" w:type="dxa"/>
            <w:tcBorders>
              <w:top w:val="single" w:sz="4" w:space="0" w:color="auto"/>
              <w:left w:val="single" w:sz="4" w:space="0" w:color="auto"/>
              <w:bottom w:val="single" w:sz="4" w:space="0" w:color="auto"/>
              <w:right w:val="single" w:sz="4" w:space="0" w:color="auto"/>
            </w:tcBorders>
          </w:tcPr>
          <w:p w:rsidR="00D74CE4" w:rsidRDefault="00D74CE4" w:rsidP="00A01676">
            <w:pPr>
              <w:spacing w:line="400" w:lineRule="exact"/>
              <w:jc w:val="left"/>
              <w:rPr>
                <w:rFonts w:ascii="宋体" w:hAnsi="宋体" w:cs="宋体"/>
                <w:szCs w:val="21"/>
              </w:rPr>
            </w:pPr>
            <w:r>
              <w:rPr>
                <w:rFonts w:ascii="宋体" w:hAnsi="宋体" w:cs="宋体" w:hint="eastAsia"/>
                <w:szCs w:val="21"/>
              </w:rPr>
              <w:t xml:space="preserve"> 公司管理方针:</w:t>
            </w:r>
          </w:p>
          <w:p w:rsidR="00D74CE4" w:rsidRDefault="00D74CE4" w:rsidP="00A01676">
            <w:pPr>
              <w:pStyle w:val="11"/>
              <w:tabs>
                <w:tab w:val="right" w:pos="7875"/>
              </w:tabs>
              <w:spacing w:line="360" w:lineRule="auto"/>
              <w:ind w:leftChars="0" w:left="0"/>
              <w:rPr>
                <w:rFonts w:hAnsi="宋体"/>
                <w:bCs/>
                <w:sz w:val="21"/>
                <w:szCs w:val="21"/>
              </w:rPr>
            </w:pPr>
            <w:r>
              <w:rPr>
                <w:rFonts w:hAnsi="宋体" w:hint="eastAsia"/>
                <w:bCs/>
                <w:sz w:val="21"/>
                <w:szCs w:val="21"/>
              </w:rPr>
              <w:t>1）以产品、服务为焦点，不断创新，追求卓越。</w:t>
            </w:r>
          </w:p>
          <w:p w:rsidR="00D74CE4" w:rsidRDefault="00D74CE4" w:rsidP="00A01676">
            <w:pPr>
              <w:pStyle w:val="11"/>
              <w:spacing w:line="360" w:lineRule="auto"/>
              <w:ind w:leftChars="0" w:left="0"/>
              <w:rPr>
                <w:rFonts w:hAnsi="宋体"/>
                <w:bCs/>
                <w:sz w:val="21"/>
                <w:szCs w:val="21"/>
              </w:rPr>
            </w:pPr>
            <w:r>
              <w:rPr>
                <w:rFonts w:hAnsi="宋体" w:hint="eastAsia"/>
                <w:bCs/>
                <w:sz w:val="21"/>
                <w:szCs w:val="21"/>
              </w:rPr>
              <w:t>2）遵守法规，防止污染，善用资源，持续改善。</w:t>
            </w:r>
          </w:p>
          <w:p w:rsidR="00D74CE4" w:rsidRDefault="00D74CE4" w:rsidP="00A01676">
            <w:pPr>
              <w:spacing w:line="400" w:lineRule="exact"/>
              <w:jc w:val="left"/>
              <w:rPr>
                <w:rFonts w:ascii="宋体" w:hAnsi="宋体" w:cs="宋体"/>
                <w:szCs w:val="21"/>
              </w:rPr>
            </w:pPr>
            <w:r>
              <w:rPr>
                <w:rFonts w:ascii="宋体" w:hAnsi="宋体" w:cs="宋体" w:hint="eastAsia"/>
                <w:bCs/>
                <w:szCs w:val="21"/>
              </w:rPr>
              <w:t>3）</w:t>
            </w:r>
            <w:r>
              <w:rPr>
                <w:rFonts w:ascii="宋体" w:hAnsi="宋体" w:cs="宋体"/>
                <w:bCs/>
                <w:szCs w:val="21"/>
              </w:rPr>
              <w:t>保障安全，关爱健康</w:t>
            </w:r>
            <w:r>
              <w:rPr>
                <w:rFonts w:ascii="宋体" w:hAnsi="宋体" w:cs="宋体" w:hint="eastAsia"/>
                <w:szCs w:val="21"/>
              </w:rPr>
              <w:t>”。</w:t>
            </w:r>
          </w:p>
          <w:p w:rsidR="00D74CE4" w:rsidRDefault="00D74CE4" w:rsidP="00A01676">
            <w:pPr>
              <w:spacing w:line="400" w:lineRule="exact"/>
              <w:jc w:val="left"/>
              <w:rPr>
                <w:rFonts w:ascii="宋体" w:hAnsi="宋体" w:cs="宋体"/>
                <w:szCs w:val="21"/>
              </w:rPr>
            </w:pPr>
            <w:r>
              <w:rPr>
                <w:rFonts w:ascii="宋体" w:hAnsi="宋体" w:cs="宋体" w:hint="eastAsia"/>
                <w:szCs w:val="21"/>
              </w:rPr>
              <w:t>其内涵包含了：</w:t>
            </w:r>
          </w:p>
          <w:p w:rsidR="00D74CE4" w:rsidRDefault="00D74CE4" w:rsidP="00A01676">
            <w:pPr>
              <w:spacing w:line="400" w:lineRule="exact"/>
              <w:jc w:val="left"/>
              <w:rPr>
                <w:rFonts w:ascii="宋体" w:hAnsi="宋体" w:cs="宋体"/>
                <w:szCs w:val="21"/>
              </w:rPr>
            </w:pPr>
            <w:r>
              <w:rPr>
                <w:rFonts w:ascii="宋体" w:hAnsi="宋体" w:cs="宋体" w:hint="eastAsia"/>
                <w:szCs w:val="21"/>
              </w:rPr>
              <w:t>公司严格按照国家有关的产品质量标准和客户要求执行，以优良的品质获得客户的满意和忠诚；保护环境是优秀企业的品质，公司致力于节能减排降耗，在保护环境的前提下，降低损耗、减少成本、提升效益，提高员工的环保意识、体现企业的社会责任；员工是企业的重要资源，关爱员工是企业义不容辞的义务；公司只有在经营上坚持诚信守法、强化安全、环保义务和责任，企业才能持续发展。</w:t>
            </w:r>
          </w:p>
          <w:p w:rsidR="00D74CE4" w:rsidRDefault="00D74CE4" w:rsidP="00A01676">
            <w:pPr>
              <w:spacing w:line="400" w:lineRule="exact"/>
              <w:jc w:val="left"/>
              <w:rPr>
                <w:rFonts w:ascii="宋体" w:hAnsi="宋体" w:cs="宋体"/>
                <w:szCs w:val="21"/>
              </w:rPr>
            </w:pPr>
            <w:r>
              <w:rPr>
                <w:rFonts w:ascii="宋体" w:hAnsi="宋体" w:cs="宋体" w:hint="eastAsia"/>
                <w:szCs w:val="21"/>
              </w:rPr>
              <w:t>质量、环境及职业健康安全管理方针在手册上进行了确定和发布，并通过文件发放的形式发放至各部门、给员工进行了宣传培训。</w:t>
            </w:r>
          </w:p>
          <w:p w:rsidR="00D74CE4" w:rsidRDefault="00D74CE4" w:rsidP="00A01676">
            <w:pPr>
              <w:spacing w:line="400" w:lineRule="exact"/>
              <w:jc w:val="left"/>
              <w:rPr>
                <w:rFonts w:ascii="宋体" w:hAnsi="宋体" w:cs="宋体"/>
                <w:szCs w:val="21"/>
              </w:rPr>
            </w:pPr>
            <w:r>
              <w:rPr>
                <w:rFonts w:ascii="宋体" w:hAnsi="宋体" w:cs="宋体" w:hint="eastAsia"/>
                <w:szCs w:val="21"/>
              </w:rPr>
              <w:t>管理方针对外进行了发布。</w:t>
            </w:r>
          </w:p>
          <w:p w:rsidR="00D74CE4" w:rsidRDefault="00D74CE4" w:rsidP="00A01676">
            <w:pPr>
              <w:spacing w:line="400" w:lineRule="exact"/>
              <w:jc w:val="left"/>
              <w:rPr>
                <w:rFonts w:ascii="宋体" w:hAnsi="宋体" w:cs="宋体"/>
                <w:szCs w:val="21"/>
              </w:rPr>
            </w:pPr>
            <w:r>
              <w:rPr>
                <w:rFonts w:ascii="宋体" w:hAnsi="宋体" w:cs="宋体" w:hint="eastAsia"/>
                <w:szCs w:val="21"/>
              </w:rPr>
              <w:t>手册对方针的内涵进行了阐述，为目标制定及评审提供了框架，每年至少一次,在管理评审会议上讨论其适宜性和改进机会。</w:t>
            </w:r>
          </w:p>
          <w:p w:rsidR="00D74CE4" w:rsidRDefault="00D74CE4" w:rsidP="00A01676">
            <w:pPr>
              <w:spacing w:line="400" w:lineRule="exact"/>
              <w:jc w:val="left"/>
              <w:rPr>
                <w:rFonts w:ascii="宋体" w:hAnsi="宋体" w:cs="宋体"/>
                <w:szCs w:val="21"/>
              </w:rPr>
            </w:pPr>
            <w:r>
              <w:rPr>
                <w:rFonts w:ascii="宋体" w:hAnsi="宋体" w:cs="宋体" w:hint="eastAsia"/>
                <w:szCs w:val="21"/>
              </w:rPr>
              <w:t>企业的质量、环境及职业健康安全管理方针的内容和管理基本符合标准和法规要求。</w:t>
            </w:r>
          </w:p>
        </w:tc>
        <w:tc>
          <w:tcPr>
            <w:tcW w:w="1301" w:type="dxa"/>
            <w:tcBorders>
              <w:top w:val="single" w:sz="4" w:space="0" w:color="auto"/>
              <w:left w:val="single" w:sz="4" w:space="0" w:color="auto"/>
              <w:bottom w:val="single" w:sz="4" w:space="0" w:color="auto"/>
              <w:right w:val="single" w:sz="4" w:space="0" w:color="auto"/>
            </w:tcBorders>
          </w:tcPr>
          <w:p w:rsidR="00D74CE4" w:rsidRDefault="00D74CE4" w:rsidP="00A01676">
            <w:pPr>
              <w:spacing w:line="400" w:lineRule="exact"/>
              <w:rPr>
                <w:rFonts w:ascii="宋体" w:hAnsi="宋体" w:cs="宋体"/>
                <w:szCs w:val="21"/>
              </w:rPr>
            </w:pPr>
            <w:r>
              <w:rPr>
                <w:rFonts w:ascii="宋体" w:hAnsi="宋体" w:cs="宋体" w:hint="eastAsia"/>
                <w:szCs w:val="21"/>
              </w:rPr>
              <w:t>符合</w:t>
            </w:r>
          </w:p>
        </w:tc>
      </w:tr>
      <w:tr w:rsidR="00D74CE4" w:rsidTr="00A01676">
        <w:trPr>
          <w:trHeight w:val="1562"/>
        </w:trPr>
        <w:tc>
          <w:tcPr>
            <w:tcW w:w="2161" w:type="dxa"/>
            <w:tcBorders>
              <w:top w:val="single" w:sz="4" w:space="0" w:color="auto"/>
              <w:left w:val="single" w:sz="4" w:space="0" w:color="auto"/>
              <w:bottom w:val="single" w:sz="4" w:space="0" w:color="auto"/>
              <w:right w:val="single" w:sz="4" w:space="0" w:color="auto"/>
            </w:tcBorders>
          </w:tcPr>
          <w:p w:rsidR="00D74CE4" w:rsidRDefault="00D74CE4" w:rsidP="00A01676">
            <w:pPr>
              <w:adjustRightInd w:val="0"/>
              <w:snapToGrid w:val="0"/>
              <w:rPr>
                <w:b/>
                <w:szCs w:val="21"/>
              </w:rPr>
            </w:pPr>
            <w:r>
              <w:rPr>
                <w:rFonts w:ascii="宋体" w:hAnsi="宋体" w:cs="宋体" w:hint="eastAsia"/>
                <w:szCs w:val="21"/>
              </w:rPr>
              <w:lastRenderedPageBreak/>
              <w:t>组织的角色、职责和权限；</w:t>
            </w:r>
          </w:p>
        </w:tc>
        <w:tc>
          <w:tcPr>
            <w:tcW w:w="960" w:type="dxa"/>
            <w:tcBorders>
              <w:top w:val="single" w:sz="4" w:space="0" w:color="auto"/>
              <w:left w:val="single" w:sz="4" w:space="0" w:color="auto"/>
              <w:bottom w:val="single" w:sz="4" w:space="0" w:color="auto"/>
              <w:right w:val="single" w:sz="4" w:space="0" w:color="auto"/>
            </w:tcBorders>
          </w:tcPr>
          <w:p w:rsidR="00D74CE4" w:rsidRDefault="00D74CE4" w:rsidP="00A01676">
            <w:pPr>
              <w:rPr>
                <w:b/>
                <w:szCs w:val="21"/>
              </w:rPr>
            </w:pPr>
            <w:r>
              <w:rPr>
                <w:rFonts w:ascii="宋体" w:hAnsi="宋体" w:cs="宋体" w:hint="eastAsia"/>
                <w:szCs w:val="21"/>
              </w:rPr>
              <w:t xml:space="preserve">QEO:5.3 </w:t>
            </w:r>
          </w:p>
        </w:tc>
        <w:tc>
          <w:tcPr>
            <w:tcW w:w="10290" w:type="dxa"/>
            <w:tcBorders>
              <w:top w:val="single" w:sz="4" w:space="0" w:color="auto"/>
              <w:left w:val="single" w:sz="4" w:space="0" w:color="auto"/>
              <w:bottom w:val="single" w:sz="4" w:space="0" w:color="auto"/>
              <w:right w:val="single" w:sz="4" w:space="0" w:color="auto"/>
            </w:tcBorders>
          </w:tcPr>
          <w:p w:rsidR="00D74CE4" w:rsidRDefault="00D74CE4" w:rsidP="00A01676">
            <w:pPr>
              <w:adjustRightInd w:val="0"/>
              <w:snapToGrid w:val="0"/>
              <w:spacing w:line="400" w:lineRule="atLeast"/>
              <w:jc w:val="left"/>
              <w:rPr>
                <w:rFonts w:ascii="宋体" w:hAnsi="宋体" w:cs="宋体"/>
                <w:szCs w:val="21"/>
              </w:rPr>
            </w:pPr>
            <w:r>
              <w:rPr>
                <w:rFonts w:ascii="宋体" w:hAnsi="宋体" w:cs="宋体" w:hint="eastAsia"/>
                <w:szCs w:val="21"/>
              </w:rPr>
              <w:t>查《管理手册》包括了企业组织机构图、职能分配表。公司编制了《岗位任职要求》对总经理、管理者代表、各部门的岗位职责和权限进行了规定，内容全面合理。各部门、岗位之间通过会议、文件传阅、培训等方式相互了解职责与权限。</w:t>
            </w:r>
          </w:p>
        </w:tc>
        <w:tc>
          <w:tcPr>
            <w:tcW w:w="1301" w:type="dxa"/>
            <w:tcBorders>
              <w:top w:val="single" w:sz="4" w:space="0" w:color="auto"/>
              <w:left w:val="single" w:sz="4" w:space="0" w:color="auto"/>
              <w:bottom w:val="single" w:sz="4" w:space="0" w:color="auto"/>
              <w:right w:val="single" w:sz="4" w:space="0" w:color="auto"/>
            </w:tcBorders>
          </w:tcPr>
          <w:p w:rsidR="00D74CE4" w:rsidRDefault="00D74CE4" w:rsidP="00A01676">
            <w:r>
              <w:rPr>
                <w:rFonts w:hint="eastAsia"/>
              </w:rPr>
              <w:t>符合</w:t>
            </w:r>
          </w:p>
        </w:tc>
      </w:tr>
      <w:tr w:rsidR="00D74CE4" w:rsidTr="00A01676">
        <w:trPr>
          <w:trHeight w:val="657"/>
        </w:trPr>
        <w:tc>
          <w:tcPr>
            <w:tcW w:w="2161" w:type="dxa"/>
            <w:tcBorders>
              <w:top w:val="single" w:sz="4" w:space="0" w:color="auto"/>
              <w:left w:val="single" w:sz="4" w:space="0" w:color="auto"/>
              <w:bottom w:val="single" w:sz="4" w:space="0" w:color="auto"/>
              <w:right w:val="single" w:sz="4" w:space="0" w:color="auto"/>
            </w:tcBorders>
          </w:tcPr>
          <w:p w:rsidR="00D74CE4" w:rsidRDefault="00D74CE4" w:rsidP="00A01676">
            <w:pPr>
              <w:adjustRightInd w:val="0"/>
              <w:snapToGrid w:val="0"/>
              <w:jc w:val="left"/>
              <w:rPr>
                <w:rFonts w:ascii="宋体" w:hAnsi="宋体"/>
                <w:szCs w:val="21"/>
              </w:rPr>
            </w:pPr>
            <w:r>
              <w:rPr>
                <w:rFonts w:ascii="宋体" w:hAnsi="宋体" w:cs="宋体" w:hint="eastAsia"/>
                <w:szCs w:val="21"/>
              </w:rPr>
              <w:t>工作人员的协商和参与</w:t>
            </w:r>
          </w:p>
        </w:tc>
        <w:tc>
          <w:tcPr>
            <w:tcW w:w="960" w:type="dxa"/>
            <w:tcBorders>
              <w:top w:val="single" w:sz="4" w:space="0" w:color="auto"/>
              <w:left w:val="single" w:sz="4" w:space="0" w:color="auto"/>
              <w:bottom w:val="single" w:sz="4" w:space="0" w:color="auto"/>
              <w:right w:val="single" w:sz="4" w:space="0" w:color="auto"/>
            </w:tcBorders>
          </w:tcPr>
          <w:p w:rsidR="00D74CE4" w:rsidRDefault="00D74CE4" w:rsidP="00A01676">
            <w:pPr>
              <w:rPr>
                <w:bCs/>
                <w:szCs w:val="21"/>
              </w:rPr>
            </w:pPr>
            <w:r>
              <w:rPr>
                <w:rFonts w:ascii="宋体" w:hAnsi="宋体" w:cs="宋体" w:hint="eastAsia"/>
                <w:szCs w:val="21"/>
              </w:rPr>
              <w:t>O:5.4</w:t>
            </w:r>
          </w:p>
        </w:tc>
        <w:tc>
          <w:tcPr>
            <w:tcW w:w="10290" w:type="dxa"/>
            <w:tcBorders>
              <w:top w:val="single" w:sz="4" w:space="0" w:color="auto"/>
              <w:left w:val="single" w:sz="4" w:space="0" w:color="auto"/>
              <w:bottom w:val="single" w:sz="4" w:space="0" w:color="auto"/>
              <w:right w:val="single" w:sz="4" w:space="0" w:color="auto"/>
            </w:tcBorders>
          </w:tcPr>
          <w:p w:rsidR="00D74CE4" w:rsidRDefault="00D74CE4" w:rsidP="00A01676">
            <w:pPr>
              <w:pStyle w:val="a4"/>
              <w:kinsoku w:val="0"/>
              <w:overflowPunct w:val="0"/>
              <w:spacing w:after="0" w:line="312" w:lineRule="auto"/>
              <w:ind w:firstLineChars="150" w:firstLine="315"/>
              <w:rPr>
                <w:rFonts w:ascii="宋体" w:hAnsi="宋体" w:cs="宋体"/>
                <w:szCs w:val="21"/>
              </w:rPr>
            </w:pPr>
            <w:r>
              <w:rPr>
                <w:rFonts w:ascii="宋体" w:hAnsi="宋体" w:cs="宋体" w:hint="eastAsia"/>
                <w:szCs w:val="21"/>
              </w:rPr>
              <w:t>公司通过对信息沟通的管理，确保建立起有效实施的内外部沟通渠道，促进公司各职能和层次间的沟通和信息交流。</w:t>
            </w:r>
          </w:p>
          <w:p w:rsidR="00D74CE4" w:rsidRDefault="00D74CE4" w:rsidP="00A01676">
            <w:pPr>
              <w:pStyle w:val="a4"/>
              <w:kinsoku w:val="0"/>
              <w:overflowPunct w:val="0"/>
              <w:spacing w:after="0" w:line="312" w:lineRule="auto"/>
              <w:ind w:firstLineChars="200" w:firstLine="420"/>
              <w:rPr>
                <w:rFonts w:ascii="宋体" w:hAnsi="宋体" w:cs="宋体"/>
                <w:szCs w:val="21"/>
              </w:rPr>
            </w:pPr>
            <w:r>
              <w:rPr>
                <w:rFonts w:ascii="宋体" w:hAnsi="宋体" w:cs="宋体" w:hint="eastAsia"/>
                <w:szCs w:val="21"/>
              </w:rPr>
              <w:t>为实现质量、环境、职业健康安全目标，确保管理体系的有效运行，公司在内部建立了如会议、文件、工作联系函、邮件、QQ、微信、网站、电话、报告等多种沟通平台，以保证在相关部门和层次之间就管理体系的情况进行有效的信息传递和沟通。</w:t>
            </w:r>
          </w:p>
          <w:p w:rsidR="00D74CE4" w:rsidRDefault="00D74CE4" w:rsidP="00A01676">
            <w:pPr>
              <w:pStyle w:val="a4"/>
              <w:kinsoku w:val="0"/>
              <w:overflowPunct w:val="0"/>
              <w:spacing w:after="0" w:line="312" w:lineRule="auto"/>
              <w:ind w:firstLineChars="200" w:firstLine="420"/>
              <w:rPr>
                <w:rFonts w:ascii="宋体" w:hAnsi="宋体" w:cs="宋体"/>
                <w:szCs w:val="21"/>
              </w:rPr>
            </w:pPr>
            <w:r>
              <w:rPr>
                <w:rFonts w:ascii="宋体" w:hAnsi="宋体" w:cs="宋体" w:hint="eastAsia"/>
                <w:szCs w:val="21"/>
              </w:rPr>
              <w:t>公司确保与外部相关方的有效联络，由各对口部门实时接收相关方的抱怨信息，并进行记录和回应。制定与外部进行信息交流的文件，规定对固体废弃物等重要环境因素的外部交流方式，并予以实施。</w:t>
            </w:r>
          </w:p>
          <w:p w:rsidR="00D74CE4" w:rsidRDefault="00D74CE4" w:rsidP="00A01676">
            <w:pPr>
              <w:pStyle w:val="a4"/>
              <w:kinsoku w:val="0"/>
              <w:overflowPunct w:val="0"/>
              <w:spacing w:after="0" w:line="312" w:lineRule="auto"/>
              <w:ind w:firstLineChars="200" w:firstLine="420"/>
              <w:rPr>
                <w:rFonts w:ascii="宋体" w:hAnsi="宋体" w:cs="宋体"/>
                <w:szCs w:val="21"/>
              </w:rPr>
            </w:pPr>
            <w:r>
              <w:rPr>
                <w:rFonts w:ascii="宋体" w:hAnsi="宋体" w:cs="宋体" w:hint="eastAsia"/>
                <w:szCs w:val="21"/>
              </w:rPr>
              <w:t>公司充分发挥工会或员工代表在内部沟通和协商过程中的作用，由工会或员工代表汇集员工意见并代表员工与公司各个层次的管理者进行协商沟通；参与公司规章制度的制定和审查；参与环境和职业健康安全的相关事务，并监督各部门环境和职业健康安全工作状况和员工状况。</w:t>
            </w:r>
          </w:p>
          <w:p w:rsidR="00D74CE4" w:rsidRDefault="00D74CE4" w:rsidP="00A01676">
            <w:pPr>
              <w:pStyle w:val="a4"/>
              <w:kinsoku w:val="0"/>
              <w:overflowPunct w:val="0"/>
              <w:spacing w:after="0" w:line="312" w:lineRule="auto"/>
              <w:ind w:firstLineChars="200" w:firstLine="420"/>
              <w:rPr>
                <w:rFonts w:ascii="宋体" w:hAnsi="宋体" w:cs="宋体"/>
                <w:szCs w:val="21"/>
              </w:rPr>
            </w:pPr>
            <w:r>
              <w:rPr>
                <w:rFonts w:ascii="宋体" w:hAnsi="宋体" w:cs="宋体" w:hint="eastAsia"/>
                <w:szCs w:val="21"/>
              </w:rPr>
              <w:t>查见：公司内部会议记录表，沟通信息包括：</w:t>
            </w:r>
          </w:p>
          <w:p w:rsidR="00D74CE4" w:rsidRDefault="00D74CE4" w:rsidP="00A01676">
            <w:pPr>
              <w:pStyle w:val="a4"/>
              <w:kinsoku w:val="0"/>
              <w:overflowPunct w:val="0"/>
              <w:spacing w:after="0" w:line="312" w:lineRule="auto"/>
              <w:ind w:firstLineChars="200" w:firstLine="420"/>
              <w:rPr>
                <w:rFonts w:ascii="宋体" w:hAnsi="宋体" w:cs="宋体"/>
                <w:szCs w:val="21"/>
              </w:rPr>
            </w:pPr>
            <w:r>
              <w:rPr>
                <w:rFonts w:ascii="宋体" w:hAnsi="宋体" w:cs="宋体" w:hint="eastAsia"/>
                <w:szCs w:val="21"/>
              </w:rPr>
              <w:t>告知员工：管理者代表：胡四丹，职业健康安全事务代表是：宋娇；</w:t>
            </w:r>
          </w:p>
          <w:p w:rsidR="00D74CE4" w:rsidRDefault="00D74CE4" w:rsidP="00A01676">
            <w:pPr>
              <w:pStyle w:val="a4"/>
              <w:kinsoku w:val="0"/>
              <w:overflowPunct w:val="0"/>
              <w:spacing w:after="0" w:line="312" w:lineRule="auto"/>
              <w:ind w:firstLineChars="200" w:firstLine="420"/>
              <w:rPr>
                <w:rFonts w:ascii="宋体" w:hAnsi="宋体" w:cs="宋体"/>
                <w:szCs w:val="21"/>
              </w:rPr>
            </w:pPr>
            <w:r>
              <w:rPr>
                <w:rFonts w:ascii="宋体" w:hAnsi="宋体" w:cs="宋体" w:hint="eastAsia"/>
                <w:szCs w:val="21"/>
              </w:rPr>
              <w:t>告知员工：职业健康安全管理体系建立的依据、标准和意义。</w:t>
            </w:r>
          </w:p>
          <w:p w:rsidR="00D74CE4" w:rsidRDefault="00D74CE4" w:rsidP="00A01676">
            <w:pPr>
              <w:pStyle w:val="a4"/>
              <w:kinsoku w:val="0"/>
              <w:overflowPunct w:val="0"/>
              <w:spacing w:after="0" w:line="312" w:lineRule="auto"/>
              <w:ind w:firstLineChars="200" w:firstLine="420"/>
              <w:rPr>
                <w:rFonts w:ascii="宋体" w:hAnsi="宋体" w:cs="宋体"/>
                <w:szCs w:val="21"/>
              </w:rPr>
            </w:pPr>
            <w:r>
              <w:rPr>
                <w:rFonts w:ascii="宋体" w:hAnsi="宋体" w:cs="宋体" w:hint="eastAsia"/>
                <w:szCs w:val="21"/>
              </w:rPr>
              <w:t>组织员工学习：与安全健康管理有关的法律法规，包括《消防法》、《安全生产法》、《职业病防治法》等关于员工权益、保险等内容；</w:t>
            </w:r>
          </w:p>
          <w:p w:rsidR="00D74CE4" w:rsidRDefault="00D74CE4" w:rsidP="00A01676">
            <w:pPr>
              <w:pStyle w:val="a4"/>
              <w:kinsoku w:val="0"/>
              <w:overflowPunct w:val="0"/>
              <w:spacing w:after="0" w:line="312" w:lineRule="auto"/>
              <w:ind w:firstLineChars="200" w:firstLine="420"/>
              <w:rPr>
                <w:rFonts w:ascii="宋体" w:hAnsi="宋体" w:cs="宋体"/>
                <w:szCs w:val="21"/>
              </w:rPr>
            </w:pPr>
            <w:r>
              <w:rPr>
                <w:rFonts w:ascii="宋体" w:hAnsi="宋体" w:cs="宋体" w:hint="eastAsia"/>
                <w:szCs w:val="21"/>
              </w:rPr>
              <w:t>与职业健康安全事务代表宋娇交</w:t>
            </w:r>
            <w:r>
              <w:rPr>
                <w:rFonts w:ascii="宋体" w:hAnsi="宋体" w:cs="宋体" w:hint="eastAsia"/>
                <w:szCs w:val="21"/>
                <w:lang w:val="en-GB"/>
              </w:rPr>
              <w:t>谈，</w:t>
            </w:r>
            <w:r>
              <w:rPr>
                <w:rFonts w:ascii="宋体" w:hAnsi="宋体" w:cs="宋体" w:hint="eastAsia"/>
                <w:szCs w:val="21"/>
              </w:rPr>
              <w:t>其清楚自己的职责：负责向管理层反映职工职业健康安全管理方面的要求，对事件的调查、处理，职工劳动防护的改善事宜进行协商交流；参与职业安全健康方针、目标、指标、管理方案的制定工作，提出合理化建议。</w:t>
            </w:r>
          </w:p>
          <w:p w:rsidR="00D74CE4" w:rsidRDefault="00D74CE4" w:rsidP="00A01676">
            <w:pPr>
              <w:tabs>
                <w:tab w:val="center" w:pos="3169"/>
              </w:tabs>
              <w:spacing w:line="312" w:lineRule="auto"/>
              <w:jc w:val="left"/>
              <w:rPr>
                <w:rFonts w:ascii="宋体" w:hAnsi="宋体"/>
                <w:szCs w:val="21"/>
              </w:rPr>
            </w:pPr>
            <w:r>
              <w:rPr>
                <w:rFonts w:ascii="宋体" w:hAnsi="宋体" w:cs="宋体" w:hint="eastAsia"/>
                <w:szCs w:val="21"/>
              </w:rPr>
              <w:lastRenderedPageBreak/>
              <w:t>询问职业健康安全事务代表宋娇，了解到暂未发生员工与企业的劳动纠纷、工伤、员工投诉、员工权益争执等情况。</w:t>
            </w:r>
          </w:p>
        </w:tc>
        <w:tc>
          <w:tcPr>
            <w:tcW w:w="1301" w:type="dxa"/>
            <w:tcBorders>
              <w:top w:val="single" w:sz="4" w:space="0" w:color="auto"/>
              <w:left w:val="single" w:sz="4" w:space="0" w:color="auto"/>
              <w:bottom w:val="single" w:sz="4" w:space="0" w:color="auto"/>
              <w:right w:val="single" w:sz="4" w:space="0" w:color="auto"/>
            </w:tcBorders>
          </w:tcPr>
          <w:p w:rsidR="00D74CE4" w:rsidRDefault="00D74CE4" w:rsidP="00A01676">
            <w:pPr>
              <w:spacing w:line="312" w:lineRule="auto"/>
            </w:pPr>
            <w:r>
              <w:rPr>
                <w:rFonts w:hint="eastAsia"/>
              </w:rPr>
              <w:lastRenderedPageBreak/>
              <w:t>符合</w:t>
            </w:r>
          </w:p>
        </w:tc>
      </w:tr>
      <w:tr w:rsidR="00D74CE4" w:rsidTr="00A01676">
        <w:trPr>
          <w:trHeight w:val="90"/>
        </w:trPr>
        <w:tc>
          <w:tcPr>
            <w:tcW w:w="2161" w:type="dxa"/>
            <w:tcBorders>
              <w:top w:val="single" w:sz="4" w:space="0" w:color="auto"/>
              <w:left w:val="single" w:sz="4" w:space="0" w:color="auto"/>
              <w:bottom w:val="single" w:sz="4" w:space="0" w:color="auto"/>
              <w:right w:val="single" w:sz="4" w:space="0" w:color="auto"/>
            </w:tcBorders>
          </w:tcPr>
          <w:p w:rsidR="00D74CE4" w:rsidRDefault="00D74CE4" w:rsidP="00A01676">
            <w:pPr>
              <w:adjustRightInd w:val="0"/>
              <w:snapToGrid w:val="0"/>
              <w:rPr>
                <w:rFonts w:ascii="宋体" w:hAnsi="宋体" w:cs="宋体"/>
                <w:szCs w:val="21"/>
              </w:rPr>
            </w:pPr>
            <w:r>
              <w:rPr>
                <w:rFonts w:ascii="宋体" w:hAnsi="宋体" w:cs="宋体" w:hint="eastAsia"/>
                <w:szCs w:val="21"/>
              </w:rPr>
              <w:lastRenderedPageBreak/>
              <w:t>应对风险和机遇的措施；</w:t>
            </w:r>
          </w:p>
        </w:tc>
        <w:tc>
          <w:tcPr>
            <w:tcW w:w="960" w:type="dxa"/>
            <w:tcBorders>
              <w:top w:val="single" w:sz="4" w:space="0" w:color="auto"/>
              <w:left w:val="single" w:sz="4" w:space="0" w:color="auto"/>
              <w:bottom w:val="single" w:sz="4" w:space="0" w:color="auto"/>
              <w:right w:val="single" w:sz="4" w:space="0" w:color="auto"/>
            </w:tcBorders>
          </w:tcPr>
          <w:p w:rsidR="00D74CE4" w:rsidRDefault="00D74CE4" w:rsidP="00A01676">
            <w:pPr>
              <w:spacing w:line="312" w:lineRule="auto"/>
              <w:rPr>
                <w:rFonts w:ascii="宋体" w:hAnsi="宋体" w:cs="宋体"/>
                <w:b/>
                <w:szCs w:val="21"/>
              </w:rPr>
            </w:pPr>
            <w:r>
              <w:rPr>
                <w:rFonts w:ascii="宋体" w:hAnsi="宋体" w:cs="宋体" w:hint="eastAsia"/>
                <w:szCs w:val="21"/>
              </w:rPr>
              <w:t>QEO:6.1</w:t>
            </w:r>
          </w:p>
        </w:tc>
        <w:tc>
          <w:tcPr>
            <w:tcW w:w="10290" w:type="dxa"/>
            <w:tcBorders>
              <w:top w:val="single" w:sz="4" w:space="0" w:color="auto"/>
              <w:left w:val="single" w:sz="4" w:space="0" w:color="auto"/>
              <w:bottom w:val="single" w:sz="4" w:space="0" w:color="auto"/>
              <w:right w:val="single" w:sz="4" w:space="0" w:color="auto"/>
            </w:tcBorders>
          </w:tcPr>
          <w:p w:rsidR="00D74CE4" w:rsidRDefault="00D74CE4" w:rsidP="00A01676">
            <w:pPr>
              <w:spacing w:line="312" w:lineRule="auto"/>
              <w:rPr>
                <w:rFonts w:ascii="宋体" w:hAnsi="宋体" w:cs="宋体"/>
                <w:szCs w:val="21"/>
              </w:rPr>
            </w:pPr>
            <w:r>
              <w:rPr>
                <w:rFonts w:ascii="宋体" w:hAnsi="宋体" w:cs="宋体" w:hint="eastAsia"/>
                <w:szCs w:val="21"/>
              </w:rPr>
              <w:t>公司策划并批准实施风险和机遇分析表，内容包括风险类型、风险因素、应对机遇及措施、现行控制方法、涉及的场所及部门等；</w:t>
            </w:r>
          </w:p>
          <w:p w:rsidR="00D74CE4" w:rsidRDefault="00D74CE4" w:rsidP="00A01676">
            <w:pPr>
              <w:spacing w:line="312" w:lineRule="auto"/>
              <w:rPr>
                <w:rFonts w:ascii="宋体" w:hAnsi="宋体" w:cs="宋体"/>
                <w:szCs w:val="21"/>
              </w:rPr>
            </w:pPr>
            <w:r>
              <w:rPr>
                <w:rFonts w:ascii="宋体" w:hAnsi="宋体" w:cs="宋体" w:hint="eastAsia"/>
                <w:szCs w:val="21"/>
              </w:rPr>
              <w:t>查见《组织的风险识别评价及处理报告》：</w:t>
            </w:r>
          </w:p>
          <w:p w:rsidR="00D74CE4" w:rsidRDefault="00D74CE4" w:rsidP="00D74CE4">
            <w:pPr>
              <w:numPr>
                <w:ilvl w:val="0"/>
                <w:numId w:val="1"/>
              </w:numPr>
              <w:spacing w:line="312" w:lineRule="auto"/>
              <w:rPr>
                <w:rFonts w:ascii="宋体" w:hAnsi="宋体" w:cs="宋体"/>
                <w:szCs w:val="21"/>
              </w:rPr>
            </w:pPr>
            <w:r>
              <w:rPr>
                <w:rFonts w:ascii="宋体" w:hAnsi="宋体" w:cs="宋体" w:hint="eastAsia"/>
                <w:szCs w:val="21"/>
              </w:rPr>
              <w:t>类型：外部因素；</w:t>
            </w:r>
          </w:p>
          <w:p w:rsidR="00D74CE4" w:rsidRDefault="00D74CE4" w:rsidP="00A01676">
            <w:pPr>
              <w:spacing w:line="312" w:lineRule="auto"/>
              <w:rPr>
                <w:rFonts w:ascii="宋体" w:hAnsi="宋体" w:cs="宋体"/>
                <w:szCs w:val="21"/>
              </w:rPr>
            </w:pPr>
            <w:r>
              <w:rPr>
                <w:rFonts w:ascii="宋体" w:hAnsi="宋体" w:cs="宋体" w:hint="eastAsia"/>
                <w:szCs w:val="21"/>
              </w:rPr>
              <w:t>类别：竞争风险：公司目前的主导产品在市场占有率和领先趋势比较明显，但竞争对手正在模仿公司的发展方式，影响公司的领先优势。机遇：竞争加剧，发展压力大，但也会带来新的发展机遇。</w:t>
            </w:r>
          </w:p>
          <w:p w:rsidR="00D74CE4" w:rsidRDefault="00D74CE4" w:rsidP="00A01676">
            <w:pPr>
              <w:spacing w:line="312" w:lineRule="auto"/>
              <w:rPr>
                <w:rFonts w:ascii="宋体" w:hAnsi="宋体" w:cs="宋体"/>
                <w:szCs w:val="21"/>
              </w:rPr>
            </w:pPr>
            <w:r>
              <w:rPr>
                <w:rFonts w:ascii="宋体" w:hAnsi="宋体" w:cs="宋体" w:hint="eastAsia"/>
                <w:szCs w:val="21"/>
              </w:rPr>
              <w:t>应对机遇及措施：及时关注公司产品市场的情况，收集信息及时调整，保持公司产品的竞争力。</w:t>
            </w:r>
          </w:p>
          <w:p w:rsidR="00D74CE4" w:rsidRDefault="00D74CE4" w:rsidP="00A01676">
            <w:pPr>
              <w:spacing w:line="312" w:lineRule="auto"/>
              <w:ind w:firstLineChars="200" w:firstLine="420"/>
              <w:rPr>
                <w:rFonts w:ascii="宋体" w:hAnsi="宋体" w:cs="宋体"/>
                <w:szCs w:val="21"/>
              </w:rPr>
            </w:pPr>
            <w:r>
              <w:rPr>
                <w:rFonts w:ascii="宋体" w:hAnsi="宋体" w:cs="宋体" w:hint="eastAsia"/>
                <w:szCs w:val="21"/>
              </w:rPr>
              <w:t>针对外部因素，还分析了市场、原材料、文化、社会经济、法律法规的变化等。</w:t>
            </w:r>
          </w:p>
          <w:p w:rsidR="00D74CE4" w:rsidRDefault="00D74CE4" w:rsidP="00D74CE4">
            <w:pPr>
              <w:numPr>
                <w:ilvl w:val="0"/>
                <w:numId w:val="1"/>
              </w:numPr>
              <w:spacing w:line="312" w:lineRule="auto"/>
              <w:rPr>
                <w:rFonts w:ascii="宋体" w:hAnsi="宋体" w:cs="宋体"/>
                <w:szCs w:val="21"/>
              </w:rPr>
            </w:pPr>
            <w:r>
              <w:rPr>
                <w:rFonts w:ascii="宋体" w:hAnsi="宋体" w:cs="宋体" w:hint="eastAsia"/>
                <w:szCs w:val="21"/>
              </w:rPr>
              <w:t>类型：内部因素；</w:t>
            </w:r>
          </w:p>
          <w:p w:rsidR="00D74CE4" w:rsidRDefault="00D74CE4" w:rsidP="00A01676">
            <w:pPr>
              <w:spacing w:line="312" w:lineRule="auto"/>
              <w:rPr>
                <w:rFonts w:ascii="宋体" w:hAnsi="宋体" w:cs="宋体"/>
                <w:szCs w:val="21"/>
              </w:rPr>
            </w:pPr>
            <w:r>
              <w:rPr>
                <w:rFonts w:ascii="宋体" w:hAnsi="宋体" w:cs="宋体" w:hint="eastAsia"/>
                <w:szCs w:val="21"/>
              </w:rPr>
              <w:t>类别：人力资源风险：人力资源配置不足或招聘不及时。不满足现有的生产经营工作，关键岗位出现空档，影响工作的进行。机遇：公司目前主要人员比较稳定，各项绩效能顺利开展，为公司发展提供一个比较好的基础。</w:t>
            </w:r>
          </w:p>
          <w:p w:rsidR="00D74CE4" w:rsidRDefault="00D74CE4" w:rsidP="00A01676">
            <w:pPr>
              <w:spacing w:line="312" w:lineRule="auto"/>
              <w:rPr>
                <w:rFonts w:ascii="宋体" w:hAnsi="宋体" w:cs="宋体"/>
                <w:szCs w:val="21"/>
              </w:rPr>
            </w:pPr>
            <w:r>
              <w:rPr>
                <w:rFonts w:ascii="宋体" w:hAnsi="宋体" w:cs="宋体" w:hint="eastAsia"/>
                <w:szCs w:val="21"/>
              </w:rPr>
              <w:t>应对机遇及措施：1、拓宽招聘渠道，与多家招聘网站合作；与院校建立人才培养合作关系，2、完善宣贯内部推荐制度，设定内部推荐奖励办法，提高内部推荐率、录用率；3、简历同行人才库，每周、每月更新维护。</w:t>
            </w:r>
          </w:p>
          <w:p w:rsidR="00D74CE4" w:rsidRDefault="00D74CE4" w:rsidP="00A01676">
            <w:pPr>
              <w:spacing w:line="312" w:lineRule="auto"/>
              <w:ind w:firstLineChars="200" w:firstLine="420"/>
              <w:rPr>
                <w:rFonts w:ascii="宋体" w:hAnsi="宋体" w:cs="宋体"/>
                <w:szCs w:val="21"/>
              </w:rPr>
            </w:pPr>
            <w:r>
              <w:rPr>
                <w:rFonts w:ascii="宋体" w:hAnsi="宋体" w:cs="宋体" w:hint="eastAsia"/>
                <w:szCs w:val="21"/>
              </w:rPr>
              <w:t>针对内部因素，还分析了财务状况、人力资源、基础设施等。</w:t>
            </w:r>
          </w:p>
          <w:p w:rsidR="00D74CE4" w:rsidRDefault="00D74CE4" w:rsidP="00A01676">
            <w:pPr>
              <w:pStyle w:val="ab"/>
            </w:pPr>
          </w:p>
          <w:p w:rsidR="00D74CE4" w:rsidRDefault="00D74CE4" w:rsidP="00A01676">
            <w:pPr>
              <w:tabs>
                <w:tab w:val="center" w:pos="3169"/>
              </w:tabs>
              <w:spacing w:line="312" w:lineRule="auto"/>
              <w:jc w:val="left"/>
              <w:rPr>
                <w:rFonts w:ascii="宋体" w:hAnsi="宋体" w:cs="宋体"/>
                <w:szCs w:val="21"/>
              </w:rPr>
            </w:pPr>
            <w:r>
              <w:rPr>
                <w:rFonts w:ascii="宋体" w:hAnsi="宋体" w:cs="宋体" w:hint="eastAsia"/>
                <w:szCs w:val="21"/>
              </w:rPr>
              <w:t>另查：提供有《环境因素识别和评价控制程序》、内容包括环境因素的识别、确认、汇总、评价和重要环境因素的确定、登记、清单发放及更新控制。</w:t>
            </w:r>
          </w:p>
          <w:p w:rsidR="00D74CE4" w:rsidRDefault="00D74CE4" w:rsidP="00A01676">
            <w:pPr>
              <w:tabs>
                <w:tab w:val="center" w:pos="3169"/>
              </w:tabs>
              <w:spacing w:line="312" w:lineRule="auto"/>
              <w:jc w:val="left"/>
              <w:rPr>
                <w:rFonts w:ascii="宋体" w:hAnsi="宋体" w:cs="宋体"/>
                <w:szCs w:val="21"/>
              </w:rPr>
            </w:pPr>
            <w:r>
              <w:rPr>
                <w:rFonts w:ascii="宋体" w:hAnsi="宋体" w:cs="宋体" w:hint="eastAsia"/>
                <w:szCs w:val="21"/>
              </w:rPr>
              <w:t>公司重要环境因素有以下4项：</w:t>
            </w:r>
          </w:p>
          <w:p w:rsidR="00D74CE4" w:rsidRDefault="00D74CE4" w:rsidP="00A01676">
            <w:pPr>
              <w:tabs>
                <w:tab w:val="center" w:pos="3169"/>
              </w:tabs>
              <w:spacing w:line="312" w:lineRule="auto"/>
              <w:jc w:val="left"/>
              <w:rPr>
                <w:rFonts w:ascii="宋体" w:hAnsi="宋体" w:cs="宋体"/>
                <w:szCs w:val="21"/>
              </w:rPr>
            </w:pPr>
            <w:r>
              <w:rPr>
                <w:rFonts w:ascii="宋体" w:hAnsi="宋体" w:cs="宋体" w:hint="eastAsia"/>
                <w:szCs w:val="21"/>
              </w:rPr>
              <w:t>固废物排放、潜在火灾、废气、噪音等。</w:t>
            </w:r>
          </w:p>
          <w:p w:rsidR="00D74CE4" w:rsidRDefault="00D74CE4" w:rsidP="00A01676">
            <w:pPr>
              <w:tabs>
                <w:tab w:val="center" w:pos="3169"/>
              </w:tabs>
              <w:spacing w:line="312" w:lineRule="auto"/>
              <w:jc w:val="left"/>
              <w:rPr>
                <w:rFonts w:ascii="宋体" w:hAnsi="宋体" w:cs="宋体"/>
                <w:szCs w:val="21"/>
              </w:rPr>
            </w:pPr>
            <w:r>
              <w:rPr>
                <w:rFonts w:ascii="宋体" w:hAnsi="宋体" w:cs="宋体" w:hint="eastAsia"/>
                <w:szCs w:val="21"/>
              </w:rPr>
              <w:t>抽查环境因素固废排放的管理措施：</w:t>
            </w:r>
          </w:p>
          <w:p w:rsidR="00D74CE4" w:rsidRDefault="00D74CE4" w:rsidP="00A01676">
            <w:pPr>
              <w:tabs>
                <w:tab w:val="center" w:pos="3169"/>
              </w:tabs>
              <w:spacing w:line="312" w:lineRule="auto"/>
              <w:jc w:val="left"/>
              <w:rPr>
                <w:rFonts w:ascii="宋体" w:hAnsi="宋体" w:cs="宋体"/>
                <w:szCs w:val="21"/>
              </w:rPr>
            </w:pPr>
            <w:r>
              <w:rPr>
                <w:rFonts w:ascii="宋体" w:hAnsi="宋体" w:cs="宋体" w:hint="eastAsia"/>
                <w:szCs w:val="21"/>
              </w:rPr>
              <w:lastRenderedPageBreak/>
              <w:t>1）在办公区域配置相应的垃圾桶，环保垃圾袋；办公废纸等固废放单位固定垃圾存放处。</w:t>
            </w:r>
          </w:p>
          <w:p w:rsidR="00D74CE4" w:rsidRDefault="00D74CE4" w:rsidP="00A01676">
            <w:pPr>
              <w:tabs>
                <w:tab w:val="center" w:pos="3169"/>
              </w:tabs>
              <w:spacing w:line="312" w:lineRule="auto"/>
              <w:jc w:val="left"/>
              <w:rPr>
                <w:rFonts w:ascii="宋体" w:hAnsi="宋体" w:cs="宋体"/>
                <w:szCs w:val="21"/>
              </w:rPr>
            </w:pPr>
            <w:r>
              <w:rPr>
                <w:rFonts w:ascii="宋体" w:hAnsi="宋体" w:cs="宋体" w:hint="eastAsia"/>
                <w:szCs w:val="21"/>
              </w:rPr>
              <w:t>2）组织人员进行培训。</w:t>
            </w:r>
          </w:p>
          <w:p w:rsidR="00D74CE4" w:rsidRDefault="00D74CE4" w:rsidP="00A01676">
            <w:pPr>
              <w:pStyle w:val="Default"/>
              <w:spacing w:line="312" w:lineRule="auto"/>
              <w:rPr>
                <w:rFonts w:ascii="宋体" w:hAnsi="宋体" w:cs="宋体"/>
                <w:color w:val="auto"/>
                <w:sz w:val="21"/>
                <w:szCs w:val="21"/>
              </w:rPr>
            </w:pPr>
          </w:p>
          <w:p w:rsidR="00D74CE4" w:rsidRDefault="00D74CE4" w:rsidP="00A01676">
            <w:pPr>
              <w:tabs>
                <w:tab w:val="center" w:pos="3169"/>
              </w:tabs>
              <w:spacing w:line="312" w:lineRule="auto"/>
              <w:jc w:val="left"/>
              <w:rPr>
                <w:rFonts w:ascii="宋体" w:hAnsi="宋体" w:cs="宋体"/>
                <w:szCs w:val="21"/>
              </w:rPr>
            </w:pPr>
            <w:r>
              <w:rPr>
                <w:rFonts w:ascii="宋体" w:hAnsi="宋体" w:cs="宋体" w:hint="eastAsia"/>
                <w:szCs w:val="21"/>
              </w:rPr>
              <w:t>提供有《危险源辨识和风险评价控制程序》，内容包括危险源的识别、确认、汇总、评价和不可接受风险的确定、登记、清单发放及更新控制。</w:t>
            </w:r>
          </w:p>
          <w:p w:rsidR="00D74CE4" w:rsidRDefault="00D74CE4" w:rsidP="00A01676">
            <w:pPr>
              <w:tabs>
                <w:tab w:val="center" w:pos="3169"/>
              </w:tabs>
              <w:spacing w:line="312" w:lineRule="auto"/>
              <w:jc w:val="left"/>
              <w:rPr>
                <w:rFonts w:ascii="宋体" w:hAnsi="宋体" w:cs="宋体"/>
                <w:szCs w:val="21"/>
              </w:rPr>
            </w:pPr>
            <w:r>
              <w:rPr>
                <w:rFonts w:ascii="宋体" w:hAnsi="宋体" w:cs="宋体" w:hint="eastAsia"/>
                <w:szCs w:val="21"/>
              </w:rPr>
              <w:t>公司重要危险源有以下5项：</w:t>
            </w:r>
          </w:p>
          <w:p w:rsidR="00D74CE4" w:rsidRDefault="00D74CE4" w:rsidP="00A01676">
            <w:pPr>
              <w:spacing w:line="312" w:lineRule="auto"/>
              <w:rPr>
                <w:rFonts w:ascii="宋体" w:hAnsi="宋体" w:cs="宋体"/>
                <w:szCs w:val="21"/>
              </w:rPr>
            </w:pPr>
            <w:r>
              <w:rPr>
                <w:rFonts w:ascii="宋体" w:hAnsi="宋体" w:cs="宋体" w:hint="eastAsia"/>
                <w:szCs w:val="21"/>
              </w:rPr>
              <w:t>潜在火灾、触电、交通事故、砸伤、高处坠落。</w:t>
            </w:r>
          </w:p>
          <w:p w:rsidR="00D74CE4" w:rsidRDefault="00D74CE4" w:rsidP="00A01676">
            <w:pPr>
              <w:tabs>
                <w:tab w:val="center" w:pos="3169"/>
              </w:tabs>
              <w:spacing w:line="312" w:lineRule="auto"/>
              <w:jc w:val="left"/>
              <w:rPr>
                <w:rFonts w:ascii="宋体" w:hAnsi="宋体" w:cs="宋体"/>
                <w:szCs w:val="21"/>
              </w:rPr>
            </w:pPr>
            <w:r>
              <w:rPr>
                <w:rFonts w:ascii="宋体" w:hAnsi="宋体" w:cs="宋体" w:hint="eastAsia"/>
                <w:szCs w:val="21"/>
              </w:rPr>
              <w:t>抽查重要危险源触电的控制措施：</w:t>
            </w:r>
          </w:p>
          <w:p w:rsidR="00D74CE4" w:rsidRDefault="00D74CE4" w:rsidP="00D74CE4">
            <w:pPr>
              <w:numPr>
                <w:ilvl w:val="0"/>
                <w:numId w:val="22"/>
              </w:numPr>
              <w:spacing w:line="312" w:lineRule="auto"/>
              <w:rPr>
                <w:rFonts w:ascii="宋体" w:hAnsi="宋体" w:cs="宋体"/>
                <w:szCs w:val="21"/>
              </w:rPr>
            </w:pPr>
            <w:r>
              <w:rPr>
                <w:rFonts w:ascii="宋体" w:hAnsi="宋体" w:cs="宋体" w:hint="eastAsia"/>
                <w:szCs w:val="21"/>
              </w:rPr>
              <w:t>做好办公现场线路检查工作。</w:t>
            </w:r>
          </w:p>
          <w:p w:rsidR="00D74CE4" w:rsidRDefault="00D74CE4" w:rsidP="00D74CE4">
            <w:pPr>
              <w:numPr>
                <w:ilvl w:val="0"/>
                <w:numId w:val="22"/>
              </w:numPr>
              <w:spacing w:line="312" w:lineRule="auto"/>
              <w:rPr>
                <w:rFonts w:ascii="宋体" w:hAnsi="宋体" w:cs="宋体"/>
                <w:szCs w:val="21"/>
              </w:rPr>
            </w:pPr>
            <w:r>
              <w:rPr>
                <w:rFonts w:ascii="宋体" w:hAnsi="宋体" w:cs="宋体" w:hint="eastAsia"/>
                <w:szCs w:val="21"/>
              </w:rPr>
              <w:t>做好现场电器安全使用检查工作。</w:t>
            </w:r>
          </w:p>
          <w:p w:rsidR="00D74CE4" w:rsidRDefault="00D74CE4" w:rsidP="00D74CE4">
            <w:pPr>
              <w:numPr>
                <w:ilvl w:val="0"/>
                <w:numId w:val="22"/>
              </w:numPr>
              <w:spacing w:line="312" w:lineRule="auto"/>
              <w:rPr>
                <w:rFonts w:ascii="宋体" w:hAnsi="宋体" w:cs="宋体"/>
                <w:szCs w:val="21"/>
              </w:rPr>
            </w:pPr>
            <w:r>
              <w:rPr>
                <w:rFonts w:ascii="宋体" w:hAnsi="宋体" w:cs="宋体" w:hint="eastAsia"/>
                <w:szCs w:val="21"/>
              </w:rPr>
              <w:t>对人员进行安全用电培训。</w:t>
            </w:r>
          </w:p>
          <w:p w:rsidR="00D74CE4" w:rsidRDefault="00D74CE4" w:rsidP="00D74CE4">
            <w:pPr>
              <w:numPr>
                <w:ilvl w:val="0"/>
                <w:numId w:val="22"/>
              </w:numPr>
              <w:spacing w:line="312" w:lineRule="auto"/>
              <w:rPr>
                <w:rFonts w:ascii="宋体" w:hAnsi="宋体" w:cs="宋体"/>
                <w:szCs w:val="21"/>
              </w:rPr>
            </w:pPr>
            <w:r>
              <w:rPr>
                <w:rFonts w:ascii="宋体" w:hAnsi="宋体" w:cs="宋体" w:hint="eastAsia"/>
                <w:szCs w:val="21"/>
              </w:rPr>
              <w:t>及时更换漏电的设备、插座、开关等。</w:t>
            </w:r>
          </w:p>
          <w:p w:rsidR="00D74CE4" w:rsidRDefault="00D74CE4" w:rsidP="00A01676">
            <w:pPr>
              <w:pStyle w:val="ab"/>
              <w:spacing w:line="312" w:lineRule="auto"/>
              <w:rPr>
                <w:rFonts w:ascii="宋体" w:hAnsi="宋体" w:cs="宋体"/>
                <w:szCs w:val="21"/>
              </w:rPr>
            </w:pPr>
            <w:r>
              <w:rPr>
                <w:rFonts w:ascii="宋体" w:hAnsi="宋体" w:cs="宋体" w:hint="eastAsia"/>
                <w:szCs w:val="21"/>
              </w:rPr>
              <w:t>。。。。。。。</w:t>
            </w:r>
          </w:p>
          <w:p w:rsidR="00D74CE4" w:rsidRDefault="00D74CE4" w:rsidP="00A01676">
            <w:pPr>
              <w:spacing w:line="312" w:lineRule="auto"/>
              <w:rPr>
                <w:rFonts w:ascii="宋体" w:hAnsi="宋体" w:cs="宋体"/>
                <w:szCs w:val="21"/>
              </w:rPr>
            </w:pPr>
            <w:r>
              <w:rPr>
                <w:rFonts w:ascii="宋体" w:hAnsi="宋体" w:cs="宋体" w:hint="eastAsia"/>
                <w:szCs w:val="21"/>
              </w:rPr>
              <w:t>应对风险和机遇的措施应与其对于产品和服务符合性的潜在影响相适应。</w:t>
            </w:r>
          </w:p>
        </w:tc>
        <w:tc>
          <w:tcPr>
            <w:tcW w:w="1301" w:type="dxa"/>
            <w:tcBorders>
              <w:top w:val="single" w:sz="4" w:space="0" w:color="auto"/>
              <w:left w:val="single" w:sz="4" w:space="0" w:color="auto"/>
              <w:bottom w:val="single" w:sz="4" w:space="0" w:color="auto"/>
              <w:right w:val="single" w:sz="4" w:space="0" w:color="auto"/>
            </w:tcBorders>
          </w:tcPr>
          <w:p w:rsidR="00D74CE4" w:rsidRDefault="00D74CE4" w:rsidP="00A01676">
            <w:r>
              <w:rPr>
                <w:rFonts w:hint="eastAsia"/>
              </w:rPr>
              <w:lastRenderedPageBreak/>
              <w:t>符合</w:t>
            </w:r>
          </w:p>
        </w:tc>
      </w:tr>
      <w:tr w:rsidR="00D74CE4" w:rsidTr="00A01676">
        <w:trPr>
          <w:trHeight w:val="90"/>
        </w:trPr>
        <w:tc>
          <w:tcPr>
            <w:tcW w:w="2161" w:type="dxa"/>
            <w:tcBorders>
              <w:top w:val="single" w:sz="4" w:space="0" w:color="auto"/>
              <w:left w:val="single" w:sz="4" w:space="0" w:color="auto"/>
              <w:bottom w:val="single" w:sz="4" w:space="0" w:color="auto"/>
              <w:right w:val="single" w:sz="4" w:space="0" w:color="auto"/>
            </w:tcBorders>
          </w:tcPr>
          <w:p w:rsidR="00D74CE4" w:rsidRDefault="00D74CE4" w:rsidP="00A01676">
            <w:pPr>
              <w:rPr>
                <w:b/>
              </w:rPr>
            </w:pPr>
            <w:r>
              <w:rPr>
                <w:rFonts w:hint="eastAsia"/>
                <w:szCs w:val="21"/>
              </w:rPr>
              <w:lastRenderedPageBreak/>
              <w:t>策划措施</w:t>
            </w:r>
          </w:p>
        </w:tc>
        <w:tc>
          <w:tcPr>
            <w:tcW w:w="960" w:type="dxa"/>
            <w:tcBorders>
              <w:top w:val="single" w:sz="4" w:space="0" w:color="auto"/>
              <w:left w:val="single" w:sz="4" w:space="0" w:color="auto"/>
              <w:bottom w:val="single" w:sz="4" w:space="0" w:color="auto"/>
              <w:right w:val="single" w:sz="4" w:space="0" w:color="auto"/>
            </w:tcBorders>
          </w:tcPr>
          <w:p w:rsidR="00D74CE4" w:rsidRDefault="00D74CE4" w:rsidP="00A01676">
            <w:pPr>
              <w:rPr>
                <w:b/>
              </w:rPr>
            </w:pPr>
            <w:r>
              <w:rPr>
                <w:rFonts w:ascii="宋体" w:hAnsi="宋体" w:cs="宋体" w:hint="eastAsia"/>
                <w:szCs w:val="21"/>
              </w:rPr>
              <w:t>EO6.1.4</w:t>
            </w:r>
          </w:p>
        </w:tc>
        <w:tc>
          <w:tcPr>
            <w:tcW w:w="10290" w:type="dxa"/>
            <w:tcBorders>
              <w:top w:val="single" w:sz="4" w:space="0" w:color="auto"/>
              <w:left w:val="single" w:sz="4" w:space="0" w:color="auto"/>
              <w:bottom w:val="single" w:sz="4" w:space="0" w:color="auto"/>
              <w:right w:val="single" w:sz="4" w:space="0" w:color="auto"/>
            </w:tcBorders>
          </w:tcPr>
          <w:p w:rsidR="00D74CE4" w:rsidRDefault="00D74CE4" w:rsidP="00A01676">
            <w:pPr>
              <w:spacing w:line="360" w:lineRule="auto"/>
              <w:ind w:firstLineChars="200" w:firstLine="420"/>
              <w:rPr>
                <w:b/>
              </w:rPr>
            </w:pPr>
            <w:r>
              <w:rPr>
                <w:rFonts w:hint="eastAsia"/>
                <w:szCs w:val="21"/>
              </w:rPr>
              <w:t>组织管理层策划关于开展环境和职业健康安全管理体系中所采取措施，以便管理环境、安全目标、环境因素、危险源、合规性义务、组织识别的风险等等。通过合规性评价、目标考核、运行方案、管理评审、内外部沟通等方式以保证管理体系达到预期结果。具体见各部门审核记录。</w:t>
            </w:r>
          </w:p>
        </w:tc>
        <w:tc>
          <w:tcPr>
            <w:tcW w:w="1301" w:type="dxa"/>
            <w:tcBorders>
              <w:top w:val="single" w:sz="4" w:space="0" w:color="auto"/>
              <w:left w:val="single" w:sz="4" w:space="0" w:color="auto"/>
              <w:bottom w:val="single" w:sz="4" w:space="0" w:color="auto"/>
              <w:right w:val="single" w:sz="4" w:space="0" w:color="auto"/>
            </w:tcBorders>
          </w:tcPr>
          <w:p w:rsidR="00D74CE4" w:rsidRDefault="00D74CE4" w:rsidP="00A01676">
            <w:pPr>
              <w:spacing w:line="360" w:lineRule="auto"/>
            </w:pPr>
            <w:r>
              <w:rPr>
                <w:rFonts w:hint="eastAsia"/>
              </w:rPr>
              <w:t>符合</w:t>
            </w:r>
          </w:p>
        </w:tc>
      </w:tr>
      <w:tr w:rsidR="00D74CE4" w:rsidTr="00A01676">
        <w:trPr>
          <w:trHeight w:val="804"/>
        </w:trPr>
        <w:tc>
          <w:tcPr>
            <w:tcW w:w="2161" w:type="dxa"/>
            <w:tcBorders>
              <w:top w:val="single" w:sz="4" w:space="0" w:color="auto"/>
              <w:left w:val="single" w:sz="4" w:space="0" w:color="auto"/>
              <w:bottom w:val="single" w:sz="4" w:space="0" w:color="auto"/>
              <w:right w:val="single" w:sz="4" w:space="0" w:color="auto"/>
            </w:tcBorders>
          </w:tcPr>
          <w:p w:rsidR="00D74CE4" w:rsidRDefault="00D74CE4" w:rsidP="00A01676">
            <w:pPr>
              <w:rPr>
                <w:b/>
                <w:szCs w:val="21"/>
              </w:rPr>
            </w:pPr>
            <w:r>
              <w:rPr>
                <w:rFonts w:ascii="宋体" w:hAnsi="宋体" w:hint="eastAsia"/>
                <w:szCs w:val="21"/>
              </w:rPr>
              <w:t>目标及其实现的策划</w:t>
            </w:r>
          </w:p>
        </w:tc>
        <w:tc>
          <w:tcPr>
            <w:tcW w:w="960" w:type="dxa"/>
            <w:tcBorders>
              <w:top w:val="single" w:sz="4" w:space="0" w:color="auto"/>
              <w:left w:val="single" w:sz="4" w:space="0" w:color="auto"/>
              <w:bottom w:val="single" w:sz="4" w:space="0" w:color="auto"/>
              <w:right w:val="single" w:sz="4" w:space="0" w:color="auto"/>
            </w:tcBorders>
          </w:tcPr>
          <w:p w:rsidR="00D74CE4" w:rsidRDefault="00D74CE4" w:rsidP="00A01676">
            <w:pPr>
              <w:spacing w:line="420" w:lineRule="exact"/>
              <w:rPr>
                <w:rFonts w:ascii="宋体" w:hAnsi="宋体" w:cs="宋体"/>
                <w:szCs w:val="21"/>
              </w:rPr>
            </w:pPr>
            <w:r>
              <w:rPr>
                <w:rFonts w:ascii="宋体" w:hAnsi="宋体" w:cs="宋体" w:hint="eastAsia"/>
                <w:szCs w:val="21"/>
              </w:rPr>
              <w:t xml:space="preserve">QEO:6.2 </w:t>
            </w:r>
          </w:p>
          <w:p w:rsidR="00D74CE4" w:rsidRDefault="00D74CE4" w:rsidP="00A01676">
            <w:pPr>
              <w:adjustRightInd w:val="0"/>
              <w:snapToGrid w:val="0"/>
              <w:spacing w:line="420" w:lineRule="exact"/>
              <w:rPr>
                <w:b/>
                <w:szCs w:val="21"/>
              </w:rPr>
            </w:pPr>
          </w:p>
        </w:tc>
        <w:tc>
          <w:tcPr>
            <w:tcW w:w="10290" w:type="dxa"/>
            <w:tcBorders>
              <w:top w:val="single" w:sz="4" w:space="0" w:color="auto"/>
              <w:left w:val="single" w:sz="4" w:space="0" w:color="auto"/>
              <w:bottom w:val="single" w:sz="4" w:space="0" w:color="auto"/>
              <w:right w:val="single" w:sz="4" w:space="0" w:color="auto"/>
            </w:tcBorders>
          </w:tcPr>
          <w:p w:rsidR="00D74CE4" w:rsidRDefault="00D74CE4" w:rsidP="00A01676">
            <w:pPr>
              <w:spacing w:line="420" w:lineRule="exact"/>
              <w:rPr>
                <w:rFonts w:ascii="宋体" w:hAnsi="宋体" w:cs="宋体"/>
                <w:szCs w:val="21"/>
              </w:rPr>
            </w:pPr>
            <w:r>
              <w:rPr>
                <w:rFonts w:ascii="宋体" w:hAnsi="宋体" w:cs="宋体" w:hint="eastAsia"/>
                <w:szCs w:val="21"/>
              </w:rPr>
              <w:t>公司质量、环境、职业健康安全目标如下：</w:t>
            </w:r>
          </w:p>
          <w:p w:rsidR="00D74CE4" w:rsidRDefault="00D74CE4" w:rsidP="00A01676">
            <w:pPr>
              <w:spacing w:line="360" w:lineRule="auto"/>
              <w:ind w:leftChars="100" w:left="315" w:hangingChars="50" w:hanging="105"/>
              <w:rPr>
                <w:rFonts w:ascii="宋体" w:hAnsi="宋体"/>
                <w:szCs w:val="21"/>
              </w:rPr>
            </w:pPr>
            <w:r>
              <w:rPr>
                <w:rFonts w:ascii="宋体" w:hAnsi="宋体" w:hint="eastAsia"/>
                <w:szCs w:val="21"/>
              </w:rPr>
              <w:t>1）客户的满意度</w:t>
            </w:r>
            <w:r>
              <w:rPr>
                <w:rFonts w:ascii="宋体" w:hAnsi="宋体"/>
                <w:szCs w:val="21"/>
              </w:rPr>
              <w:t>≥</w:t>
            </w:r>
            <w:r>
              <w:rPr>
                <w:rFonts w:ascii="宋体" w:hAnsi="宋体" w:hint="eastAsia"/>
                <w:szCs w:val="21"/>
              </w:rPr>
              <w:t>90分，</w:t>
            </w:r>
            <w:r>
              <w:rPr>
                <w:rFonts w:hint="eastAsia"/>
              </w:rPr>
              <w:t>原则性设计差错率为零</w:t>
            </w:r>
            <w:r>
              <w:rPr>
                <w:rFonts w:ascii="宋体" w:hAnsi="宋体" w:hint="eastAsia"/>
                <w:szCs w:val="21"/>
              </w:rPr>
              <w:t>，</w:t>
            </w:r>
            <w:r>
              <w:rPr>
                <w:rFonts w:ascii="宋体" w:hAnsi="宋体" w:hint="eastAsia"/>
                <w:bCs/>
                <w:szCs w:val="21"/>
              </w:rPr>
              <w:t>投诉率≤2％；</w:t>
            </w:r>
          </w:p>
          <w:p w:rsidR="00D74CE4" w:rsidRDefault="00D74CE4" w:rsidP="00A01676">
            <w:pPr>
              <w:spacing w:line="360" w:lineRule="auto"/>
              <w:ind w:leftChars="100" w:left="315" w:hangingChars="50" w:hanging="105"/>
              <w:rPr>
                <w:rFonts w:ascii="宋体" w:hAnsi="宋体"/>
                <w:szCs w:val="21"/>
              </w:rPr>
            </w:pPr>
            <w:r>
              <w:rPr>
                <w:rFonts w:ascii="宋体" w:hAnsi="宋体" w:hint="eastAsia"/>
                <w:szCs w:val="21"/>
              </w:rPr>
              <w:t xml:space="preserve">2）固废100%分类处理；火灾事故0发生；废气，噪声环保安全投诉为0 </w:t>
            </w:r>
          </w:p>
          <w:p w:rsidR="00D74CE4" w:rsidRDefault="00D74CE4" w:rsidP="00A01676">
            <w:pPr>
              <w:pStyle w:val="ae"/>
              <w:spacing w:line="360" w:lineRule="auto"/>
              <w:ind w:leftChars="100" w:left="420" w:hangingChars="100" w:hanging="210"/>
              <w:rPr>
                <w:rFonts w:hAnsi="宋体"/>
                <w:sz w:val="32"/>
                <w:szCs w:val="32"/>
              </w:rPr>
            </w:pPr>
            <w:r>
              <w:rPr>
                <w:rFonts w:hAnsi="宋体" w:hint="eastAsia"/>
              </w:rPr>
              <w:t xml:space="preserve">3）杜绝发生火灾等事故；无死亡、重伤事故 </w:t>
            </w:r>
          </w:p>
          <w:p w:rsidR="00D74CE4" w:rsidRDefault="00D74CE4" w:rsidP="00A01676">
            <w:pPr>
              <w:snapToGrid w:val="0"/>
              <w:spacing w:line="420" w:lineRule="exact"/>
              <w:ind w:firstLine="241"/>
              <w:rPr>
                <w:rFonts w:ascii="宋体" w:hAnsi="宋体" w:cs="宋体"/>
                <w:kern w:val="0"/>
                <w:szCs w:val="21"/>
              </w:rPr>
            </w:pPr>
          </w:p>
          <w:p w:rsidR="00D74CE4" w:rsidRDefault="00D74CE4" w:rsidP="00A01676">
            <w:pPr>
              <w:widowControl/>
              <w:spacing w:line="420" w:lineRule="exact"/>
              <w:jc w:val="left"/>
              <w:rPr>
                <w:rFonts w:ascii="宋体" w:hAnsi="宋体" w:cs="宋体"/>
                <w:szCs w:val="21"/>
              </w:rPr>
            </w:pPr>
            <w:r>
              <w:rPr>
                <w:rFonts w:ascii="宋体" w:hAnsi="宋体" w:cs="宋体" w:hint="eastAsia"/>
                <w:szCs w:val="21"/>
              </w:rPr>
              <w:t>查《2022-2023年度质量、环境、职业健康安全目标考核情况统计表》2022年1月-2023年1月对目标进行考核，目标完成情况：</w:t>
            </w:r>
          </w:p>
          <w:p w:rsidR="00D74CE4" w:rsidRDefault="00D74CE4" w:rsidP="00D74CE4">
            <w:pPr>
              <w:numPr>
                <w:ilvl w:val="0"/>
                <w:numId w:val="23"/>
              </w:numPr>
              <w:spacing w:line="360" w:lineRule="auto"/>
              <w:rPr>
                <w:rFonts w:ascii="宋体" w:hAnsi="宋体"/>
                <w:szCs w:val="21"/>
              </w:rPr>
            </w:pPr>
            <w:r>
              <w:rPr>
                <w:rFonts w:ascii="宋体" w:hAnsi="宋体" w:hint="eastAsia"/>
                <w:szCs w:val="21"/>
              </w:rPr>
              <w:t>客户的满意度</w:t>
            </w:r>
            <w:r>
              <w:rPr>
                <w:rFonts w:ascii="宋体" w:hAnsi="宋体"/>
                <w:szCs w:val="21"/>
              </w:rPr>
              <w:t>≥</w:t>
            </w:r>
            <w:r>
              <w:rPr>
                <w:rFonts w:ascii="宋体" w:hAnsi="宋体" w:hint="eastAsia"/>
                <w:szCs w:val="21"/>
              </w:rPr>
              <w:t xml:space="preserve">90分，             </w:t>
            </w:r>
            <w:r>
              <w:rPr>
                <w:rFonts w:ascii="宋体" w:hAnsi="宋体" w:hint="eastAsia"/>
                <w:bCs/>
                <w:szCs w:val="21"/>
              </w:rPr>
              <w:t>实测：96分（每季度统计，平均96分）</w:t>
            </w:r>
          </w:p>
          <w:p w:rsidR="00D74CE4" w:rsidRDefault="00D74CE4" w:rsidP="00D74CE4">
            <w:pPr>
              <w:numPr>
                <w:ilvl w:val="0"/>
                <w:numId w:val="23"/>
              </w:numPr>
              <w:spacing w:line="360" w:lineRule="auto"/>
              <w:rPr>
                <w:rFonts w:ascii="宋体" w:hAnsi="宋体"/>
                <w:szCs w:val="21"/>
              </w:rPr>
            </w:pPr>
            <w:r>
              <w:rPr>
                <w:rFonts w:hint="eastAsia"/>
              </w:rPr>
              <w:t>原则性设计差错率为零</w:t>
            </w:r>
            <w:r>
              <w:rPr>
                <w:rFonts w:ascii="宋体" w:hAnsi="宋体" w:hint="eastAsia"/>
                <w:szCs w:val="21"/>
              </w:rPr>
              <w:t>，            实测：0</w:t>
            </w:r>
          </w:p>
          <w:p w:rsidR="00D74CE4" w:rsidRDefault="00D74CE4" w:rsidP="00D74CE4">
            <w:pPr>
              <w:numPr>
                <w:ilvl w:val="0"/>
                <w:numId w:val="23"/>
              </w:numPr>
              <w:spacing w:line="360" w:lineRule="auto"/>
              <w:rPr>
                <w:rFonts w:ascii="宋体" w:hAnsi="宋体"/>
                <w:szCs w:val="21"/>
              </w:rPr>
            </w:pPr>
            <w:r>
              <w:rPr>
                <w:rFonts w:ascii="宋体" w:hAnsi="宋体" w:hint="eastAsia"/>
                <w:bCs/>
                <w:szCs w:val="21"/>
              </w:rPr>
              <w:t>投诉率≤2％；                     实测：0</w:t>
            </w:r>
          </w:p>
          <w:p w:rsidR="00D74CE4" w:rsidRDefault="00D74CE4" w:rsidP="00D74CE4">
            <w:pPr>
              <w:numPr>
                <w:ilvl w:val="0"/>
                <w:numId w:val="23"/>
              </w:numPr>
              <w:tabs>
                <w:tab w:val="left" w:pos="3493"/>
              </w:tabs>
              <w:spacing w:line="360" w:lineRule="auto"/>
              <w:rPr>
                <w:rFonts w:ascii="宋体" w:hAnsi="宋体"/>
                <w:szCs w:val="21"/>
              </w:rPr>
            </w:pPr>
            <w:r>
              <w:rPr>
                <w:rFonts w:ascii="宋体" w:hAnsi="宋体" w:hint="eastAsia"/>
                <w:szCs w:val="21"/>
              </w:rPr>
              <w:t>固废100%分类处理；</w:t>
            </w:r>
            <w:r>
              <w:rPr>
                <w:rFonts w:ascii="宋体" w:hAnsi="宋体" w:hint="eastAsia"/>
                <w:szCs w:val="21"/>
              </w:rPr>
              <w:tab/>
              <w:t xml:space="preserve">    实测：100%</w:t>
            </w:r>
          </w:p>
          <w:p w:rsidR="00D74CE4" w:rsidRDefault="00D74CE4" w:rsidP="00D74CE4">
            <w:pPr>
              <w:numPr>
                <w:ilvl w:val="0"/>
                <w:numId w:val="23"/>
              </w:numPr>
              <w:spacing w:line="360" w:lineRule="auto"/>
              <w:rPr>
                <w:rFonts w:ascii="宋体" w:hAnsi="宋体"/>
                <w:szCs w:val="21"/>
              </w:rPr>
            </w:pPr>
            <w:r>
              <w:rPr>
                <w:rFonts w:ascii="宋体" w:hAnsi="宋体" w:hint="eastAsia"/>
                <w:szCs w:val="21"/>
              </w:rPr>
              <w:t>火灾事故0发生；                  实测：0</w:t>
            </w:r>
          </w:p>
          <w:p w:rsidR="00D74CE4" w:rsidRDefault="00D74CE4" w:rsidP="00D74CE4">
            <w:pPr>
              <w:numPr>
                <w:ilvl w:val="0"/>
                <w:numId w:val="23"/>
              </w:numPr>
              <w:tabs>
                <w:tab w:val="left" w:pos="4034"/>
              </w:tabs>
              <w:spacing w:line="360" w:lineRule="auto"/>
            </w:pPr>
            <w:r>
              <w:rPr>
                <w:rFonts w:ascii="宋体" w:hAnsi="宋体" w:hint="eastAsia"/>
                <w:szCs w:val="21"/>
              </w:rPr>
              <w:t>废气，噪声环保安全投诉为0         实测：0</w:t>
            </w:r>
          </w:p>
          <w:p w:rsidR="00D74CE4" w:rsidRDefault="00D74CE4" w:rsidP="00A01676">
            <w:pPr>
              <w:pStyle w:val="ae"/>
              <w:tabs>
                <w:tab w:val="left" w:pos="4081"/>
              </w:tabs>
              <w:spacing w:line="360" w:lineRule="auto"/>
              <w:rPr>
                <w:rFonts w:hAnsi="宋体"/>
              </w:rPr>
            </w:pPr>
            <w:r>
              <w:rPr>
                <w:rFonts w:hAnsi="宋体" w:hint="eastAsia"/>
              </w:rPr>
              <w:t>7）杜绝发生火灾等事故；</w:t>
            </w:r>
            <w:r>
              <w:rPr>
                <w:rFonts w:hAnsi="宋体" w:hint="eastAsia"/>
              </w:rPr>
              <w:tab/>
              <w:t>实测：0</w:t>
            </w:r>
          </w:p>
          <w:p w:rsidR="00D74CE4" w:rsidRDefault="00D74CE4" w:rsidP="00A01676">
            <w:pPr>
              <w:pStyle w:val="ae"/>
              <w:tabs>
                <w:tab w:val="left" w:pos="4058"/>
              </w:tabs>
              <w:spacing w:line="360" w:lineRule="auto"/>
            </w:pPr>
            <w:r>
              <w:rPr>
                <w:rFonts w:hAnsi="宋体" w:hint="eastAsia"/>
              </w:rPr>
              <w:t xml:space="preserve">8）无死亡、重伤事故 </w:t>
            </w:r>
            <w:r>
              <w:rPr>
                <w:rFonts w:hAnsi="宋体" w:hint="eastAsia"/>
              </w:rPr>
              <w:tab/>
              <w:t>实测：0</w:t>
            </w:r>
          </w:p>
          <w:p w:rsidR="00D74CE4" w:rsidRDefault="00D74CE4" w:rsidP="00A01676">
            <w:pPr>
              <w:spacing w:line="420" w:lineRule="exact"/>
              <w:rPr>
                <w:rFonts w:ascii="宋体" w:hAnsi="宋体" w:cs="宋体"/>
                <w:szCs w:val="21"/>
              </w:rPr>
            </w:pPr>
            <w:r>
              <w:rPr>
                <w:rFonts w:hint="eastAsia"/>
                <w:szCs w:val="21"/>
              </w:rPr>
              <w:t>均达到目标，并将指标进行了分解。</w:t>
            </w:r>
          </w:p>
        </w:tc>
        <w:tc>
          <w:tcPr>
            <w:tcW w:w="1301" w:type="dxa"/>
            <w:tcBorders>
              <w:top w:val="single" w:sz="4" w:space="0" w:color="auto"/>
              <w:left w:val="single" w:sz="4" w:space="0" w:color="auto"/>
              <w:bottom w:val="single" w:sz="4" w:space="0" w:color="auto"/>
              <w:right w:val="single" w:sz="4" w:space="0" w:color="auto"/>
            </w:tcBorders>
          </w:tcPr>
          <w:p w:rsidR="00D74CE4" w:rsidRDefault="00D74CE4" w:rsidP="00A01676">
            <w:pPr>
              <w:spacing w:line="420" w:lineRule="exact"/>
              <w:rPr>
                <w:rFonts w:ascii="宋体" w:hAnsi="宋体" w:cs="宋体"/>
                <w:szCs w:val="21"/>
              </w:rPr>
            </w:pPr>
            <w:r>
              <w:rPr>
                <w:rFonts w:ascii="宋体" w:hAnsi="宋体" w:cs="宋体" w:hint="eastAsia"/>
                <w:szCs w:val="21"/>
              </w:rPr>
              <w:lastRenderedPageBreak/>
              <w:t>符合</w:t>
            </w:r>
          </w:p>
        </w:tc>
      </w:tr>
      <w:tr w:rsidR="00D74CE4" w:rsidTr="00A01676">
        <w:trPr>
          <w:trHeight w:val="694"/>
        </w:trPr>
        <w:tc>
          <w:tcPr>
            <w:tcW w:w="2161" w:type="dxa"/>
            <w:tcBorders>
              <w:top w:val="single" w:sz="4" w:space="0" w:color="auto"/>
              <w:left w:val="single" w:sz="4" w:space="0" w:color="auto"/>
              <w:bottom w:val="single" w:sz="4" w:space="0" w:color="auto"/>
              <w:right w:val="single" w:sz="4" w:space="0" w:color="auto"/>
            </w:tcBorders>
          </w:tcPr>
          <w:p w:rsidR="00D74CE4" w:rsidRDefault="00D74CE4" w:rsidP="00A01676">
            <w:pPr>
              <w:adjustRightInd w:val="0"/>
              <w:snapToGrid w:val="0"/>
              <w:jc w:val="left"/>
              <w:rPr>
                <w:rFonts w:ascii="宋体" w:hAnsi="宋体"/>
                <w:szCs w:val="21"/>
              </w:rPr>
            </w:pPr>
            <w:r>
              <w:rPr>
                <w:rFonts w:ascii="宋体" w:hAnsi="宋体" w:cs="宋体" w:hint="eastAsia"/>
                <w:szCs w:val="21"/>
              </w:rPr>
              <w:lastRenderedPageBreak/>
              <w:t>变更的策划</w:t>
            </w:r>
          </w:p>
        </w:tc>
        <w:tc>
          <w:tcPr>
            <w:tcW w:w="960" w:type="dxa"/>
            <w:tcBorders>
              <w:top w:val="single" w:sz="4" w:space="0" w:color="auto"/>
              <w:left w:val="single" w:sz="4" w:space="0" w:color="auto"/>
              <w:bottom w:val="single" w:sz="4" w:space="0" w:color="auto"/>
              <w:right w:val="single" w:sz="4" w:space="0" w:color="auto"/>
            </w:tcBorders>
          </w:tcPr>
          <w:p w:rsidR="00D74CE4" w:rsidRDefault="00D74CE4" w:rsidP="00A01676">
            <w:pPr>
              <w:rPr>
                <w:rFonts w:ascii="宋体" w:hAnsi="宋体" w:cs="宋体"/>
                <w:szCs w:val="21"/>
              </w:rPr>
            </w:pPr>
            <w:r>
              <w:rPr>
                <w:rFonts w:ascii="宋体" w:hAnsi="宋体" w:cs="宋体" w:hint="eastAsia"/>
                <w:szCs w:val="21"/>
              </w:rPr>
              <w:t xml:space="preserve">Q:6.3 </w:t>
            </w:r>
          </w:p>
          <w:p w:rsidR="00D74CE4" w:rsidRDefault="00D74CE4" w:rsidP="00A01676">
            <w:pPr>
              <w:rPr>
                <w:rFonts w:ascii="宋体" w:hAnsi="宋体"/>
                <w:szCs w:val="21"/>
              </w:rPr>
            </w:pPr>
          </w:p>
        </w:tc>
        <w:tc>
          <w:tcPr>
            <w:tcW w:w="10290" w:type="dxa"/>
            <w:tcBorders>
              <w:top w:val="single" w:sz="4" w:space="0" w:color="auto"/>
              <w:left w:val="single" w:sz="4" w:space="0" w:color="auto"/>
              <w:bottom w:val="single" w:sz="4" w:space="0" w:color="auto"/>
              <w:right w:val="single" w:sz="4" w:space="0" w:color="auto"/>
            </w:tcBorders>
          </w:tcPr>
          <w:p w:rsidR="00D74CE4" w:rsidRDefault="00D74CE4" w:rsidP="00A01676">
            <w:pPr>
              <w:tabs>
                <w:tab w:val="center" w:pos="3169"/>
              </w:tabs>
              <w:spacing w:line="400" w:lineRule="exact"/>
              <w:jc w:val="left"/>
              <w:rPr>
                <w:rFonts w:ascii="宋体" w:hAnsi="宋体" w:cs="宋体"/>
                <w:szCs w:val="21"/>
              </w:rPr>
            </w:pPr>
            <w:r>
              <w:rPr>
                <w:rFonts w:ascii="宋体" w:hAnsi="宋体" w:cs="宋体" w:hint="eastAsia"/>
                <w:szCs w:val="21"/>
              </w:rPr>
              <w:t>公司要求：当公司质量、环境和职业健康安全管理体系变更时，应考虑：</w:t>
            </w:r>
          </w:p>
          <w:p w:rsidR="00D74CE4" w:rsidRDefault="00D74CE4" w:rsidP="00A01676">
            <w:pPr>
              <w:tabs>
                <w:tab w:val="center" w:pos="3169"/>
              </w:tabs>
              <w:spacing w:line="400" w:lineRule="exact"/>
              <w:jc w:val="left"/>
              <w:rPr>
                <w:rFonts w:ascii="宋体" w:hAnsi="宋体" w:cs="宋体"/>
                <w:szCs w:val="21"/>
              </w:rPr>
            </w:pPr>
            <w:r>
              <w:rPr>
                <w:rFonts w:ascii="宋体" w:hAnsi="宋体" w:cs="宋体" w:hint="eastAsia"/>
                <w:szCs w:val="21"/>
              </w:rPr>
              <w:t>1.变更的目的及潜在后果；</w:t>
            </w:r>
          </w:p>
          <w:p w:rsidR="00D74CE4" w:rsidRDefault="00D74CE4" w:rsidP="00A01676">
            <w:pPr>
              <w:tabs>
                <w:tab w:val="center" w:pos="3169"/>
              </w:tabs>
              <w:spacing w:line="400" w:lineRule="exact"/>
              <w:jc w:val="left"/>
              <w:rPr>
                <w:rFonts w:ascii="宋体" w:hAnsi="宋体" w:cs="宋体"/>
                <w:szCs w:val="21"/>
              </w:rPr>
            </w:pPr>
            <w:r>
              <w:rPr>
                <w:rFonts w:ascii="宋体" w:hAnsi="宋体" w:cs="宋体" w:hint="eastAsia"/>
                <w:szCs w:val="21"/>
              </w:rPr>
              <w:t>2.体系的完整性；</w:t>
            </w:r>
          </w:p>
          <w:p w:rsidR="00D74CE4" w:rsidRDefault="00D74CE4" w:rsidP="00A01676">
            <w:pPr>
              <w:tabs>
                <w:tab w:val="center" w:pos="3169"/>
              </w:tabs>
              <w:spacing w:line="400" w:lineRule="exact"/>
              <w:jc w:val="left"/>
              <w:rPr>
                <w:rFonts w:ascii="宋体" w:hAnsi="宋体" w:cs="宋体"/>
                <w:szCs w:val="21"/>
              </w:rPr>
            </w:pPr>
            <w:r>
              <w:rPr>
                <w:rFonts w:ascii="宋体" w:hAnsi="宋体" w:cs="宋体" w:hint="eastAsia"/>
                <w:szCs w:val="21"/>
              </w:rPr>
              <w:t>3.资源的可获得性；</w:t>
            </w:r>
          </w:p>
          <w:p w:rsidR="00D74CE4" w:rsidRDefault="00D74CE4" w:rsidP="00A01676">
            <w:pPr>
              <w:tabs>
                <w:tab w:val="center" w:pos="3169"/>
              </w:tabs>
              <w:spacing w:line="400" w:lineRule="exact"/>
              <w:jc w:val="left"/>
              <w:rPr>
                <w:rFonts w:ascii="宋体" w:hAnsi="宋体" w:cs="宋体"/>
                <w:szCs w:val="21"/>
              </w:rPr>
            </w:pPr>
            <w:r>
              <w:rPr>
                <w:rFonts w:ascii="宋体" w:hAnsi="宋体" w:cs="宋体" w:hint="eastAsia"/>
                <w:szCs w:val="21"/>
              </w:rPr>
              <w:t xml:space="preserve">4.责权的分配和再分配等因素。  </w:t>
            </w:r>
          </w:p>
          <w:p w:rsidR="00D74CE4" w:rsidRDefault="00D74CE4" w:rsidP="00A01676">
            <w:pPr>
              <w:widowControl/>
              <w:jc w:val="left"/>
              <w:rPr>
                <w:rFonts w:ascii="宋体" w:hAnsi="宋体"/>
                <w:szCs w:val="21"/>
              </w:rPr>
            </w:pPr>
            <w:r>
              <w:rPr>
                <w:rFonts w:ascii="宋体" w:hAnsi="宋体" w:cs="宋体" w:hint="eastAsia"/>
                <w:szCs w:val="21"/>
              </w:rPr>
              <w:t xml:space="preserve">  经查：暂无变更。</w:t>
            </w:r>
          </w:p>
        </w:tc>
        <w:tc>
          <w:tcPr>
            <w:tcW w:w="1301" w:type="dxa"/>
            <w:tcBorders>
              <w:top w:val="single" w:sz="4" w:space="0" w:color="auto"/>
              <w:left w:val="single" w:sz="4" w:space="0" w:color="auto"/>
              <w:bottom w:val="single" w:sz="4" w:space="0" w:color="auto"/>
              <w:right w:val="single" w:sz="4" w:space="0" w:color="auto"/>
            </w:tcBorders>
          </w:tcPr>
          <w:p w:rsidR="00D74CE4" w:rsidRDefault="00D74CE4" w:rsidP="00A01676">
            <w:r>
              <w:rPr>
                <w:rFonts w:hint="eastAsia"/>
              </w:rPr>
              <w:t>符合</w:t>
            </w:r>
          </w:p>
        </w:tc>
      </w:tr>
      <w:tr w:rsidR="00D74CE4" w:rsidTr="00A01676">
        <w:trPr>
          <w:trHeight w:val="694"/>
        </w:trPr>
        <w:tc>
          <w:tcPr>
            <w:tcW w:w="2161" w:type="dxa"/>
            <w:tcBorders>
              <w:top w:val="single" w:sz="4" w:space="0" w:color="auto"/>
              <w:left w:val="single" w:sz="4" w:space="0" w:color="auto"/>
              <w:bottom w:val="single" w:sz="4" w:space="0" w:color="auto"/>
              <w:right w:val="single" w:sz="4" w:space="0" w:color="auto"/>
            </w:tcBorders>
          </w:tcPr>
          <w:p w:rsidR="00D74CE4" w:rsidRDefault="00D74CE4" w:rsidP="00A01676">
            <w:pPr>
              <w:adjustRightInd w:val="0"/>
              <w:snapToGrid w:val="0"/>
              <w:jc w:val="left"/>
              <w:rPr>
                <w:rFonts w:ascii="宋体" w:hAnsi="宋体"/>
                <w:szCs w:val="21"/>
              </w:rPr>
            </w:pPr>
            <w:r>
              <w:rPr>
                <w:rFonts w:ascii="宋体" w:hAnsi="宋体" w:hint="eastAsia"/>
                <w:szCs w:val="21"/>
              </w:rPr>
              <w:t>资源</w:t>
            </w:r>
          </w:p>
        </w:tc>
        <w:tc>
          <w:tcPr>
            <w:tcW w:w="960" w:type="dxa"/>
            <w:tcBorders>
              <w:top w:val="single" w:sz="4" w:space="0" w:color="auto"/>
              <w:left w:val="single" w:sz="4" w:space="0" w:color="auto"/>
              <w:bottom w:val="single" w:sz="4" w:space="0" w:color="auto"/>
              <w:right w:val="single" w:sz="4" w:space="0" w:color="auto"/>
            </w:tcBorders>
          </w:tcPr>
          <w:p w:rsidR="00D74CE4" w:rsidRDefault="00D74CE4" w:rsidP="00A01676">
            <w:pPr>
              <w:rPr>
                <w:rFonts w:ascii="宋体" w:hAnsi="宋体" w:cs="宋体"/>
                <w:szCs w:val="21"/>
              </w:rPr>
            </w:pPr>
            <w:r>
              <w:rPr>
                <w:rFonts w:ascii="宋体" w:hAnsi="宋体" w:cs="宋体" w:hint="eastAsia"/>
                <w:szCs w:val="21"/>
              </w:rPr>
              <w:t>QEO7.1</w:t>
            </w:r>
          </w:p>
          <w:p w:rsidR="00D74CE4" w:rsidRDefault="00D74CE4" w:rsidP="00A01676">
            <w:pPr>
              <w:rPr>
                <w:rFonts w:ascii="宋体" w:hAnsi="宋体"/>
                <w:szCs w:val="21"/>
              </w:rPr>
            </w:pPr>
          </w:p>
        </w:tc>
        <w:tc>
          <w:tcPr>
            <w:tcW w:w="10290" w:type="dxa"/>
            <w:tcBorders>
              <w:top w:val="single" w:sz="4" w:space="0" w:color="auto"/>
              <w:left w:val="single" w:sz="4" w:space="0" w:color="auto"/>
              <w:bottom w:val="single" w:sz="4" w:space="0" w:color="auto"/>
              <w:right w:val="single" w:sz="4" w:space="0" w:color="auto"/>
            </w:tcBorders>
          </w:tcPr>
          <w:p w:rsidR="00D74CE4" w:rsidRDefault="00D74CE4" w:rsidP="00A01676">
            <w:pPr>
              <w:tabs>
                <w:tab w:val="center" w:pos="3169"/>
              </w:tabs>
              <w:spacing w:line="400" w:lineRule="exact"/>
              <w:ind w:firstLineChars="200" w:firstLine="420"/>
              <w:jc w:val="left"/>
              <w:rPr>
                <w:rFonts w:ascii="宋体" w:hAnsi="宋体" w:cs="宋体"/>
                <w:szCs w:val="21"/>
              </w:rPr>
            </w:pPr>
            <w:r>
              <w:rPr>
                <w:rFonts w:ascii="宋体" w:hAnsi="宋体" w:cs="宋体" w:hint="eastAsia"/>
                <w:szCs w:val="21"/>
              </w:rPr>
              <w:t>询问管代罗金琴，企业为了运行质量、环境和职业健康安全管理体系，并持续改进其有效性、增强顾客满意度和体系正常运行提供了充足的资金及必要的资源，为提高员工质量意识组织了的培训，目前的资源基本满足策划需要。</w:t>
            </w:r>
          </w:p>
          <w:p w:rsidR="00D74CE4" w:rsidRDefault="00D74CE4" w:rsidP="00A01676">
            <w:pPr>
              <w:ind w:firstLineChars="200" w:firstLine="420"/>
              <w:rPr>
                <w:rFonts w:ascii="宋体" w:hAnsi="宋体" w:cs="宋体"/>
                <w:szCs w:val="21"/>
              </w:rPr>
            </w:pPr>
            <w:r>
              <w:rPr>
                <w:rFonts w:ascii="宋体" w:hAnsi="宋体" w:cs="宋体" w:hint="eastAsia"/>
                <w:szCs w:val="21"/>
              </w:rPr>
              <w:lastRenderedPageBreak/>
              <w:t>总经理对资源的配备比较重视，人力资源、设备和工作环境等可满足销售、售后服务需要。</w:t>
            </w:r>
          </w:p>
        </w:tc>
        <w:tc>
          <w:tcPr>
            <w:tcW w:w="1301" w:type="dxa"/>
            <w:tcBorders>
              <w:top w:val="single" w:sz="4" w:space="0" w:color="auto"/>
              <w:left w:val="single" w:sz="4" w:space="0" w:color="auto"/>
              <w:bottom w:val="single" w:sz="4" w:space="0" w:color="auto"/>
              <w:right w:val="single" w:sz="4" w:space="0" w:color="auto"/>
            </w:tcBorders>
          </w:tcPr>
          <w:p w:rsidR="00D74CE4" w:rsidRDefault="00D74CE4" w:rsidP="00A01676">
            <w:r>
              <w:rPr>
                <w:rFonts w:hint="eastAsia"/>
              </w:rPr>
              <w:lastRenderedPageBreak/>
              <w:t>符合</w:t>
            </w:r>
          </w:p>
        </w:tc>
      </w:tr>
      <w:tr w:rsidR="00D74CE4" w:rsidTr="00A01676">
        <w:trPr>
          <w:trHeight w:val="694"/>
        </w:trPr>
        <w:tc>
          <w:tcPr>
            <w:tcW w:w="2161" w:type="dxa"/>
            <w:tcBorders>
              <w:top w:val="single" w:sz="4" w:space="0" w:color="auto"/>
              <w:left w:val="single" w:sz="4" w:space="0" w:color="auto"/>
              <w:bottom w:val="single" w:sz="4" w:space="0" w:color="auto"/>
              <w:right w:val="single" w:sz="4" w:space="0" w:color="auto"/>
            </w:tcBorders>
          </w:tcPr>
          <w:p w:rsidR="00D74CE4" w:rsidRDefault="00D74CE4" w:rsidP="00A01676">
            <w:pPr>
              <w:adjustRightInd w:val="0"/>
              <w:snapToGrid w:val="0"/>
              <w:jc w:val="left"/>
              <w:rPr>
                <w:rFonts w:ascii="宋体" w:hAnsi="宋体"/>
                <w:szCs w:val="21"/>
              </w:rPr>
            </w:pPr>
            <w:r>
              <w:rPr>
                <w:rFonts w:ascii="宋体" w:hAnsi="宋体" w:cs="宋体" w:hint="eastAsia"/>
                <w:szCs w:val="21"/>
              </w:rPr>
              <w:lastRenderedPageBreak/>
              <w:t>组织知识</w:t>
            </w:r>
          </w:p>
        </w:tc>
        <w:tc>
          <w:tcPr>
            <w:tcW w:w="960" w:type="dxa"/>
            <w:tcBorders>
              <w:top w:val="single" w:sz="4" w:space="0" w:color="auto"/>
              <w:left w:val="single" w:sz="4" w:space="0" w:color="auto"/>
              <w:bottom w:val="single" w:sz="4" w:space="0" w:color="auto"/>
              <w:right w:val="single" w:sz="4" w:space="0" w:color="auto"/>
            </w:tcBorders>
          </w:tcPr>
          <w:p w:rsidR="00D74CE4" w:rsidRDefault="00D74CE4" w:rsidP="00A01676">
            <w:pPr>
              <w:rPr>
                <w:rFonts w:ascii="宋体" w:hAnsi="宋体"/>
                <w:szCs w:val="21"/>
              </w:rPr>
            </w:pPr>
            <w:r>
              <w:rPr>
                <w:rFonts w:ascii="宋体" w:hAnsi="宋体" w:cs="宋体" w:hint="eastAsia"/>
                <w:szCs w:val="21"/>
              </w:rPr>
              <w:t xml:space="preserve">Q7.1.6 </w:t>
            </w:r>
          </w:p>
        </w:tc>
        <w:tc>
          <w:tcPr>
            <w:tcW w:w="10290" w:type="dxa"/>
            <w:tcBorders>
              <w:top w:val="single" w:sz="4" w:space="0" w:color="auto"/>
              <w:left w:val="single" w:sz="4" w:space="0" w:color="auto"/>
              <w:bottom w:val="single" w:sz="4" w:space="0" w:color="auto"/>
              <w:right w:val="single" w:sz="4" w:space="0" w:color="auto"/>
            </w:tcBorders>
          </w:tcPr>
          <w:p w:rsidR="00D74CE4" w:rsidRDefault="00D74CE4" w:rsidP="00A01676">
            <w:pPr>
              <w:tabs>
                <w:tab w:val="center" w:pos="3169"/>
              </w:tabs>
              <w:spacing w:line="400" w:lineRule="exact"/>
              <w:ind w:firstLineChars="200" w:firstLine="420"/>
              <w:jc w:val="left"/>
              <w:rPr>
                <w:rFonts w:ascii="宋体" w:hAnsi="宋体" w:cs="宋体"/>
                <w:szCs w:val="21"/>
              </w:rPr>
            </w:pPr>
            <w:r>
              <w:rPr>
                <w:rFonts w:ascii="宋体" w:hAnsi="宋体" w:cs="宋体" w:hint="eastAsia"/>
                <w:szCs w:val="21"/>
              </w:rPr>
              <w:t>公司明确组织知识的概念及其从内部、外部获取并更新知识的来源即包括：内部来源（例如知识产权；从经历获得的知识；从失败和成功项目得到的经验教训；得到和分享未形成文件的知识和经验，过程、产品和服务的改进结果）；外部来源（如标准；学术交流；专业会议，从顾客或外部供方收集的知识）。</w:t>
            </w:r>
          </w:p>
          <w:p w:rsidR="00D74CE4" w:rsidRDefault="00D74CE4" w:rsidP="00A01676">
            <w:pPr>
              <w:tabs>
                <w:tab w:val="center" w:pos="3169"/>
              </w:tabs>
              <w:spacing w:line="400" w:lineRule="exact"/>
              <w:jc w:val="left"/>
              <w:rPr>
                <w:rFonts w:ascii="宋体" w:hAnsi="宋体"/>
                <w:szCs w:val="21"/>
              </w:rPr>
            </w:pPr>
            <w:r>
              <w:rPr>
                <w:rFonts w:ascii="宋体" w:hAnsi="宋体" w:cs="宋体" w:hint="eastAsia"/>
                <w:szCs w:val="21"/>
              </w:rPr>
              <w:t xml:space="preserve"> --公司明确组织知识作为公司的重要资源，按内部文件或外来文件予以受控管理包括必要的分级保密措施。</w:t>
            </w:r>
          </w:p>
        </w:tc>
        <w:tc>
          <w:tcPr>
            <w:tcW w:w="1301" w:type="dxa"/>
            <w:tcBorders>
              <w:top w:val="single" w:sz="4" w:space="0" w:color="auto"/>
              <w:left w:val="single" w:sz="4" w:space="0" w:color="auto"/>
              <w:bottom w:val="single" w:sz="4" w:space="0" w:color="auto"/>
              <w:right w:val="single" w:sz="4" w:space="0" w:color="auto"/>
            </w:tcBorders>
          </w:tcPr>
          <w:p w:rsidR="00D74CE4" w:rsidRDefault="00D74CE4" w:rsidP="00A01676">
            <w:r>
              <w:rPr>
                <w:rFonts w:hint="eastAsia"/>
              </w:rPr>
              <w:t>符合</w:t>
            </w:r>
          </w:p>
        </w:tc>
      </w:tr>
      <w:tr w:rsidR="00D74CE4" w:rsidTr="00A01676">
        <w:trPr>
          <w:trHeight w:val="694"/>
        </w:trPr>
        <w:tc>
          <w:tcPr>
            <w:tcW w:w="2161" w:type="dxa"/>
            <w:tcBorders>
              <w:top w:val="single" w:sz="4" w:space="0" w:color="auto"/>
              <w:left w:val="single" w:sz="4" w:space="0" w:color="auto"/>
              <w:bottom w:val="single" w:sz="4" w:space="0" w:color="auto"/>
              <w:right w:val="single" w:sz="4" w:space="0" w:color="auto"/>
            </w:tcBorders>
          </w:tcPr>
          <w:p w:rsidR="00D74CE4" w:rsidRDefault="00D74CE4" w:rsidP="00A01676">
            <w:pPr>
              <w:spacing w:line="360" w:lineRule="auto"/>
            </w:pPr>
            <w:r>
              <w:rPr>
                <w:rFonts w:ascii="宋体" w:hAnsi="宋体" w:cs="宋体" w:hint="eastAsia"/>
                <w:szCs w:val="24"/>
              </w:rPr>
              <w:t>沟通</w:t>
            </w:r>
          </w:p>
          <w:p w:rsidR="00D74CE4" w:rsidRDefault="00D74CE4" w:rsidP="00A01676">
            <w:pPr>
              <w:adjustRightInd w:val="0"/>
              <w:snapToGrid w:val="0"/>
              <w:jc w:val="center"/>
              <w:rPr>
                <w:rFonts w:ascii="宋体" w:hAnsi="宋体"/>
                <w:szCs w:val="21"/>
              </w:rPr>
            </w:pPr>
          </w:p>
        </w:tc>
        <w:tc>
          <w:tcPr>
            <w:tcW w:w="960" w:type="dxa"/>
            <w:tcBorders>
              <w:top w:val="single" w:sz="4" w:space="0" w:color="auto"/>
              <w:left w:val="single" w:sz="4" w:space="0" w:color="auto"/>
              <w:bottom w:val="single" w:sz="4" w:space="0" w:color="auto"/>
              <w:right w:val="single" w:sz="4" w:space="0" w:color="auto"/>
            </w:tcBorders>
          </w:tcPr>
          <w:p w:rsidR="00D74CE4" w:rsidRDefault="00D74CE4" w:rsidP="00A01676">
            <w:pPr>
              <w:rPr>
                <w:rFonts w:ascii="宋体" w:hAnsi="宋体" w:cs="宋体"/>
                <w:szCs w:val="21"/>
              </w:rPr>
            </w:pPr>
            <w:r>
              <w:rPr>
                <w:rFonts w:ascii="宋体" w:hAnsi="宋体" w:cs="宋体" w:hint="eastAsia"/>
                <w:szCs w:val="21"/>
              </w:rPr>
              <w:t>QEO7.4</w:t>
            </w:r>
          </w:p>
        </w:tc>
        <w:tc>
          <w:tcPr>
            <w:tcW w:w="10290" w:type="dxa"/>
            <w:tcBorders>
              <w:top w:val="single" w:sz="4" w:space="0" w:color="auto"/>
              <w:left w:val="single" w:sz="4" w:space="0" w:color="auto"/>
              <w:bottom w:val="single" w:sz="4" w:space="0" w:color="auto"/>
              <w:right w:val="single" w:sz="4" w:space="0" w:color="auto"/>
            </w:tcBorders>
          </w:tcPr>
          <w:p w:rsidR="00D74CE4" w:rsidRDefault="00D74CE4" w:rsidP="00A01676">
            <w:pPr>
              <w:spacing w:line="360" w:lineRule="auto"/>
              <w:ind w:firstLineChars="200" w:firstLine="420"/>
              <w:jc w:val="left"/>
              <w:rPr>
                <w:rFonts w:ascii="宋体" w:hAnsi="宋体" w:cs="宋体"/>
                <w:szCs w:val="24"/>
              </w:rPr>
            </w:pPr>
            <w:r>
              <w:rPr>
                <w:rFonts w:ascii="宋体" w:hAnsi="宋体" w:cs="宋体" w:hint="eastAsia"/>
                <w:szCs w:val="24"/>
              </w:rPr>
              <w:t>在公司内部主要采用口头、电话、会议、面谈等形式就与产品质量、服务有关问题及与质量、环境及职业健康安全管理体系有关问题进行沟通，基本有效。未发生沟通不到位而影响工作的情况。</w:t>
            </w:r>
          </w:p>
          <w:p w:rsidR="00D74CE4" w:rsidRDefault="00D74CE4" w:rsidP="00A01676">
            <w:pPr>
              <w:spacing w:line="360" w:lineRule="auto"/>
              <w:jc w:val="left"/>
              <w:rPr>
                <w:rFonts w:ascii="宋体" w:hAnsi="宋体" w:cs="宋体"/>
                <w:szCs w:val="24"/>
              </w:rPr>
            </w:pPr>
            <w:r>
              <w:rPr>
                <w:rFonts w:ascii="宋体" w:hAnsi="宋体" w:cs="宋体" w:hint="eastAsia"/>
                <w:szCs w:val="24"/>
              </w:rPr>
              <w:t xml:space="preserve">    相关方的沟通主要体现在和顾客的沟通方面，经常性的对顾客进行走访，了解顾客的意见。</w:t>
            </w:r>
          </w:p>
          <w:p w:rsidR="00D74CE4" w:rsidRDefault="00D74CE4" w:rsidP="00A01676">
            <w:pPr>
              <w:spacing w:line="360" w:lineRule="auto"/>
              <w:jc w:val="left"/>
              <w:rPr>
                <w:rFonts w:ascii="宋体" w:hAnsi="宋体" w:cs="宋体"/>
                <w:szCs w:val="24"/>
              </w:rPr>
            </w:pPr>
            <w:r>
              <w:rPr>
                <w:rFonts w:ascii="宋体" w:hAnsi="宋体" w:cs="宋体" w:hint="eastAsia"/>
                <w:szCs w:val="24"/>
              </w:rPr>
              <w:t>售前：走访用户、电话沟通、了解相关信息等，与顾客签订合同或订单，或接受顾客口头订单。</w:t>
            </w:r>
          </w:p>
          <w:p w:rsidR="00D74CE4" w:rsidRDefault="00D74CE4" w:rsidP="00A01676">
            <w:pPr>
              <w:spacing w:line="360" w:lineRule="auto"/>
              <w:jc w:val="left"/>
              <w:rPr>
                <w:rFonts w:ascii="宋体" w:hAnsi="宋体" w:cs="宋体"/>
                <w:szCs w:val="24"/>
              </w:rPr>
            </w:pPr>
            <w:r>
              <w:rPr>
                <w:rFonts w:ascii="宋体" w:hAnsi="宋体" w:cs="宋体" w:hint="eastAsia"/>
                <w:szCs w:val="24"/>
              </w:rPr>
              <w:t>售中：组织供方按期交付，解决用户对交货进度、商品质量、运输安全等关切问题；</w:t>
            </w:r>
          </w:p>
          <w:p w:rsidR="00D74CE4" w:rsidRDefault="00D74CE4" w:rsidP="00A01676">
            <w:pPr>
              <w:spacing w:line="360" w:lineRule="auto"/>
              <w:jc w:val="left"/>
              <w:rPr>
                <w:rFonts w:ascii="宋体" w:hAnsi="宋体" w:cs="宋体"/>
                <w:szCs w:val="24"/>
              </w:rPr>
            </w:pPr>
            <w:r>
              <w:rPr>
                <w:rFonts w:ascii="宋体" w:hAnsi="宋体" w:cs="宋体" w:hint="eastAsia"/>
                <w:szCs w:val="24"/>
              </w:rPr>
              <w:t>售后：与客户保持密切沟通，不定期回访用户，并对顾客反馈问题解答。针对存在的问题及时进行处理。定期发放顾客满意度调查，了解顾客满意或不满意的信息，并积极应对，确保顾客满意。</w:t>
            </w:r>
          </w:p>
          <w:p w:rsidR="00D74CE4" w:rsidRDefault="00D74CE4" w:rsidP="00A01676">
            <w:pPr>
              <w:spacing w:line="360" w:lineRule="auto"/>
              <w:ind w:firstLineChars="200" w:firstLine="420"/>
              <w:jc w:val="left"/>
              <w:rPr>
                <w:rFonts w:ascii="宋体" w:hAnsi="宋体" w:cs="宋体"/>
                <w:szCs w:val="24"/>
              </w:rPr>
            </w:pPr>
            <w:r>
              <w:rPr>
                <w:rFonts w:ascii="宋体" w:hAnsi="宋体" w:cs="宋体" w:hint="eastAsia"/>
                <w:szCs w:val="24"/>
              </w:rPr>
              <w:t>对顾客一般提出的问题，由售后人员负责解决，或公司派人到现场去查看，确属公司产品质量问题的，给与处理，采取退、换措施。</w:t>
            </w:r>
          </w:p>
          <w:p w:rsidR="00D74CE4" w:rsidRDefault="00D74CE4" w:rsidP="00A01676">
            <w:pPr>
              <w:spacing w:line="360" w:lineRule="auto"/>
              <w:ind w:firstLineChars="200" w:firstLine="420"/>
              <w:rPr>
                <w:rFonts w:ascii="宋体" w:hAnsi="宋体" w:cs="宋体"/>
                <w:szCs w:val="21"/>
              </w:rPr>
            </w:pPr>
            <w:r>
              <w:rPr>
                <w:rFonts w:ascii="宋体" w:hAnsi="宋体" w:cs="宋体" w:hint="eastAsia"/>
                <w:szCs w:val="24"/>
              </w:rPr>
              <w:t>自体系运行以来，没有发生严重的顾客投诉事件。</w:t>
            </w:r>
          </w:p>
        </w:tc>
        <w:tc>
          <w:tcPr>
            <w:tcW w:w="1301" w:type="dxa"/>
            <w:tcBorders>
              <w:top w:val="single" w:sz="4" w:space="0" w:color="auto"/>
              <w:left w:val="single" w:sz="4" w:space="0" w:color="auto"/>
              <w:bottom w:val="single" w:sz="4" w:space="0" w:color="auto"/>
              <w:right w:val="single" w:sz="4" w:space="0" w:color="auto"/>
            </w:tcBorders>
          </w:tcPr>
          <w:p w:rsidR="00D74CE4" w:rsidRDefault="00D74CE4" w:rsidP="00A01676">
            <w:r>
              <w:rPr>
                <w:rFonts w:hint="eastAsia"/>
              </w:rPr>
              <w:t>符合</w:t>
            </w:r>
          </w:p>
        </w:tc>
      </w:tr>
      <w:tr w:rsidR="00D74CE4" w:rsidTr="00A01676">
        <w:trPr>
          <w:trHeight w:val="472"/>
        </w:trPr>
        <w:tc>
          <w:tcPr>
            <w:tcW w:w="2161" w:type="dxa"/>
            <w:tcBorders>
              <w:top w:val="single" w:sz="4" w:space="0" w:color="auto"/>
              <w:left w:val="single" w:sz="4" w:space="0" w:color="auto"/>
              <w:bottom w:val="single" w:sz="4" w:space="0" w:color="auto"/>
              <w:right w:val="single" w:sz="4" w:space="0" w:color="auto"/>
            </w:tcBorders>
          </w:tcPr>
          <w:p w:rsidR="00D74CE4" w:rsidRDefault="00D74CE4" w:rsidP="00A01676">
            <w:pPr>
              <w:rPr>
                <w:rFonts w:ascii="宋体" w:hAnsi="宋体" w:cs="宋体"/>
                <w:spacing w:val="-4"/>
                <w:szCs w:val="21"/>
              </w:rPr>
            </w:pPr>
            <w:r>
              <w:rPr>
                <w:rFonts w:ascii="宋体" w:hAnsi="宋体" w:hint="eastAsia"/>
                <w:szCs w:val="21"/>
              </w:rPr>
              <w:t>监测、分析和评价总则；</w:t>
            </w:r>
          </w:p>
        </w:tc>
        <w:tc>
          <w:tcPr>
            <w:tcW w:w="960" w:type="dxa"/>
            <w:tcBorders>
              <w:top w:val="single" w:sz="4" w:space="0" w:color="auto"/>
              <w:left w:val="single" w:sz="4" w:space="0" w:color="auto"/>
              <w:bottom w:val="single" w:sz="4" w:space="0" w:color="auto"/>
              <w:right w:val="single" w:sz="4" w:space="0" w:color="auto"/>
            </w:tcBorders>
          </w:tcPr>
          <w:p w:rsidR="00D74CE4" w:rsidRDefault="00D74CE4" w:rsidP="00A01676">
            <w:pPr>
              <w:spacing w:line="420" w:lineRule="exact"/>
              <w:rPr>
                <w:rFonts w:ascii="宋体" w:hAnsi="宋体" w:cs="宋体"/>
                <w:szCs w:val="21"/>
              </w:rPr>
            </w:pPr>
            <w:r>
              <w:rPr>
                <w:rFonts w:ascii="宋体" w:hAnsi="宋体" w:cs="宋体" w:hint="eastAsia"/>
                <w:szCs w:val="21"/>
              </w:rPr>
              <w:t xml:space="preserve">QEO9.1.1 </w:t>
            </w:r>
          </w:p>
          <w:p w:rsidR="00D74CE4" w:rsidRDefault="00D74CE4" w:rsidP="00A01676">
            <w:pPr>
              <w:spacing w:line="420" w:lineRule="exact"/>
              <w:rPr>
                <w:rFonts w:ascii="宋体" w:hAnsi="宋体" w:cs="宋体"/>
                <w:szCs w:val="21"/>
              </w:rPr>
            </w:pPr>
          </w:p>
        </w:tc>
        <w:tc>
          <w:tcPr>
            <w:tcW w:w="10290" w:type="dxa"/>
            <w:tcBorders>
              <w:top w:val="single" w:sz="4" w:space="0" w:color="auto"/>
              <w:left w:val="single" w:sz="4" w:space="0" w:color="auto"/>
              <w:bottom w:val="single" w:sz="4" w:space="0" w:color="auto"/>
              <w:right w:val="single" w:sz="4" w:space="0" w:color="auto"/>
            </w:tcBorders>
          </w:tcPr>
          <w:p w:rsidR="00D74CE4" w:rsidRDefault="00D74CE4" w:rsidP="00A01676">
            <w:pPr>
              <w:spacing w:line="420" w:lineRule="exact"/>
            </w:pPr>
            <w:r>
              <w:rPr>
                <w:rFonts w:hint="eastAsia"/>
              </w:rPr>
              <w:t>公司对需要监视和测量的对象的确定，监视、测量、分析和评价方法的选择，实施监视和测量的时机、实施分析和评价的时机界定，质量、环境及职业健康安全管理体系的绩效和有效性的评价方法的采用及有关监视和测量记录的保留等要求予以较清楚的策划和确定，详见相关程序文件及监视、测量、分析和评价的实施计划。</w:t>
            </w:r>
          </w:p>
          <w:p w:rsidR="00D74CE4" w:rsidRDefault="00D74CE4" w:rsidP="00A01676">
            <w:pPr>
              <w:spacing w:line="420" w:lineRule="exact"/>
            </w:pPr>
            <w:r>
              <w:rPr>
                <w:rFonts w:hint="eastAsia"/>
              </w:rPr>
              <w:t>如：</w:t>
            </w:r>
          </w:p>
          <w:p w:rsidR="00D74CE4" w:rsidRDefault="00D74CE4" w:rsidP="00A01676">
            <w:pPr>
              <w:spacing w:line="420" w:lineRule="exact"/>
            </w:pPr>
            <w:r>
              <w:rPr>
                <w:rFonts w:hint="eastAsia"/>
              </w:rPr>
              <w:lastRenderedPageBreak/>
              <w:t>（</w:t>
            </w:r>
            <w:r>
              <w:rPr>
                <w:rFonts w:hint="eastAsia"/>
              </w:rPr>
              <w:t>1</w:t>
            </w:r>
            <w:r>
              <w:rPr>
                <w:rFonts w:hint="eastAsia"/>
              </w:rPr>
              <w:t>）《</w:t>
            </w:r>
            <w:r>
              <w:t>绩效监测和测量控制程序</w:t>
            </w:r>
            <w:r>
              <w:rPr>
                <w:rFonts w:hint="eastAsia"/>
              </w:rPr>
              <w:t>》</w:t>
            </w:r>
          </w:p>
          <w:p w:rsidR="00D74CE4" w:rsidRDefault="00D74CE4" w:rsidP="00A01676">
            <w:pPr>
              <w:spacing w:line="420" w:lineRule="exact"/>
            </w:pPr>
            <w:r>
              <w:rPr>
                <w:rFonts w:hint="eastAsia"/>
              </w:rPr>
              <w:t>（</w:t>
            </w:r>
            <w:r>
              <w:rPr>
                <w:rFonts w:hint="eastAsia"/>
              </w:rPr>
              <w:t>2</w:t>
            </w:r>
            <w:r>
              <w:rPr>
                <w:rFonts w:hint="eastAsia"/>
              </w:rPr>
              <w:t>）《内部审核控制程序》</w:t>
            </w:r>
          </w:p>
          <w:p w:rsidR="00D74CE4" w:rsidRDefault="00D74CE4" w:rsidP="00A01676">
            <w:pPr>
              <w:spacing w:line="420" w:lineRule="exact"/>
            </w:pPr>
            <w:r>
              <w:rPr>
                <w:rFonts w:hint="eastAsia"/>
              </w:rPr>
              <w:t>（</w:t>
            </w:r>
            <w:r>
              <w:rPr>
                <w:rFonts w:hint="eastAsia"/>
              </w:rPr>
              <w:t>3</w:t>
            </w:r>
            <w:r>
              <w:rPr>
                <w:rFonts w:hint="eastAsia"/>
              </w:rPr>
              <w:t>）《管理评审控制程序》</w:t>
            </w:r>
          </w:p>
          <w:p w:rsidR="00D74CE4" w:rsidRDefault="00D74CE4" w:rsidP="00A01676">
            <w:pPr>
              <w:spacing w:line="420" w:lineRule="exact"/>
            </w:pPr>
            <w:r>
              <w:rPr>
                <w:rFonts w:hint="eastAsia"/>
              </w:rPr>
              <w:t>（</w:t>
            </w:r>
            <w:r>
              <w:rPr>
                <w:rFonts w:hint="eastAsia"/>
              </w:rPr>
              <w:t>4</w:t>
            </w:r>
            <w:r>
              <w:rPr>
                <w:rFonts w:hint="eastAsia"/>
              </w:rPr>
              <w:t>）《应急准备与响应控制程序》</w:t>
            </w:r>
          </w:p>
          <w:p w:rsidR="00D74CE4" w:rsidRDefault="00D74CE4" w:rsidP="00A01676">
            <w:pPr>
              <w:spacing w:line="420" w:lineRule="exact"/>
            </w:pPr>
            <w:r>
              <w:rPr>
                <w:rFonts w:hint="eastAsia"/>
              </w:rPr>
              <w:t>（</w:t>
            </w:r>
            <w:r>
              <w:rPr>
                <w:rFonts w:hint="eastAsia"/>
              </w:rPr>
              <w:t>5</w:t>
            </w:r>
            <w:r>
              <w:rPr>
                <w:rFonts w:hint="eastAsia"/>
              </w:rPr>
              <w:t>）《合规性评价控制程序》等</w:t>
            </w:r>
          </w:p>
          <w:p w:rsidR="00D74CE4" w:rsidRDefault="00D74CE4" w:rsidP="00A01676">
            <w:pPr>
              <w:spacing w:line="420" w:lineRule="exact"/>
            </w:pPr>
            <w:r>
              <w:rPr>
                <w:rFonts w:hint="eastAsia"/>
              </w:rPr>
              <w:t>查，提供有目标测量、内审报告、管理评审报告、合规性评价等记录，符合策划要求。</w:t>
            </w:r>
          </w:p>
        </w:tc>
        <w:tc>
          <w:tcPr>
            <w:tcW w:w="1301" w:type="dxa"/>
            <w:tcBorders>
              <w:top w:val="single" w:sz="4" w:space="0" w:color="auto"/>
              <w:left w:val="single" w:sz="4" w:space="0" w:color="auto"/>
              <w:bottom w:val="single" w:sz="4" w:space="0" w:color="auto"/>
              <w:right w:val="single" w:sz="4" w:space="0" w:color="auto"/>
            </w:tcBorders>
          </w:tcPr>
          <w:p w:rsidR="00D74CE4" w:rsidRDefault="00D74CE4" w:rsidP="00A01676">
            <w:r>
              <w:rPr>
                <w:rFonts w:hint="eastAsia"/>
              </w:rPr>
              <w:lastRenderedPageBreak/>
              <w:t>符合</w:t>
            </w:r>
          </w:p>
        </w:tc>
      </w:tr>
      <w:tr w:rsidR="00D74CE4" w:rsidTr="00A01676">
        <w:trPr>
          <w:trHeight w:val="1159"/>
        </w:trPr>
        <w:tc>
          <w:tcPr>
            <w:tcW w:w="2161" w:type="dxa"/>
            <w:tcBorders>
              <w:top w:val="single" w:sz="4" w:space="0" w:color="auto"/>
              <w:left w:val="single" w:sz="4" w:space="0" w:color="auto"/>
              <w:bottom w:val="single" w:sz="4" w:space="0" w:color="auto"/>
              <w:right w:val="single" w:sz="4" w:space="0" w:color="auto"/>
            </w:tcBorders>
          </w:tcPr>
          <w:p w:rsidR="00D74CE4" w:rsidRDefault="00D74CE4" w:rsidP="00A01676">
            <w:pPr>
              <w:adjustRightInd w:val="0"/>
              <w:snapToGrid w:val="0"/>
              <w:jc w:val="left"/>
              <w:rPr>
                <w:rFonts w:ascii="宋体" w:hAnsi="宋体"/>
                <w:szCs w:val="21"/>
              </w:rPr>
            </w:pPr>
            <w:r>
              <w:rPr>
                <w:rFonts w:ascii="宋体" w:hAnsi="宋体" w:cs="宋体" w:hint="eastAsia"/>
                <w:szCs w:val="21"/>
              </w:rPr>
              <w:lastRenderedPageBreak/>
              <w:t>管理评审</w:t>
            </w:r>
          </w:p>
        </w:tc>
        <w:tc>
          <w:tcPr>
            <w:tcW w:w="960" w:type="dxa"/>
            <w:tcBorders>
              <w:top w:val="single" w:sz="4" w:space="0" w:color="auto"/>
              <w:left w:val="single" w:sz="4" w:space="0" w:color="auto"/>
              <w:bottom w:val="single" w:sz="4" w:space="0" w:color="auto"/>
              <w:right w:val="single" w:sz="4" w:space="0" w:color="auto"/>
            </w:tcBorders>
          </w:tcPr>
          <w:p w:rsidR="00D74CE4" w:rsidRDefault="00D74CE4" w:rsidP="00A01676">
            <w:pPr>
              <w:spacing w:line="400" w:lineRule="exact"/>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 xml:space="preserve">QEO:9.3 </w:t>
            </w:r>
          </w:p>
          <w:p w:rsidR="00D74CE4" w:rsidRDefault="00D74CE4" w:rsidP="00A01676">
            <w:pPr>
              <w:spacing w:line="400" w:lineRule="exact"/>
              <w:rPr>
                <w:rFonts w:asciiTheme="majorEastAsia" w:eastAsiaTheme="majorEastAsia" w:hAnsiTheme="majorEastAsia" w:cstheme="majorEastAsia"/>
                <w:szCs w:val="21"/>
              </w:rPr>
            </w:pPr>
          </w:p>
        </w:tc>
        <w:tc>
          <w:tcPr>
            <w:tcW w:w="10290" w:type="dxa"/>
            <w:tcBorders>
              <w:top w:val="single" w:sz="4" w:space="0" w:color="auto"/>
              <w:left w:val="single" w:sz="4" w:space="0" w:color="auto"/>
              <w:bottom w:val="single" w:sz="4" w:space="0" w:color="auto"/>
              <w:right w:val="single" w:sz="4" w:space="0" w:color="auto"/>
            </w:tcBorders>
          </w:tcPr>
          <w:p w:rsidR="00D74CE4" w:rsidRDefault="00D74CE4" w:rsidP="00A01676">
            <w:pPr>
              <w:tabs>
                <w:tab w:val="center" w:pos="3169"/>
              </w:tabs>
              <w:spacing w:line="400" w:lineRule="exact"/>
              <w:jc w:val="left"/>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查，公司管理手册，规定了管理评审的要求：管理评审的主持人、时间频率、管理评审的输入、输出等。公司制定了“管理评审控制程序”,规定每年至少进行一次管理评审，每次时间间隔不超过12个月</w:t>
            </w:r>
          </w:p>
          <w:p w:rsidR="00D74CE4" w:rsidRDefault="00D74CE4" w:rsidP="00A01676">
            <w:pPr>
              <w:tabs>
                <w:tab w:val="center" w:pos="3169"/>
              </w:tabs>
              <w:spacing w:line="400" w:lineRule="exact"/>
              <w:jc w:val="left"/>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时间：2022年8月25日</w:t>
            </w:r>
          </w:p>
          <w:p w:rsidR="00D74CE4" w:rsidRDefault="00D74CE4" w:rsidP="00A01676">
            <w:pPr>
              <w:tabs>
                <w:tab w:val="center" w:pos="3169"/>
              </w:tabs>
              <w:spacing w:line="400" w:lineRule="exact"/>
              <w:jc w:val="left"/>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主持人：王朝辉总经理</w:t>
            </w:r>
          </w:p>
          <w:p w:rsidR="00D74CE4" w:rsidRDefault="00D74CE4" w:rsidP="00A01676">
            <w:pPr>
              <w:tabs>
                <w:tab w:val="center" w:pos="3169"/>
              </w:tabs>
              <w:spacing w:line="400" w:lineRule="exact"/>
              <w:jc w:val="left"/>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参加人员：体系涉及到的各部门所有人员</w:t>
            </w:r>
          </w:p>
          <w:p w:rsidR="00D74CE4" w:rsidRDefault="00D74CE4" w:rsidP="00A01676">
            <w:pPr>
              <w:tabs>
                <w:tab w:val="center" w:pos="3169"/>
              </w:tabs>
              <w:spacing w:line="400" w:lineRule="exact"/>
              <w:jc w:val="left"/>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评审输入内容：</w:t>
            </w:r>
          </w:p>
          <w:p w:rsidR="00D74CE4" w:rsidRDefault="00D74CE4" w:rsidP="00A01676">
            <w:pPr>
              <w:tabs>
                <w:tab w:val="center" w:pos="3169"/>
              </w:tabs>
              <w:spacing w:line="400" w:lineRule="exact"/>
              <w:jc w:val="left"/>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1、质量/环境/职业健康安全管理体系内部审核结果；</w:t>
            </w:r>
          </w:p>
          <w:p w:rsidR="00D74CE4" w:rsidRDefault="00D74CE4" w:rsidP="00A01676">
            <w:pPr>
              <w:tabs>
                <w:tab w:val="center" w:pos="3169"/>
              </w:tabs>
              <w:spacing w:line="400" w:lineRule="exact"/>
              <w:jc w:val="left"/>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2、质量/环境/职业健康安全法律法规遵守情况及合规性评价；</w:t>
            </w:r>
          </w:p>
          <w:p w:rsidR="00D74CE4" w:rsidRDefault="00D74CE4" w:rsidP="00A01676">
            <w:pPr>
              <w:tabs>
                <w:tab w:val="center" w:pos="3169"/>
              </w:tabs>
              <w:spacing w:line="400" w:lineRule="exact"/>
              <w:jc w:val="left"/>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 xml:space="preserve">3、来自外部相关方交流信息，顾客的反馈（顾客满意程度的测量结果、顾客抱怨与投诉等信息）； </w:t>
            </w:r>
          </w:p>
          <w:p w:rsidR="00D74CE4" w:rsidRDefault="00D74CE4" w:rsidP="00A01676">
            <w:pPr>
              <w:tabs>
                <w:tab w:val="center" w:pos="3169"/>
              </w:tabs>
              <w:spacing w:line="400" w:lineRule="exact"/>
              <w:jc w:val="left"/>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4、环境/安全目标、指标管理方案的完成情况；</w:t>
            </w:r>
          </w:p>
          <w:p w:rsidR="00D74CE4" w:rsidRDefault="00D74CE4" w:rsidP="00A01676">
            <w:pPr>
              <w:tabs>
                <w:tab w:val="center" w:pos="3169"/>
              </w:tabs>
              <w:spacing w:line="400" w:lineRule="exact"/>
              <w:jc w:val="left"/>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5、预防和纠正措施的实施情况；</w:t>
            </w:r>
          </w:p>
          <w:p w:rsidR="00D74CE4" w:rsidRDefault="00D74CE4" w:rsidP="00A01676">
            <w:pPr>
              <w:tabs>
                <w:tab w:val="center" w:pos="3169"/>
              </w:tabs>
              <w:spacing w:line="400" w:lineRule="exact"/>
              <w:jc w:val="left"/>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6、可能影响质量/环境/职业健康安全管理体系变化</w:t>
            </w:r>
          </w:p>
          <w:p w:rsidR="00D74CE4" w:rsidRDefault="00D74CE4" w:rsidP="00A01676">
            <w:pPr>
              <w:tabs>
                <w:tab w:val="center" w:pos="3169"/>
              </w:tabs>
              <w:spacing w:line="400" w:lineRule="exact"/>
              <w:jc w:val="left"/>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7、公司及项目的工作总结计划；</w:t>
            </w:r>
          </w:p>
          <w:p w:rsidR="00D74CE4" w:rsidRDefault="00D74CE4" w:rsidP="00A01676">
            <w:pPr>
              <w:tabs>
                <w:tab w:val="center" w:pos="3169"/>
              </w:tabs>
              <w:spacing w:line="400" w:lineRule="exact"/>
              <w:jc w:val="left"/>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评审输出内容：</w:t>
            </w:r>
          </w:p>
          <w:p w:rsidR="00D74CE4" w:rsidRDefault="00D74CE4" w:rsidP="00A01676">
            <w:pPr>
              <w:tabs>
                <w:tab w:val="center" w:pos="3169"/>
              </w:tabs>
              <w:spacing w:line="400" w:lineRule="exact"/>
              <w:jc w:val="left"/>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质量环境安全管理体系运行有效，符合标准要求，得到了正确的实施和保持。</w:t>
            </w:r>
          </w:p>
          <w:p w:rsidR="00D74CE4" w:rsidRDefault="00D74CE4" w:rsidP="00A01676">
            <w:pPr>
              <w:tabs>
                <w:tab w:val="center" w:pos="3169"/>
              </w:tabs>
              <w:spacing w:line="400" w:lineRule="exact"/>
              <w:jc w:val="left"/>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质量方针的评审：方针合理、适宜符合要求，</w:t>
            </w:r>
          </w:p>
          <w:p w:rsidR="00D74CE4" w:rsidRDefault="00D74CE4" w:rsidP="00A01676">
            <w:pPr>
              <w:tabs>
                <w:tab w:val="center" w:pos="3169"/>
              </w:tabs>
              <w:spacing w:line="400" w:lineRule="exact"/>
              <w:jc w:val="left"/>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lastRenderedPageBreak/>
              <w:t>体系策划情况的评审（包括法律法规、目标指标）；</w:t>
            </w:r>
          </w:p>
          <w:p w:rsidR="00D74CE4" w:rsidRDefault="00D74CE4" w:rsidP="00A01676">
            <w:pPr>
              <w:tabs>
                <w:tab w:val="center" w:pos="3169"/>
              </w:tabs>
              <w:spacing w:line="400" w:lineRule="exact"/>
              <w:jc w:val="left"/>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预防措施和纠正措施的状况。</w:t>
            </w:r>
          </w:p>
          <w:p w:rsidR="00D74CE4" w:rsidRDefault="00D74CE4" w:rsidP="00A01676">
            <w:pPr>
              <w:tabs>
                <w:tab w:val="center" w:pos="3169"/>
              </w:tabs>
              <w:spacing w:line="400" w:lineRule="exact"/>
              <w:jc w:val="left"/>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实施与运行情况的评审（包括资源提供、文件控制）；</w:t>
            </w:r>
          </w:p>
          <w:p w:rsidR="00D74CE4" w:rsidRDefault="00D74CE4" w:rsidP="00A01676">
            <w:pPr>
              <w:tabs>
                <w:tab w:val="center" w:pos="3169"/>
              </w:tabs>
              <w:spacing w:line="400" w:lineRule="exact"/>
              <w:jc w:val="left"/>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体系绩效测量和监视（包括目标达成情况、内审审核）：通过考核目标达成良好，内审基本符合要求；</w:t>
            </w:r>
          </w:p>
          <w:p w:rsidR="00D74CE4" w:rsidRDefault="00D74CE4" w:rsidP="00A01676">
            <w:pPr>
              <w:tabs>
                <w:tab w:val="center" w:pos="3169"/>
              </w:tabs>
              <w:spacing w:line="400" w:lineRule="exact"/>
              <w:jc w:val="left"/>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本次评</w:t>
            </w:r>
            <w:r>
              <w:rPr>
                <w:rFonts w:asciiTheme="majorEastAsia" w:eastAsiaTheme="majorEastAsia" w:hAnsiTheme="majorEastAsia" w:cstheme="majorEastAsia" w:hint="eastAsia"/>
                <w:bCs/>
                <w:spacing w:val="10"/>
                <w:szCs w:val="21"/>
              </w:rPr>
              <w:t>审改进项为：</w:t>
            </w:r>
            <w:r>
              <w:rPr>
                <w:rFonts w:ascii="宋体" w:hAnsi="宋体" w:hint="eastAsia"/>
                <w:sz w:val="24"/>
              </w:rPr>
              <w:t>加强标准培训，</w:t>
            </w:r>
            <w:r>
              <w:rPr>
                <w:rFonts w:asciiTheme="majorEastAsia" w:eastAsiaTheme="majorEastAsia" w:hAnsiTheme="majorEastAsia" w:cstheme="majorEastAsia" w:hint="eastAsia"/>
                <w:szCs w:val="21"/>
              </w:rPr>
              <w:t>已制定改进措施，由</w:t>
            </w:r>
            <w:r>
              <w:rPr>
                <w:rFonts w:ascii="宋体" w:hAnsi="宋体" w:cs="宋体" w:hint="eastAsia"/>
                <w:szCs w:val="21"/>
              </w:rPr>
              <w:t>后勤部</w:t>
            </w:r>
            <w:r>
              <w:rPr>
                <w:rFonts w:asciiTheme="majorEastAsia" w:eastAsiaTheme="majorEastAsia" w:hAnsiTheme="majorEastAsia" w:cstheme="majorEastAsia" w:hint="eastAsia"/>
                <w:szCs w:val="21"/>
              </w:rPr>
              <w:t>负责。查见培训及效果确认记录，后勤部于2022年8月26日对全体人员进行了培训。改进有效。</w:t>
            </w:r>
          </w:p>
          <w:p w:rsidR="00D74CE4" w:rsidRDefault="00D74CE4" w:rsidP="00A01676">
            <w:pPr>
              <w:spacing w:line="400" w:lineRule="exact"/>
              <w:ind w:rightChars="78" w:right="164"/>
              <w:rPr>
                <w:rFonts w:asciiTheme="majorEastAsia" w:eastAsiaTheme="majorEastAsia" w:hAnsiTheme="majorEastAsia" w:cstheme="majorEastAsia"/>
                <w:szCs w:val="21"/>
              </w:rPr>
            </w:pPr>
            <w:r>
              <w:rPr>
                <w:rFonts w:asciiTheme="majorEastAsia" w:eastAsiaTheme="majorEastAsia" w:hAnsiTheme="majorEastAsia" w:cstheme="majorEastAsia" w:hint="eastAsia"/>
                <w:bCs/>
                <w:spacing w:val="10"/>
                <w:szCs w:val="21"/>
              </w:rPr>
              <w:t>相关方关注：近一年来，未收到相关法及</w:t>
            </w:r>
            <w:r>
              <w:rPr>
                <w:rFonts w:asciiTheme="majorEastAsia" w:eastAsiaTheme="majorEastAsia" w:hAnsiTheme="majorEastAsia" w:cstheme="majorEastAsia" w:hint="eastAsia"/>
                <w:szCs w:val="21"/>
              </w:rPr>
              <w:t>顾客投诉抱怨；</w:t>
            </w:r>
          </w:p>
          <w:p w:rsidR="00D74CE4" w:rsidRDefault="00D74CE4" w:rsidP="00A01676">
            <w:pPr>
              <w:tabs>
                <w:tab w:val="center" w:pos="3169"/>
              </w:tabs>
              <w:spacing w:line="400" w:lineRule="exact"/>
              <w:jc w:val="left"/>
              <w:rPr>
                <w:rFonts w:asciiTheme="majorEastAsia" w:eastAsiaTheme="majorEastAsia" w:hAnsiTheme="majorEastAsia" w:cstheme="majorEastAsia"/>
                <w:szCs w:val="21"/>
              </w:rPr>
            </w:pPr>
            <w:r>
              <w:rPr>
                <w:rFonts w:asciiTheme="majorEastAsia" w:eastAsiaTheme="majorEastAsia" w:hAnsiTheme="majorEastAsia" w:cstheme="majorEastAsia" w:hint="eastAsia"/>
                <w:szCs w:val="21"/>
              </w:rPr>
              <w:t>管理评审结论：公司质量、环境及职业健康安全管理方针、目标适宜，体系符合企业现状，公司建立的管理体系适宜、充分、有效。</w:t>
            </w:r>
          </w:p>
        </w:tc>
        <w:tc>
          <w:tcPr>
            <w:tcW w:w="1301" w:type="dxa"/>
            <w:tcBorders>
              <w:top w:val="single" w:sz="4" w:space="0" w:color="auto"/>
              <w:left w:val="single" w:sz="4" w:space="0" w:color="auto"/>
              <w:bottom w:val="single" w:sz="4" w:space="0" w:color="auto"/>
              <w:right w:val="single" w:sz="4" w:space="0" w:color="auto"/>
            </w:tcBorders>
          </w:tcPr>
          <w:p w:rsidR="00D74CE4" w:rsidRDefault="00D74CE4" w:rsidP="00A01676">
            <w:r>
              <w:rPr>
                <w:rFonts w:hint="eastAsia"/>
              </w:rPr>
              <w:lastRenderedPageBreak/>
              <w:t>符合</w:t>
            </w:r>
          </w:p>
        </w:tc>
      </w:tr>
      <w:tr w:rsidR="00D74CE4" w:rsidTr="00A01676">
        <w:trPr>
          <w:trHeight w:val="880"/>
        </w:trPr>
        <w:tc>
          <w:tcPr>
            <w:tcW w:w="2161" w:type="dxa"/>
            <w:tcBorders>
              <w:top w:val="single" w:sz="4" w:space="0" w:color="auto"/>
              <w:left w:val="single" w:sz="4" w:space="0" w:color="auto"/>
              <w:bottom w:val="single" w:sz="4" w:space="0" w:color="auto"/>
              <w:right w:val="single" w:sz="4" w:space="0" w:color="auto"/>
            </w:tcBorders>
          </w:tcPr>
          <w:p w:rsidR="00D74CE4" w:rsidRDefault="00D74CE4" w:rsidP="00A01676">
            <w:pPr>
              <w:tabs>
                <w:tab w:val="center" w:pos="3169"/>
              </w:tabs>
              <w:spacing w:line="400" w:lineRule="exact"/>
              <w:jc w:val="left"/>
              <w:rPr>
                <w:rFonts w:ascii="宋体" w:hAnsi="宋体" w:cs="宋体"/>
                <w:szCs w:val="21"/>
              </w:rPr>
            </w:pPr>
            <w:r>
              <w:rPr>
                <w:rFonts w:ascii="宋体" w:hAnsi="宋体" w:cs="宋体" w:hint="eastAsia"/>
                <w:szCs w:val="21"/>
              </w:rPr>
              <w:lastRenderedPageBreak/>
              <w:t>改进 总则</w:t>
            </w:r>
          </w:p>
          <w:p w:rsidR="00D74CE4" w:rsidRDefault="00D74CE4" w:rsidP="00A01676">
            <w:pPr>
              <w:adjustRightInd w:val="0"/>
              <w:snapToGrid w:val="0"/>
              <w:jc w:val="left"/>
              <w:rPr>
                <w:rFonts w:ascii="宋体" w:hAnsi="宋体" w:cs="宋体"/>
                <w:szCs w:val="21"/>
              </w:rPr>
            </w:pPr>
            <w:r>
              <w:rPr>
                <w:rFonts w:ascii="宋体" w:hAnsi="宋体" w:cs="宋体" w:hint="eastAsia"/>
                <w:szCs w:val="21"/>
              </w:rPr>
              <w:t>持续改进</w:t>
            </w:r>
          </w:p>
        </w:tc>
        <w:tc>
          <w:tcPr>
            <w:tcW w:w="960" w:type="dxa"/>
            <w:tcBorders>
              <w:top w:val="single" w:sz="4" w:space="0" w:color="auto"/>
              <w:left w:val="single" w:sz="4" w:space="0" w:color="auto"/>
              <w:bottom w:val="single" w:sz="4" w:space="0" w:color="auto"/>
              <w:right w:val="single" w:sz="4" w:space="0" w:color="auto"/>
            </w:tcBorders>
          </w:tcPr>
          <w:p w:rsidR="00D74CE4" w:rsidRDefault="00D74CE4" w:rsidP="00A01676">
            <w:pPr>
              <w:tabs>
                <w:tab w:val="center" w:pos="3169"/>
              </w:tabs>
              <w:spacing w:line="420" w:lineRule="exact"/>
              <w:rPr>
                <w:rFonts w:ascii="宋体" w:hAnsi="宋体" w:cs="宋体"/>
                <w:szCs w:val="21"/>
              </w:rPr>
            </w:pPr>
            <w:r>
              <w:rPr>
                <w:rFonts w:ascii="宋体" w:hAnsi="宋体" w:cs="宋体" w:hint="eastAsia"/>
                <w:szCs w:val="21"/>
              </w:rPr>
              <w:t>QEO:10.1;10.3</w:t>
            </w:r>
          </w:p>
          <w:p w:rsidR="00D74CE4" w:rsidRDefault="00D74CE4" w:rsidP="00A01676">
            <w:pPr>
              <w:spacing w:line="420" w:lineRule="exact"/>
              <w:rPr>
                <w:rFonts w:ascii="宋体" w:hAnsi="宋体" w:cs="宋体"/>
                <w:szCs w:val="21"/>
              </w:rPr>
            </w:pPr>
          </w:p>
        </w:tc>
        <w:tc>
          <w:tcPr>
            <w:tcW w:w="10290" w:type="dxa"/>
            <w:tcBorders>
              <w:top w:val="single" w:sz="4" w:space="0" w:color="auto"/>
              <w:left w:val="single" w:sz="4" w:space="0" w:color="auto"/>
              <w:bottom w:val="single" w:sz="4" w:space="0" w:color="auto"/>
              <w:right w:val="single" w:sz="4" w:space="0" w:color="auto"/>
            </w:tcBorders>
          </w:tcPr>
          <w:p w:rsidR="00D74CE4" w:rsidRDefault="00D74CE4" w:rsidP="00A01676">
            <w:pPr>
              <w:spacing w:line="420" w:lineRule="exact"/>
              <w:rPr>
                <w:rFonts w:ascii="宋体" w:hAnsi="宋体" w:cs="宋体"/>
                <w:szCs w:val="21"/>
              </w:rPr>
            </w:pPr>
            <w:r>
              <w:rPr>
                <w:rFonts w:ascii="宋体" w:hAnsi="宋体" w:cs="宋体" w:hint="eastAsia"/>
                <w:szCs w:val="21"/>
              </w:rPr>
              <w:t>公司制定系列程序文件《管理评审控制程序》、《事件调查、不符合和纠正措施控制程序》、《绩效监测和测量控制程序》及《内部审核控制程序》等，对持续改进的过程予以规定，以实现质量、环境和职业健康安全管理体系及产品符合性的持续改进。持续改进的过程包含持续改进的提出、立项、不合格的原因的分析、纠正措施的确定、跟踪和评价及负责部门和人员职责等。</w:t>
            </w:r>
          </w:p>
          <w:p w:rsidR="00D74CE4" w:rsidRDefault="00D74CE4" w:rsidP="00A01676">
            <w:pPr>
              <w:spacing w:line="420" w:lineRule="exact"/>
              <w:ind w:firstLineChars="200" w:firstLine="420"/>
              <w:rPr>
                <w:rFonts w:ascii="宋体" w:hAnsi="宋体" w:cs="宋体"/>
                <w:szCs w:val="21"/>
              </w:rPr>
            </w:pPr>
            <w:r>
              <w:rPr>
                <w:rFonts w:ascii="宋体" w:hAnsi="宋体" w:cs="宋体" w:hint="eastAsia"/>
                <w:szCs w:val="21"/>
              </w:rPr>
              <w:t>公司主要按策划的管理手册、程序文件等实施运行，主要采用内审、管理评审、数据分析、纠正和预防措施、质量方针和目标等来实现对质量、环境和职业健康安全管理体系的改进，另外主要通过日常工作中发现的问题及时予以调整解决来实现。</w:t>
            </w:r>
          </w:p>
        </w:tc>
        <w:tc>
          <w:tcPr>
            <w:tcW w:w="1301" w:type="dxa"/>
            <w:tcBorders>
              <w:top w:val="single" w:sz="4" w:space="0" w:color="auto"/>
              <w:left w:val="single" w:sz="4" w:space="0" w:color="auto"/>
              <w:bottom w:val="single" w:sz="4" w:space="0" w:color="auto"/>
              <w:right w:val="single" w:sz="4" w:space="0" w:color="auto"/>
            </w:tcBorders>
          </w:tcPr>
          <w:p w:rsidR="00D74CE4" w:rsidRDefault="00D74CE4" w:rsidP="00A01676">
            <w:r>
              <w:rPr>
                <w:rFonts w:hint="eastAsia"/>
              </w:rPr>
              <w:t>符合</w:t>
            </w:r>
          </w:p>
        </w:tc>
      </w:tr>
      <w:tr w:rsidR="00D74CE4" w:rsidTr="00A01676">
        <w:trPr>
          <w:trHeight w:val="880"/>
        </w:trPr>
        <w:tc>
          <w:tcPr>
            <w:tcW w:w="2161" w:type="dxa"/>
            <w:tcBorders>
              <w:top w:val="single" w:sz="4" w:space="0" w:color="auto"/>
              <w:left w:val="single" w:sz="4" w:space="0" w:color="auto"/>
              <w:bottom w:val="single" w:sz="4" w:space="0" w:color="auto"/>
              <w:right w:val="single" w:sz="4" w:space="0" w:color="auto"/>
            </w:tcBorders>
          </w:tcPr>
          <w:p w:rsidR="00D74CE4" w:rsidRDefault="00D74CE4" w:rsidP="00A01676">
            <w:pPr>
              <w:snapToGrid w:val="0"/>
              <w:spacing w:line="280" w:lineRule="exact"/>
              <w:jc w:val="left"/>
              <w:rPr>
                <w:szCs w:val="21"/>
              </w:rPr>
            </w:pPr>
            <w:r>
              <w:rPr>
                <w:rFonts w:asciiTheme="minorEastAsia" w:eastAsiaTheme="minorEastAsia" w:hAnsiTheme="minorEastAsia" w:cs="新宋体" w:hint="eastAsia"/>
                <w:szCs w:val="21"/>
              </w:rPr>
              <w:t>资质的确认、</w:t>
            </w:r>
            <w:r>
              <w:rPr>
                <w:rFonts w:asciiTheme="minorEastAsia" w:eastAsiaTheme="minorEastAsia" w:hAnsiTheme="minorEastAsia" w:hint="eastAsia"/>
                <w:szCs w:val="21"/>
              </w:rPr>
              <w:t>标准/规范/法规的执行情况、投诉或事故、监督抽查情况、上次不符合验证、一阶段问题的验证、上次不符合的验证、标志证书使用情况。</w:t>
            </w:r>
          </w:p>
          <w:p w:rsidR="00D74CE4" w:rsidRDefault="00D74CE4" w:rsidP="00A01676">
            <w:pPr>
              <w:spacing w:line="360" w:lineRule="auto"/>
              <w:rPr>
                <w:szCs w:val="21"/>
              </w:rPr>
            </w:pPr>
          </w:p>
        </w:tc>
        <w:tc>
          <w:tcPr>
            <w:tcW w:w="960" w:type="dxa"/>
            <w:tcBorders>
              <w:top w:val="single" w:sz="4" w:space="0" w:color="auto"/>
              <w:left w:val="single" w:sz="4" w:space="0" w:color="auto"/>
              <w:bottom w:val="single" w:sz="4" w:space="0" w:color="auto"/>
              <w:right w:val="single" w:sz="4" w:space="0" w:color="auto"/>
            </w:tcBorders>
          </w:tcPr>
          <w:p w:rsidR="00D74CE4" w:rsidRDefault="00D74CE4" w:rsidP="00A01676">
            <w:pPr>
              <w:spacing w:line="360" w:lineRule="auto"/>
              <w:ind w:firstLineChars="200" w:firstLine="420"/>
              <w:rPr>
                <w:rFonts w:ascii="宋体" w:hAnsi="宋体" w:cs="宋体"/>
                <w:szCs w:val="21"/>
              </w:rPr>
            </w:pPr>
          </w:p>
        </w:tc>
        <w:tc>
          <w:tcPr>
            <w:tcW w:w="10290" w:type="dxa"/>
            <w:tcBorders>
              <w:top w:val="single" w:sz="4" w:space="0" w:color="auto"/>
              <w:left w:val="single" w:sz="4" w:space="0" w:color="auto"/>
              <w:bottom w:val="single" w:sz="4" w:space="0" w:color="auto"/>
              <w:right w:val="single" w:sz="4" w:space="0" w:color="auto"/>
            </w:tcBorders>
            <w:vAlign w:val="center"/>
          </w:tcPr>
          <w:p w:rsidR="00D74CE4" w:rsidRDefault="00D74CE4" w:rsidP="00A01676">
            <w:pPr>
              <w:spacing w:line="360" w:lineRule="auto"/>
              <w:ind w:firstLineChars="200" w:firstLine="420"/>
              <w:rPr>
                <w:rFonts w:ascii="宋体" w:hAnsi="宋体" w:cs="宋体"/>
                <w:szCs w:val="21"/>
              </w:rPr>
            </w:pPr>
            <w:r>
              <w:rPr>
                <w:rFonts w:ascii="宋体" w:hAnsi="宋体" w:cs="宋体" w:hint="eastAsia"/>
                <w:szCs w:val="21"/>
              </w:rPr>
              <w:t>现场确认，公司管理体系范围为：</w:t>
            </w:r>
          </w:p>
          <w:p w:rsidR="00D74CE4" w:rsidRDefault="00D74CE4" w:rsidP="00A01676">
            <w:pPr>
              <w:rPr>
                <w:rFonts w:ascii="宋体" w:hAnsi="宋体" w:cs="宋体"/>
                <w:szCs w:val="21"/>
              </w:rPr>
            </w:pPr>
            <w:r>
              <w:rPr>
                <w:rFonts w:ascii="宋体" w:hAnsi="宋体" w:cs="宋体" w:hint="eastAsia"/>
                <w:szCs w:val="21"/>
              </w:rPr>
              <w:t>Q：广告设计、制作、安装；舞台设备的租赁、安装</w:t>
            </w:r>
          </w:p>
          <w:p w:rsidR="00D74CE4" w:rsidRDefault="00D74CE4" w:rsidP="00A01676">
            <w:pPr>
              <w:rPr>
                <w:rFonts w:ascii="宋体" w:hAnsi="宋体" w:cs="宋体"/>
                <w:szCs w:val="21"/>
              </w:rPr>
            </w:pPr>
            <w:r>
              <w:rPr>
                <w:rFonts w:ascii="宋体" w:hAnsi="宋体" w:cs="宋体" w:hint="eastAsia"/>
                <w:szCs w:val="21"/>
              </w:rPr>
              <w:t>E：广告设计、制作（组装）、发布；舞台设备的租赁、安装所涉及场所的相关环境管理活动</w:t>
            </w:r>
          </w:p>
          <w:p w:rsidR="00D74CE4" w:rsidRDefault="00D74CE4" w:rsidP="00A01676">
            <w:pPr>
              <w:rPr>
                <w:rFonts w:ascii="宋体" w:hAnsi="宋体" w:cs="宋体"/>
                <w:szCs w:val="21"/>
              </w:rPr>
            </w:pPr>
            <w:r>
              <w:rPr>
                <w:rFonts w:ascii="宋体" w:hAnsi="宋体" w:cs="宋体" w:hint="eastAsia"/>
                <w:szCs w:val="21"/>
              </w:rPr>
              <w:t>O：广告设计、制作（组装）、发布；舞台设备的租赁、安装所涉及场所的相关职业健康安全管理活动</w:t>
            </w:r>
          </w:p>
          <w:p w:rsidR="00D74CE4" w:rsidRDefault="00D74CE4" w:rsidP="00A01676">
            <w:pPr>
              <w:spacing w:line="360" w:lineRule="auto"/>
              <w:ind w:firstLineChars="200" w:firstLine="420"/>
              <w:rPr>
                <w:rFonts w:ascii="宋体" w:hAnsi="宋体" w:cs="宋体"/>
                <w:szCs w:val="21"/>
              </w:rPr>
            </w:pPr>
            <w:r>
              <w:rPr>
                <w:rFonts w:ascii="宋体" w:hAnsi="宋体" w:cs="宋体" w:hint="eastAsia"/>
                <w:szCs w:val="21"/>
              </w:rPr>
              <w:t>提供营业执照（三证合一），检查有效。公司严格执行国标及相关标准要求和法律、法规要求。</w:t>
            </w:r>
          </w:p>
          <w:p w:rsidR="00D74CE4" w:rsidRDefault="00D74CE4" w:rsidP="00A01676">
            <w:pPr>
              <w:spacing w:line="360" w:lineRule="auto"/>
              <w:ind w:firstLineChars="200" w:firstLine="420"/>
              <w:rPr>
                <w:rFonts w:ascii="宋体" w:hAnsi="宋体" w:cs="宋体"/>
                <w:szCs w:val="21"/>
              </w:rPr>
            </w:pPr>
            <w:r>
              <w:rPr>
                <w:rFonts w:ascii="宋体" w:hAnsi="宋体" w:cs="宋体" w:hint="eastAsia"/>
                <w:szCs w:val="21"/>
              </w:rPr>
              <w:t>近一年来，公司没有顾客的重大产品质量投诉，通过顾客满意度调查，顾客对公司提供的产品普遍反映较</w:t>
            </w:r>
            <w:r>
              <w:rPr>
                <w:rFonts w:ascii="宋体" w:hAnsi="宋体" w:cs="宋体" w:hint="eastAsia"/>
                <w:szCs w:val="21"/>
              </w:rPr>
              <w:lastRenderedPageBreak/>
              <w:t>好。体系运行以来，顾客对质量反应良好，没有重大质量问题和投诉。无环境安全投诉事件。</w:t>
            </w:r>
          </w:p>
          <w:p w:rsidR="00D74CE4" w:rsidRDefault="00D74CE4" w:rsidP="00A01676">
            <w:pPr>
              <w:spacing w:line="360" w:lineRule="auto"/>
              <w:ind w:firstLineChars="200" w:firstLine="420"/>
              <w:rPr>
                <w:rFonts w:ascii="宋体" w:hAnsi="宋体" w:cs="宋体"/>
                <w:szCs w:val="21"/>
              </w:rPr>
            </w:pPr>
            <w:r>
              <w:rPr>
                <w:rFonts w:ascii="宋体" w:hAnsi="宋体" w:cs="宋体" w:hint="eastAsia"/>
                <w:szCs w:val="21"/>
              </w:rPr>
              <w:t>2022年暂无质量监督抽查情况。</w:t>
            </w:r>
          </w:p>
          <w:p w:rsidR="00D74CE4" w:rsidRDefault="00D74CE4" w:rsidP="00A01676">
            <w:pPr>
              <w:ind w:firstLineChars="200" w:firstLine="420"/>
              <w:rPr>
                <w:rFonts w:ascii="宋体" w:hAnsi="宋体" w:cs="宋体"/>
                <w:szCs w:val="21"/>
              </w:rPr>
            </w:pPr>
            <w:r>
              <w:rPr>
                <w:rFonts w:ascii="宋体" w:hAnsi="宋体" w:cs="宋体" w:hint="eastAsia"/>
                <w:szCs w:val="21"/>
              </w:rPr>
              <w:t>认证证书及标识使用情况符合要求。</w:t>
            </w:r>
          </w:p>
          <w:p w:rsidR="00D74CE4" w:rsidRDefault="00D74CE4" w:rsidP="00A01676">
            <w:pPr>
              <w:tabs>
                <w:tab w:val="center" w:pos="3169"/>
              </w:tabs>
              <w:spacing w:line="400" w:lineRule="exact"/>
              <w:ind w:firstLineChars="200" w:firstLine="420"/>
              <w:jc w:val="left"/>
              <w:rPr>
                <w:rFonts w:ascii="宋体" w:hAnsi="宋体" w:cs="宋体"/>
                <w:szCs w:val="21"/>
              </w:rPr>
            </w:pPr>
            <w:r>
              <w:rPr>
                <w:rFonts w:ascii="宋体" w:hAnsi="宋体" w:cs="宋体" w:hint="eastAsia"/>
                <w:szCs w:val="21"/>
              </w:rPr>
              <w:t>质量管理体系一阶段审核问题验证：未能提供在用检具的有效校准或检定证书，二阶段审核时，整改未完成，已开具不符合。</w:t>
            </w:r>
          </w:p>
          <w:p w:rsidR="00D74CE4" w:rsidRDefault="00D74CE4" w:rsidP="00A01676">
            <w:pPr>
              <w:tabs>
                <w:tab w:val="center" w:pos="3169"/>
              </w:tabs>
              <w:spacing w:line="400" w:lineRule="exact"/>
              <w:ind w:firstLineChars="200" w:firstLine="420"/>
              <w:jc w:val="left"/>
              <w:rPr>
                <w:rFonts w:ascii="宋体" w:hAnsi="宋体" w:cs="宋体"/>
                <w:szCs w:val="21"/>
              </w:rPr>
            </w:pPr>
            <w:r>
              <w:rPr>
                <w:rFonts w:ascii="宋体" w:hAnsi="宋体" w:cs="宋体" w:hint="eastAsia"/>
                <w:szCs w:val="21"/>
              </w:rPr>
              <w:t>上次环境及职业健康安全管理体系初审的不符合项发生在工程部，不符合涉及条款为O:8.1条款，本次审核经验证未出现类似的不符合情况，整改验证有效。</w:t>
            </w:r>
          </w:p>
          <w:p w:rsidR="00D74CE4" w:rsidRDefault="00D74CE4" w:rsidP="00A01676">
            <w:pPr>
              <w:pStyle w:val="Default"/>
              <w:rPr>
                <w:rFonts w:ascii="宋体" w:hAnsi="宋体" w:cs="宋体"/>
                <w:color w:val="auto"/>
                <w:kern w:val="2"/>
                <w:sz w:val="21"/>
                <w:szCs w:val="21"/>
              </w:rPr>
            </w:pPr>
          </w:p>
        </w:tc>
        <w:tc>
          <w:tcPr>
            <w:tcW w:w="1301" w:type="dxa"/>
            <w:tcBorders>
              <w:top w:val="single" w:sz="4" w:space="0" w:color="auto"/>
              <w:left w:val="single" w:sz="4" w:space="0" w:color="auto"/>
              <w:bottom w:val="single" w:sz="4" w:space="0" w:color="auto"/>
              <w:right w:val="single" w:sz="4" w:space="0" w:color="auto"/>
            </w:tcBorders>
          </w:tcPr>
          <w:p w:rsidR="00D74CE4" w:rsidRDefault="00D74CE4" w:rsidP="00A01676">
            <w:pPr>
              <w:rPr>
                <w:rFonts w:ascii="宋体" w:hAnsi="宋体" w:cs="宋体"/>
                <w:szCs w:val="21"/>
              </w:rPr>
            </w:pPr>
          </w:p>
        </w:tc>
      </w:tr>
    </w:tbl>
    <w:p w:rsidR="00D74CE4" w:rsidRDefault="00D74CE4" w:rsidP="00D74CE4"/>
    <w:p w:rsidR="00D74CE4" w:rsidRDefault="00D74CE4" w:rsidP="00D74CE4">
      <w:pPr>
        <w:pStyle w:val="a7"/>
      </w:pPr>
      <w:r>
        <w:rPr>
          <w:rFonts w:hint="eastAsia"/>
        </w:rPr>
        <w:t>说明：不符合标注</w:t>
      </w:r>
      <w:r>
        <w:rPr>
          <w:rFonts w:hint="eastAsia"/>
        </w:rPr>
        <w:t>N</w:t>
      </w:r>
    </w:p>
    <w:p w:rsidR="00D74CE4" w:rsidRDefault="00D74CE4" w:rsidP="00D74CE4">
      <w:pPr>
        <w:spacing w:line="480" w:lineRule="exact"/>
        <w:jc w:val="center"/>
        <w:rPr>
          <w:rFonts w:ascii="隶书" w:eastAsia="隶书" w:hAnsi="宋体"/>
          <w:bCs/>
          <w:sz w:val="36"/>
          <w:szCs w:val="36"/>
        </w:rPr>
      </w:pPr>
      <w:r>
        <w:rPr>
          <w:rFonts w:ascii="隶书" w:eastAsia="隶书" w:hAnsi="宋体" w:hint="eastAsia"/>
          <w:bCs/>
          <w:sz w:val="36"/>
          <w:szCs w:val="36"/>
        </w:rPr>
        <w:t>管理体系审核记录表</w:t>
      </w:r>
    </w:p>
    <w:tbl>
      <w:tblPr>
        <w:tblW w:w="14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1"/>
        <w:gridCol w:w="960"/>
        <w:gridCol w:w="10485"/>
        <w:gridCol w:w="1106"/>
      </w:tblGrid>
      <w:tr w:rsidR="00D74CE4" w:rsidTr="00A01676">
        <w:trPr>
          <w:trHeight w:val="515"/>
        </w:trPr>
        <w:tc>
          <w:tcPr>
            <w:tcW w:w="2160" w:type="dxa"/>
            <w:vMerge w:val="restart"/>
            <w:vAlign w:val="center"/>
          </w:tcPr>
          <w:p w:rsidR="00D74CE4" w:rsidRDefault="00D74CE4" w:rsidP="00A01676">
            <w:pPr>
              <w:spacing w:before="120"/>
              <w:jc w:val="center"/>
              <w:rPr>
                <w:sz w:val="24"/>
                <w:szCs w:val="24"/>
              </w:rPr>
            </w:pPr>
            <w:r>
              <w:rPr>
                <w:rFonts w:hint="eastAsia"/>
                <w:sz w:val="24"/>
                <w:szCs w:val="24"/>
              </w:rPr>
              <w:t>过程与活动、</w:t>
            </w:r>
          </w:p>
          <w:p w:rsidR="00D74CE4" w:rsidRDefault="00D74CE4" w:rsidP="00A01676">
            <w:pPr>
              <w:jc w:val="center"/>
            </w:pPr>
            <w:r>
              <w:rPr>
                <w:rFonts w:hint="eastAsia"/>
                <w:sz w:val="24"/>
                <w:szCs w:val="24"/>
              </w:rPr>
              <w:t>抽样计划</w:t>
            </w:r>
          </w:p>
        </w:tc>
        <w:tc>
          <w:tcPr>
            <w:tcW w:w="960" w:type="dxa"/>
            <w:vMerge w:val="restart"/>
            <w:vAlign w:val="center"/>
          </w:tcPr>
          <w:p w:rsidR="00D74CE4" w:rsidRDefault="00D74CE4" w:rsidP="00A01676">
            <w:pPr>
              <w:rPr>
                <w:sz w:val="24"/>
                <w:szCs w:val="24"/>
              </w:rPr>
            </w:pPr>
            <w:r>
              <w:rPr>
                <w:rFonts w:hint="eastAsia"/>
                <w:sz w:val="24"/>
                <w:szCs w:val="24"/>
              </w:rPr>
              <w:t>涉及</w:t>
            </w:r>
          </w:p>
          <w:p w:rsidR="00D74CE4" w:rsidRDefault="00D74CE4" w:rsidP="00A01676">
            <w:r>
              <w:rPr>
                <w:rFonts w:hint="eastAsia"/>
                <w:sz w:val="24"/>
                <w:szCs w:val="24"/>
              </w:rPr>
              <w:t>条款</w:t>
            </w:r>
          </w:p>
        </w:tc>
        <w:tc>
          <w:tcPr>
            <w:tcW w:w="10486" w:type="dxa"/>
            <w:vAlign w:val="center"/>
          </w:tcPr>
          <w:p w:rsidR="00D74CE4" w:rsidRDefault="00D74CE4" w:rsidP="00A01676">
            <w:pPr>
              <w:rPr>
                <w:sz w:val="24"/>
                <w:szCs w:val="24"/>
              </w:rPr>
            </w:pPr>
            <w:r>
              <w:rPr>
                <w:rFonts w:hint="eastAsia"/>
                <w:sz w:val="24"/>
                <w:szCs w:val="24"/>
              </w:rPr>
              <w:t>受审核部门：设计部，</w:t>
            </w:r>
            <w:r>
              <w:rPr>
                <w:rFonts w:hint="eastAsia"/>
                <w:sz w:val="24"/>
                <w:szCs w:val="24"/>
              </w:rPr>
              <w:t xml:space="preserve">   </w:t>
            </w:r>
            <w:r>
              <w:rPr>
                <w:rFonts w:hint="eastAsia"/>
                <w:sz w:val="24"/>
                <w:szCs w:val="24"/>
              </w:rPr>
              <w:t>主管领导：陈静</w:t>
            </w:r>
            <w:r>
              <w:rPr>
                <w:rFonts w:hint="eastAsia"/>
                <w:sz w:val="24"/>
                <w:szCs w:val="24"/>
              </w:rPr>
              <w:t xml:space="preserve">        </w:t>
            </w:r>
            <w:r>
              <w:rPr>
                <w:rFonts w:hint="eastAsia"/>
                <w:sz w:val="24"/>
                <w:szCs w:val="24"/>
              </w:rPr>
              <w:t>陪同人员：侯雪莲</w:t>
            </w:r>
          </w:p>
        </w:tc>
        <w:tc>
          <w:tcPr>
            <w:tcW w:w="1103" w:type="dxa"/>
            <w:vMerge w:val="restart"/>
            <w:vAlign w:val="center"/>
          </w:tcPr>
          <w:p w:rsidR="00D74CE4" w:rsidRDefault="00D74CE4" w:rsidP="00A01676">
            <w:pPr>
              <w:rPr>
                <w:sz w:val="24"/>
                <w:szCs w:val="24"/>
              </w:rPr>
            </w:pPr>
            <w:r>
              <w:rPr>
                <w:rFonts w:hint="eastAsia"/>
                <w:sz w:val="24"/>
                <w:szCs w:val="24"/>
              </w:rPr>
              <w:t>判定</w:t>
            </w:r>
          </w:p>
        </w:tc>
      </w:tr>
      <w:tr w:rsidR="00D74CE4" w:rsidTr="00A01676">
        <w:trPr>
          <w:trHeight w:val="403"/>
        </w:trPr>
        <w:tc>
          <w:tcPr>
            <w:tcW w:w="2160" w:type="dxa"/>
            <w:vMerge/>
            <w:vAlign w:val="center"/>
          </w:tcPr>
          <w:p w:rsidR="00D74CE4" w:rsidRDefault="00D74CE4" w:rsidP="00A01676"/>
        </w:tc>
        <w:tc>
          <w:tcPr>
            <w:tcW w:w="960" w:type="dxa"/>
            <w:vMerge/>
            <w:vAlign w:val="center"/>
          </w:tcPr>
          <w:p w:rsidR="00D74CE4" w:rsidRDefault="00D74CE4" w:rsidP="00A01676"/>
        </w:tc>
        <w:tc>
          <w:tcPr>
            <w:tcW w:w="10486" w:type="dxa"/>
            <w:vAlign w:val="center"/>
          </w:tcPr>
          <w:p w:rsidR="00D74CE4" w:rsidRDefault="00D74CE4" w:rsidP="00A01676">
            <w:pPr>
              <w:spacing w:before="120"/>
            </w:pPr>
            <w:r>
              <w:rPr>
                <w:rFonts w:hint="eastAsia"/>
                <w:sz w:val="24"/>
                <w:szCs w:val="24"/>
              </w:rPr>
              <w:t>审核员：冉景洲，</w:t>
            </w:r>
            <w:r>
              <w:rPr>
                <w:rFonts w:hint="eastAsia"/>
                <w:sz w:val="24"/>
                <w:szCs w:val="24"/>
              </w:rPr>
              <w:t xml:space="preserve">  </w:t>
            </w:r>
            <w:r>
              <w:rPr>
                <w:rFonts w:hint="eastAsia"/>
                <w:sz w:val="24"/>
                <w:szCs w:val="24"/>
              </w:rPr>
              <w:t>审核时间：</w:t>
            </w:r>
            <w:r>
              <w:rPr>
                <w:rFonts w:hint="eastAsia"/>
                <w:sz w:val="24"/>
                <w:szCs w:val="24"/>
              </w:rPr>
              <w:t>2023</w:t>
            </w:r>
            <w:r>
              <w:rPr>
                <w:rFonts w:hint="eastAsia"/>
                <w:sz w:val="24"/>
                <w:szCs w:val="24"/>
              </w:rPr>
              <w:t>年</w:t>
            </w:r>
            <w:r>
              <w:rPr>
                <w:rFonts w:hint="eastAsia"/>
                <w:sz w:val="24"/>
                <w:szCs w:val="24"/>
              </w:rPr>
              <w:t>2</w:t>
            </w:r>
            <w:r>
              <w:rPr>
                <w:rFonts w:hint="eastAsia"/>
                <w:sz w:val="24"/>
                <w:szCs w:val="24"/>
              </w:rPr>
              <w:t>月</w:t>
            </w:r>
            <w:r>
              <w:rPr>
                <w:rFonts w:hint="eastAsia"/>
                <w:sz w:val="24"/>
                <w:szCs w:val="24"/>
              </w:rPr>
              <w:t>22</w:t>
            </w:r>
            <w:r>
              <w:rPr>
                <w:rFonts w:hint="eastAsia"/>
                <w:sz w:val="24"/>
                <w:szCs w:val="24"/>
              </w:rPr>
              <w:t>日</w:t>
            </w:r>
          </w:p>
        </w:tc>
        <w:tc>
          <w:tcPr>
            <w:tcW w:w="1103" w:type="dxa"/>
            <w:vMerge/>
          </w:tcPr>
          <w:p w:rsidR="00D74CE4" w:rsidRDefault="00D74CE4" w:rsidP="00A01676"/>
        </w:tc>
      </w:tr>
      <w:tr w:rsidR="00D74CE4" w:rsidTr="00A01676">
        <w:trPr>
          <w:trHeight w:val="516"/>
        </w:trPr>
        <w:tc>
          <w:tcPr>
            <w:tcW w:w="2160" w:type="dxa"/>
            <w:vMerge/>
            <w:vAlign w:val="center"/>
          </w:tcPr>
          <w:p w:rsidR="00D74CE4" w:rsidRDefault="00D74CE4" w:rsidP="00A01676"/>
        </w:tc>
        <w:tc>
          <w:tcPr>
            <w:tcW w:w="960" w:type="dxa"/>
            <w:vMerge/>
            <w:vAlign w:val="center"/>
          </w:tcPr>
          <w:p w:rsidR="00D74CE4" w:rsidRDefault="00D74CE4" w:rsidP="00A01676"/>
        </w:tc>
        <w:tc>
          <w:tcPr>
            <w:tcW w:w="10486" w:type="dxa"/>
            <w:vAlign w:val="center"/>
          </w:tcPr>
          <w:p w:rsidR="00D74CE4" w:rsidRDefault="00D74CE4" w:rsidP="00A01676">
            <w:pPr>
              <w:rPr>
                <w:sz w:val="24"/>
                <w:szCs w:val="24"/>
              </w:rPr>
            </w:pPr>
            <w:r>
              <w:rPr>
                <w:rFonts w:hint="eastAsia"/>
                <w:sz w:val="24"/>
                <w:szCs w:val="24"/>
              </w:rPr>
              <w:t>审核条款：</w:t>
            </w:r>
            <w:r>
              <w:rPr>
                <w:sz w:val="24"/>
                <w:szCs w:val="24"/>
              </w:rPr>
              <w:t xml:space="preserve"> </w:t>
            </w:r>
          </w:p>
          <w:p w:rsidR="00D74CE4" w:rsidRDefault="00D74CE4" w:rsidP="00A01676">
            <w:pPr>
              <w:rPr>
                <w:rFonts w:asciiTheme="minorEastAsia" w:eastAsiaTheme="minorEastAsia" w:hAnsiTheme="minorEastAsia" w:cs="新宋体"/>
                <w:sz w:val="18"/>
                <w:szCs w:val="18"/>
              </w:rPr>
            </w:pPr>
            <w:r>
              <w:rPr>
                <w:rFonts w:asciiTheme="minorEastAsia" w:eastAsiaTheme="minorEastAsia" w:hAnsiTheme="minorEastAsia" w:cs="新宋体" w:hint="eastAsia"/>
                <w:sz w:val="18"/>
                <w:szCs w:val="18"/>
              </w:rPr>
              <w:t>QMS:5.3组织的角色、职责和权限；6.2质量目标及其实现的策划；8.1</w:t>
            </w:r>
            <w:r>
              <w:rPr>
                <w:rFonts w:asciiTheme="minorEastAsia" w:eastAsiaTheme="minorEastAsia" w:hAnsiTheme="minorEastAsia" w:cs="宋体" w:hint="eastAsia"/>
                <w:sz w:val="18"/>
                <w:szCs w:val="18"/>
              </w:rPr>
              <w:t>运行策划和控制；</w:t>
            </w:r>
            <w:r>
              <w:rPr>
                <w:rFonts w:asciiTheme="minorEastAsia" w:eastAsiaTheme="minorEastAsia" w:hAnsiTheme="minorEastAsia" w:cs="新宋体" w:hint="eastAsia"/>
                <w:sz w:val="18"/>
                <w:szCs w:val="18"/>
              </w:rPr>
              <w:t>8.3</w:t>
            </w:r>
            <w:r>
              <w:rPr>
                <w:rFonts w:asciiTheme="minorEastAsia" w:eastAsiaTheme="minorEastAsia" w:hAnsiTheme="minorEastAsia" w:cs="宋体" w:hint="eastAsia"/>
                <w:sz w:val="18"/>
                <w:szCs w:val="18"/>
              </w:rPr>
              <w:t>设计开发控制；</w:t>
            </w:r>
            <w:r>
              <w:rPr>
                <w:rFonts w:asciiTheme="minorEastAsia" w:eastAsiaTheme="minorEastAsia" w:hAnsiTheme="minorEastAsia" w:cs="新宋体" w:hint="eastAsia"/>
                <w:sz w:val="18"/>
                <w:szCs w:val="18"/>
              </w:rPr>
              <w:t>8.5.1生产和服务提供的控制； 8.6</w:t>
            </w:r>
            <w:r>
              <w:rPr>
                <w:rFonts w:asciiTheme="minorEastAsia" w:eastAsiaTheme="minorEastAsia" w:hAnsiTheme="minorEastAsia" w:cs="宋体" w:hint="eastAsia"/>
                <w:sz w:val="18"/>
                <w:szCs w:val="18"/>
              </w:rPr>
              <w:t>产品和服务放行</w:t>
            </w:r>
            <w:r>
              <w:rPr>
                <w:rFonts w:asciiTheme="minorEastAsia" w:eastAsiaTheme="minorEastAsia" w:hAnsiTheme="minorEastAsia" w:cs="新宋体" w:hint="eastAsia"/>
                <w:sz w:val="18"/>
                <w:szCs w:val="18"/>
              </w:rPr>
              <w:t xml:space="preserve"> ； 8.7</w:t>
            </w:r>
            <w:r>
              <w:rPr>
                <w:rFonts w:asciiTheme="minorEastAsia" w:eastAsiaTheme="minorEastAsia" w:hAnsiTheme="minorEastAsia" w:cs="宋体" w:hint="eastAsia"/>
                <w:sz w:val="18"/>
                <w:szCs w:val="18"/>
              </w:rPr>
              <w:t>不合格输出的控制；</w:t>
            </w:r>
          </w:p>
          <w:p w:rsidR="00D74CE4" w:rsidRDefault="00D74CE4" w:rsidP="00A01676">
            <w:pPr>
              <w:rPr>
                <w:rFonts w:asciiTheme="minorEastAsia" w:eastAsiaTheme="minorEastAsia" w:hAnsiTheme="minorEastAsia" w:cs="新宋体"/>
                <w:sz w:val="18"/>
                <w:szCs w:val="18"/>
              </w:rPr>
            </w:pPr>
            <w:r>
              <w:rPr>
                <w:rFonts w:asciiTheme="minorEastAsia" w:eastAsiaTheme="minorEastAsia" w:hAnsiTheme="minorEastAsia" w:cs="新宋体" w:hint="eastAsia"/>
                <w:sz w:val="18"/>
                <w:szCs w:val="18"/>
              </w:rPr>
              <w:t>EMS:5.3组织的角色、职责和权限；6.2目标及其实现的策划；7.4信息和沟通；6.1.2环境因素/危险源；8.1运行策划和控制；8.2应急准备和响应；</w:t>
            </w:r>
          </w:p>
          <w:p w:rsidR="00D74CE4" w:rsidRDefault="00D74CE4" w:rsidP="00A01676">
            <w:pPr>
              <w:rPr>
                <w:sz w:val="24"/>
                <w:szCs w:val="24"/>
              </w:rPr>
            </w:pPr>
            <w:r>
              <w:rPr>
                <w:rFonts w:asciiTheme="minorEastAsia" w:eastAsiaTheme="minorEastAsia" w:hAnsiTheme="minorEastAsia" w:cs="新宋体" w:hint="eastAsia"/>
                <w:sz w:val="18"/>
                <w:szCs w:val="18"/>
              </w:rPr>
              <w:t>OHSMS:5.3组织的角色、职责和权限；6.1.2危险源辨识和职业安全风险评价；6.2目标及其实现的策划；7.4信息和沟通；8.1运行策划和控制；8.2应急准备和响应；</w:t>
            </w:r>
          </w:p>
        </w:tc>
        <w:tc>
          <w:tcPr>
            <w:tcW w:w="1103" w:type="dxa"/>
            <w:vMerge/>
          </w:tcPr>
          <w:p w:rsidR="00D74CE4" w:rsidRDefault="00D74CE4" w:rsidP="00A01676"/>
        </w:tc>
      </w:tr>
      <w:tr w:rsidR="00D74CE4" w:rsidTr="00A01676">
        <w:trPr>
          <w:trHeight w:val="895"/>
        </w:trPr>
        <w:tc>
          <w:tcPr>
            <w:tcW w:w="2160" w:type="dxa"/>
          </w:tcPr>
          <w:p w:rsidR="00D74CE4" w:rsidRDefault="00D74CE4" w:rsidP="00A01676">
            <w:pPr>
              <w:adjustRightInd w:val="0"/>
              <w:snapToGrid w:val="0"/>
              <w:jc w:val="center"/>
              <w:rPr>
                <w:rFonts w:ascii="宋体" w:hAnsi="宋体" w:cs="新宋体"/>
                <w:szCs w:val="21"/>
              </w:rPr>
            </w:pPr>
            <w:r>
              <w:rPr>
                <w:rFonts w:ascii="宋体" w:hAnsi="宋体" w:cs="新宋体" w:hint="eastAsia"/>
                <w:szCs w:val="21"/>
              </w:rPr>
              <w:t>组织的角色、职责和权限</w:t>
            </w:r>
          </w:p>
          <w:p w:rsidR="00D74CE4" w:rsidRDefault="00D74CE4" w:rsidP="00A01676">
            <w:pPr>
              <w:adjustRightInd w:val="0"/>
              <w:snapToGrid w:val="0"/>
              <w:jc w:val="center"/>
              <w:rPr>
                <w:rFonts w:ascii="宋体" w:hAnsi="宋体" w:cs="新宋体"/>
                <w:szCs w:val="21"/>
              </w:rPr>
            </w:pPr>
          </w:p>
        </w:tc>
        <w:tc>
          <w:tcPr>
            <w:tcW w:w="960" w:type="dxa"/>
          </w:tcPr>
          <w:p w:rsidR="00D74CE4" w:rsidRDefault="00D74CE4" w:rsidP="00A01676">
            <w:pPr>
              <w:rPr>
                <w:szCs w:val="21"/>
              </w:rPr>
            </w:pPr>
            <w:r>
              <w:rPr>
                <w:rFonts w:ascii="宋体" w:hAnsi="宋体" w:cs="新宋体" w:hint="eastAsia"/>
                <w:szCs w:val="21"/>
              </w:rPr>
              <w:t>QEO5.3；</w:t>
            </w:r>
          </w:p>
          <w:p w:rsidR="00D74CE4" w:rsidRDefault="00D74CE4" w:rsidP="00A01676">
            <w:pPr>
              <w:rPr>
                <w:rFonts w:ascii="宋体" w:hAnsi="宋体" w:cs="新宋体"/>
                <w:szCs w:val="21"/>
              </w:rPr>
            </w:pPr>
          </w:p>
        </w:tc>
        <w:tc>
          <w:tcPr>
            <w:tcW w:w="10486" w:type="dxa"/>
          </w:tcPr>
          <w:p w:rsidR="00D74CE4" w:rsidRDefault="00D74CE4" w:rsidP="00A01676">
            <w:pPr>
              <w:autoSpaceDE w:val="0"/>
              <w:autoSpaceDN w:val="0"/>
              <w:adjustRightInd w:val="0"/>
              <w:spacing w:line="400" w:lineRule="exact"/>
              <w:jc w:val="left"/>
              <w:rPr>
                <w:rFonts w:ascii="宋体" w:cs="宋体"/>
                <w:szCs w:val="21"/>
              </w:rPr>
            </w:pPr>
            <w:r>
              <w:rPr>
                <w:rFonts w:ascii="宋体" w:cs="宋体" w:hint="eastAsia"/>
                <w:szCs w:val="21"/>
              </w:rPr>
              <w:t>查，设计部的岗位职责和权限如下：</w:t>
            </w:r>
          </w:p>
          <w:p w:rsidR="00D74CE4" w:rsidRDefault="00D74CE4" w:rsidP="00A01676">
            <w:pPr>
              <w:spacing w:line="440" w:lineRule="exact"/>
              <w:ind w:firstLineChars="200" w:firstLine="420"/>
              <w:rPr>
                <w:rFonts w:ascii="宋体" w:hAnsi="宋体"/>
                <w:szCs w:val="22"/>
              </w:rPr>
            </w:pPr>
            <w:r>
              <w:rPr>
                <w:rFonts w:ascii="宋体" w:hAnsi="宋体" w:hint="eastAsia"/>
                <w:szCs w:val="22"/>
              </w:rPr>
              <w:t>a负责广告设计；标识标牌的设计的整体策划；</w:t>
            </w:r>
          </w:p>
          <w:p w:rsidR="00D74CE4" w:rsidRDefault="00D74CE4" w:rsidP="00A01676">
            <w:pPr>
              <w:spacing w:line="440" w:lineRule="exact"/>
              <w:ind w:firstLineChars="200" w:firstLine="420"/>
              <w:rPr>
                <w:rFonts w:ascii="宋体" w:hAnsi="宋体"/>
                <w:szCs w:val="22"/>
              </w:rPr>
            </w:pPr>
            <w:r>
              <w:rPr>
                <w:rFonts w:ascii="宋体" w:hAnsi="宋体"/>
                <w:szCs w:val="22"/>
              </w:rPr>
              <w:t>b</w:t>
            </w:r>
            <w:r>
              <w:rPr>
                <w:rFonts w:ascii="宋体" w:hAnsi="宋体" w:hint="eastAsia"/>
                <w:szCs w:val="22"/>
              </w:rPr>
              <w:t>负责策划及广告/标识标牌设计活动的分配、安排并组织实施；</w:t>
            </w:r>
          </w:p>
          <w:p w:rsidR="00D74CE4" w:rsidRDefault="00D74CE4" w:rsidP="00A01676">
            <w:pPr>
              <w:spacing w:line="440" w:lineRule="exact"/>
              <w:ind w:firstLineChars="200" w:firstLine="420"/>
              <w:rPr>
                <w:rFonts w:ascii="宋体" w:hAnsi="宋体"/>
                <w:szCs w:val="22"/>
              </w:rPr>
            </w:pPr>
            <w:r>
              <w:rPr>
                <w:rFonts w:ascii="宋体" w:hAnsi="宋体"/>
                <w:szCs w:val="22"/>
              </w:rPr>
              <w:lastRenderedPageBreak/>
              <w:t>c</w:t>
            </w:r>
            <w:r>
              <w:rPr>
                <w:rFonts w:ascii="宋体" w:hAnsi="宋体" w:hint="eastAsia"/>
                <w:szCs w:val="22"/>
              </w:rPr>
              <w:t>负责策划广告/标识标牌设计等活动的过程控制、过程监控及不合格的管理；</w:t>
            </w:r>
          </w:p>
          <w:p w:rsidR="00D74CE4" w:rsidRDefault="00D74CE4" w:rsidP="00A01676">
            <w:pPr>
              <w:spacing w:line="440" w:lineRule="exact"/>
              <w:ind w:firstLineChars="200" w:firstLine="420"/>
              <w:rPr>
                <w:rFonts w:ascii="宋体" w:hAnsi="宋体"/>
                <w:szCs w:val="22"/>
              </w:rPr>
            </w:pPr>
            <w:r>
              <w:rPr>
                <w:rFonts w:ascii="宋体" w:hAnsi="宋体"/>
                <w:szCs w:val="22"/>
              </w:rPr>
              <w:t>d</w:t>
            </w:r>
            <w:r>
              <w:rPr>
                <w:rFonts w:ascii="宋体" w:hAnsi="宋体" w:hint="eastAsia"/>
                <w:szCs w:val="22"/>
              </w:rPr>
              <w:t>负责广告/标识标牌质量监视和测量资源的管理；</w:t>
            </w:r>
          </w:p>
          <w:p w:rsidR="00D74CE4" w:rsidRDefault="00D74CE4" w:rsidP="00A01676">
            <w:pPr>
              <w:spacing w:line="440" w:lineRule="exact"/>
              <w:ind w:firstLineChars="200" w:firstLine="420"/>
              <w:rPr>
                <w:rFonts w:ascii="宋体" w:hAnsi="宋体"/>
                <w:szCs w:val="22"/>
              </w:rPr>
            </w:pPr>
            <w:r>
              <w:rPr>
                <w:rFonts w:ascii="宋体" w:hAnsi="宋体"/>
                <w:szCs w:val="22"/>
              </w:rPr>
              <w:t>e</w:t>
            </w:r>
            <w:r>
              <w:rPr>
                <w:rFonts w:ascii="宋体" w:hAnsi="宋体" w:hint="eastAsia"/>
                <w:szCs w:val="22"/>
              </w:rPr>
              <w:t>负责广告/标识标牌的设计开发作业活动；</w:t>
            </w:r>
          </w:p>
          <w:p w:rsidR="00D74CE4" w:rsidRDefault="00D74CE4" w:rsidP="00A01676">
            <w:pPr>
              <w:spacing w:line="440" w:lineRule="exact"/>
              <w:ind w:firstLineChars="200" w:firstLine="420"/>
              <w:rPr>
                <w:rFonts w:ascii="宋体" w:hAnsi="宋体"/>
                <w:szCs w:val="22"/>
              </w:rPr>
            </w:pPr>
            <w:r>
              <w:rPr>
                <w:rFonts w:ascii="宋体" w:hAnsi="宋体"/>
                <w:szCs w:val="22"/>
              </w:rPr>
              <w:t>f</w:t>
            </w:r>
            <w:r>
              <w:rPr>
                <w:rFonts w:ascii="宋体" w:hAnsi="宋体" w:hint="eastAsia"/>
                <w:szCs w:val="22"/>
              </w:rPr>
              <w:t xml:space="preserve">参加公司环境因素、危险源因素的识别与评价， </w:t>
            </w:r>
          </w:p>
          <w:p w:rsidR="00D74CE4" w:rsidRDefault="00D74CE4" w:rsidP="00A01676">
            <w:pPr>
              <w:spacing w:line="440" w:lineRule="exact"/>
              <w:ind w:firstLineChars="200" w:firstLine="420"/>
              <w:rPr>
                <w:rFonts w:ascii="宋体" w:hAnsi="宋体"/>
                <w:szCs w:val="22"/>
              </w:rPr>
            </w:pPr>
            <w:r>
              <w:rPr>
                <w:rFonts w:ascii="宋体" w:hAnsi="宋体" w:hint="eastAsia"/>
                <w:szCs w:val="22"/>
              </w:rPr>
              <w:t>g参与 公司法律法规的识别；</w:t>
            </w:r>
          </w:p>
          <w:p w:rsidR="00D74CE4" w:rsidRDefault="00D74CE4" w:rsidP="00A01676">
            <w:pPr>
              <w:spacing w:line="440" w:lineRule="exact"/>
              <w:ind w:firstLineChars="200" w:firstLine="420"/>
              <w:rPr>
                <w:rFonts w:ascii="宋体" w:hAnsi="宋体"/>
                <w:szCs w:val="22"/>
              </w:rPr>
            </w:pPr>
            <w:r>
              <w:rPr>
                <w:rFonts w:ascii="宋体" w:hAnsi="宋体"/>
                <w:szCs w:val="22"/>
              </w:rPr>
              <w:t xml:space="preserve">h </w:t>
            </w:r>
            <w:r>
              <w:rPr>
                <w:rFonts w:ascii="宋体" w:hAnsi="宋体" w:hint="eastAsia"/>
                <w:szCs w:val="22"/>
              </w:rPr>
              <w:t>负责本部门质量环境和安全目标的实现；</w:t>
            </w:r>
          </w:p>
          <w:p w:rsidR="00D74CE4" w:rsidRDefault="00D74CE4" w:rsidP="00A01676">
            <w:pPr>
              <w:spacing w:line="440" w:lineRule="exact"/>
              <w:ind w:firstLineChars="200" w:firstLine="420"/>
              <w:rPr>
                <w:rFonts w:ascii="宋体" w:cs="宋体"/>
                <w:szCs w:val="21"/>
              </w:rPr>
            </w:pPr>
            <w:proofErr w:type="spellStart"/>
            <w:r>
              <w:rPr>
                <w:rFonts w:ascii="宋体" w:hAnsi="宋体"/>
                <w:szCs w:val="22"/>
              </w:rPr>
              <w:t>i</w:t>
            </w:r>
            <w:proofErr w:type="spellEnd"/>
            <w:r>
              <w:rPr>
                <w:rFonts w:ascii="宋体" w:hAnsi="宋体" w:hint="eastAsia"/>
                <w:szCs w:val="22"/>
              </w:rPr>
              <w:t>负责本部门环境安全运行控制；</w:t>
            </w:r>
            <w:r>
              <w:rPr>
                <w:rFonts w:ascii="宋体" w:cs="宋体" w:hint="eastAsia"/>
                <w:szCs w:val="21"/>
              </w:rPr>
              <w:t xml:space="preserve"> </w:t>
            </w:r>
          </w:p>
          <w:p w:rsidR="00D74CE4" w:rsidRDefault="00D74CE4" w:rsidP="00A01676">
            <w:pPr>
              <w:spacing w:line="400" w:lineRule="exact"/>
              <w:rPr>
                <w:rFonts w:ascii="宋体" w:cs="宋体"/>
                <w:szCs w:val="21"/>
              </w:rPr>
            </w:pPr>
            <w:r>
              <w:rPr>
                <w:rFonts w:ascii="宋体" w:hAnsi="宋体" w:cs="宋体" w:hint="eastAsia"/>
                <w:szCs w:val="21"/>
              </w:rPr>
              <w:t>……</w:t>
            </w:r>
          </w:p>
          <w:p w:rsidR="00D74CE4" w:rsidRDefault="00D74CE4" w:rsidP="00A01676">
            <w:pPr>
              <w:widowControl/>
              <w:jc w:val="left"/>
              <w:rPr>
                <w:rFonts w:ascii="宋体" w:hAnsi="宋体"/>
                <w:szCs w:val="21"/>
              </w:rPr>
            </w:pPr>
            <w:r>
              <w:rPr>
                <w:rFonts w:ascii="宋体" w:cs="宋体" w:hint="eastAsia"/>
                <w:szCs w:val="21"/>
              </w:rPr>
              <w:t>设计部</w:t>
            </w:r>
            <w:r>
              <w:rPr>
                <w:rFonts w:ascii="宋体" w:hint="eastAsia"/>
                <w:szCs w:val="21"/>
              </w:rPr>
              <w:t>负责人对部门职责清楚。</w:t>
            </w:r>
          </w:p>
        </w:tc>
        <w:tc>
          <w:tcPr>
            <w:tcW w:w="1103" w:type="dxa"/>
          </w:tcPr>
          <w:p w:rsidR="00D74CE4" w:rsidRDefault="00D74CE4" w:rsidP="00A01676">
            <w:r>
              <w:rPr>
                <w:rFonts w:hint="eastAsia"/>
              </w:rPr>
              <w:lastRenderedPageBreak/>
              <w:t>符合</w:t>
            </w:r>
          </w:p>
          <w:p w:rsidR="00D74CE4" w:rsidRDefault="00D74CE4" w:rsidP="00A01676"/>
        </w:tc>
      </w:tr>
      <w:tr w:rsidR="00D74CE4" w:rsidTr="00A01676">
        <w:trPr>
          <w:trHeight w:val="605"/>
        </w:trPr>
        <w:tc>
          <w:tcPr>
            <w:tcW w:w="2160" w:type="dxa"/>
          </w:tcPr>
          <w:p w:rsidR="00D74CE4" w:rsidRDefault="00D74CE4" w:rsidP="00A01676">
            <w:pPr>
              <w:adjustRightInd w:val="0"/>
              <w:snapToGrid w:val="0"/>
              <w:rPr>
                <w:rFonts w:ascii="宋体" w:hAnsi="宋体" w:cs="新宋体"/>
                <w:szCs w:val="21"/>
              </w:rPr>
            </w:pPr>
            <w:r>
              <w:rPr>
                <w:rFonts w:ascii="宋体" w:hAnsi="宋体" w:cs="新宋体" w:hint="eastAsia"/>
                <w:szCs w:val="21"/>
              </w:rPr>
              <w:lastRenderedPageBreak/>
              <w:t>环境因素</w:t>
            </w:r>
          </w:p>
        </w:tc>
        <w:tc>
          <w:tcPr>
            <w:tcW w:w="960" w:type="dxa"/>
          </w:tcPr>
          <w:p w:rsidR="00D74CE4" w:rsidRDefault="00D74CE4" w:rsidP="00A01676">
            <w:pPr>
              <w:rPr>
                <w:rFonts w:ascii="宋体" w:hAnsi="宋体" w:cs="新宋体"/>
                <w:szCs w:val="21"/>
              </w:rPr>
            </w:pPr>
            <w:r>
              <w:rPr>
                <w:rFonts w:ascii="宋体" w:hAnsi="宋体" w:cs="新宋体" w:hint="eastAsia"/>
                <w:szCs w:val="21"/>
              </w:rPr>
              <w:t>E6.1.2</w:t>
            </w:r>
          </w:p>
        </w:tc>
        <w:tc>
          <w:tcPr>
            <w:tcW w:w="10486" w:type="dxa"/>
          </w:tcPr>
          <w:p w:rsidR="00D74CE4" w:rsidRDefault="00D74CE4" w:rsidP="00A01676">
            <w:pPr>
              <w:autoSpaceDE w:val="0"/>
              <w:autoSpaceDN w:val="0"/>
              <w:adjustRightInd w:val="0"/>
              <w:spacing w:line="400" w:lineRule="exact"/>
              <w:ind w:firstLineChars="200" w:firstLine="420"/>
              <w:jc w:val="left"/>
              <w:rPr>
                <w:rFonts w:ascii="宋体" w:cs="宋体"/>
                <w:szCs w:val="21"/>
              </w:rPr>
            </w:pPr>
            <w:r>
              <w:rPr>
                <w:rFonts w:ascii="宋体" w:cs="宋体" w:hint="eastAsia"/>
                <w:szCs w:val="21"/>
              </w:rPr>
              <w:t>查，依据《环境因素识别和评价控制程序》，根据不同的时态、状态识别了环境因素，通过对其发生的可能性、危害性等进行评价，设计部确定的重要环境因素有：1）潜在火灾；2）固废的排放。</w:t>
            </w:r>
          </w:p>
          <w:p w:rsidR="00D74CE4" w:rsidRDefault="00D74CE4" w:rsidP="00A01676">
            <w:pPr>
              <w:autoSpaceDE w:val="0"/>
              <w:autoSpaceDN w:val="0"/>
              <w:adjustRightInd w:val="0"/>
              <w:spacing w:line="400" w:lineRule="exact"/>
              <w:ind w:firstLineChars="200" w:firstLine="420"/>
              <w:jc w:val="left"/>
              <w:rPr>
                <w:rFonts w:ascii="宋体" w:hAnsi="宋体" w:cs="宋体"/>
                <w:szCs w:val="21"/>
              </w:rPr>
            </w:pPr>
            <w:r>
              <w:rPr>
                <w:rFonts w:ascii="宋体" w:cs="宋体" w:hint="eastAsia"/>
                <w:szCs w:val="21"/>
              </w:rPr>
              <w:t>现场查看，设计部的主要工作为</w:t>
            </w:r>
            <w:r>
              <w:rPr>
                <w:rFonts w:ascii="宋体" w:hAnsi="宋体" w:hint="eastAsia"/>
                <w:szCs w:val="22"/>
              </w:rPr>
              <w:t>广告设计</w:t>
            </w:r>
            <w:r>
              <w:rPr>
                <w:rFonts w:ascii="宋体" w:hAnsi="宋体" w:hint="eastAsia"/>
                <w:szCs w:val="21"/>
              </w:rPr>
              <w:t>。办公</w:t>
            </w:r>
            <w:r>
              <w:rPr>
                <w:rFonts w:ascii="宋体" w:cs="宋体" w:hint="eastAsia"/>
                <w:szCs w:val="21"/>
              </w:rPr>
              <w:t>过程中有办公及生活固废排放、资源消耗，部门的环境因素识别和重要环境因素基本到位。</w:t>
            </w:r>
          </w:p>
        </w:tc>
        <w:tc>
          <w:tcPr>
            <w:tcW w:w="1103" w:type="dxa"/>
          </w:tcPr>
          <w:p w:rsidR="00D74CE4" w:rsidRDefault="00D74CE4" w:rsidP="00A01676">
            <w:r>
              <w:rPr>
                <w:rFonts w:hint="eastAsia"/>
              </w:rPr>
              <w:t>符合</w:t>
            </w:r>
          </w:p>
        </w:tc>
      </w:tr>
      <w:tr w:rsidR="00D74CE4" w:rsidTr="00A01676">
        <w:trPr>
          <w:trHeight w:val="928"/>
        </w:trPr>
        <w:tc>
          <w:tcPr>
            <w:tcW w:w="2160" w:type="dxa"/>
          </w:tcPr>
          <w:p w:rsidR="00D74CE4" w:rsidRDefault="00D74CE4" w:rsidP="00A01676">
            <w:pPr>
              <w:adjustRightInd w:val="0"/>
              <w:snapToGrid w:val="0"/>
              <w:jc w:val="left"/>
              <w:rPr>
                <w:rFonts w:ascii="宋体" w:hAnsi="宋体" w:cs="新宋体"/>
                <w:szCs w:val="21"/>
              </w:rPr>
            </w:pPr>
            <w:r>
              <w:rPr>
                <w:rFonts w:ascii="宋体" w:hAnsi="宋体" w:cs="新宋体" w:hint="eastAsia"/>
                <w:szCs w:val="21"/>
              </w:rPr>
              <w:t>危险源识别、评价与控制措施</w:t>
            </w:r>
          </w:p>
        </w:tc>
        <w:tc>
          <w:tcPr>
            <w:tcW w:w="960" w:type="dxa"/>
          </w:tcPr>
          <w:p w:rsidR="00D74CE4" w:rsidRDefault="00D74CE4" w:rsidP="00A01676">
            <w:pPr>
              <w:rPr>
                <w:rFonts w:ascii="宋体" w:hAnsi="宋体" w:cs="新宋体"/>
                <w:szCs w:val="21"/>
              </w:rPr>
            </w:pPr>
            <w:r>
              <w:rPr>
                <w:rFonts w:ascii="宋体" w:hAnsi="宋体" w:cs="新宋体" w:hint="eastAsia"/>
                <w:szCs w:val="21"/>
              </w:rPr>
              <w:t>O6.1.2</w:t>
            </w:r>
          </w:p>
        </w:tc>
        <w:tc>
          <w:tcPr>
            <w:tcW w:w="10486" w:type="dxa"/>
          </w:tcPr>
          <w:p w:rsidR="00D74CE4" w:rsidRDefault="00D74CE4" w:rsidP="00A01676">
            <w:pPr>
              <w:spacing w:line="400" w:lineRule="exact"/>
              <w:ind w:firstLineChars="100" w:firstLine="210"/>
              <w:rPr>
                <w:rFonts w:ascii="宋体" w:hAnsi="宋体" w:cs="宋体"/>
                <w:szCs w:val="21"/>
              </w:rPr>
            </w:pPr>
            <w:r>
              <w:rPr>
                <w:rFonts w:ascii="宋体" w:cs="宋体" w:hint="eastAsia"/>
                <w:szCs w:val="21"/>
              </w:rPr>
              <w:t>查，设计部依据《</w:t>
            </w:r>
            <w:r>
              <w:rPr>
                <w:szCs w:val="21"/>
              </w:rPr>
              <w:t>危险源辨识和风险评价控制程序</w:t>
            </w:r>
            <w:r>
              <w:rPr>
                <w:rFonts w:ascii="宋体" w:cs="宋体" w:hint="eastAsia"/>
                <w:szCs w:val="21"/>
              </w:rPr>
              <w:t>》经过辨识与评审形成了《危险源识别评价表》</w:t>
            </w:r>
            <w:r>
              <w:rPr>
                <w:rFonts w:ascii="宋体" w:hAnsi="宋体" w:cs="宋体" w:hint="eastAsia"/>
                <w:szCs w:val="21"/>
              </w:rPr>
              <w:t>，包括各种类电线、排线裸露、不慎触及将会发生触电事故</w:t>
            </w:r>
            <w:r>
              <w:rPr>
                <w:rFonts w:hint="eastAsia"/>
                <w:szCs w:val="21"/>
              </w:rPr>
              <w:t>伤人、办公室吸烟引发火灾事故</w:t>
            </w:r>
            <w:r>
              <w:rPr>
                <w:rFonts w:ascii="宋体" w:hAnsi="宋体" w:cs="宋体" w:hint="eastAsia"/>
                <w:szCs w:val="21"/>
              </w:rPr>
              <w:t>等危险源。</w:t>
            </w:r>
          </w:p>
          <w:p w:rsidR="00D74CE4" w:rsidRDefault="00D74CE4" w:rsidP="00A01676">
            <w:pPr>
              <w:spacing w:line="400" w:lineRule="exact"/>
              <w:ind w:firstLineChars="200" w:firstLine="420"/>
              <w:rPr>
                <w:rFonts w:ascii="宋体" w:hAnsi="宋体" w:cs="宋体"/>
                <w:szCs w:val="21"/>
              </w:rPr>
            </w:pPr>
            <w:r>
              <w:rPr>
                <w:rFonts w:ascii="宋体" w:hAnsi="宋体" w:cs="宋体" w:hint="eastAsia"/>
                <w:szCs w:val="21"/>
              </w:rPr>
              <w:t>采用的是经验判断法、过程分析法识别。</w:t>
            </w:r>
            <w:r>
              <w:rPr>
                <w:rFonts w:ascii="宋体" w:cs="宋体" w:hint="eastAsia"/>
                <w:szCs w:val="21"/>
              </w:rPr>
              <w:t>设计部</w:t>
            </w:r>
            <w:r>
              <w:rPr>
                <w:rFonts w:ascii="宋体" w:hAnsi="宋体" w:cs="宋体" w:hint="eastAsia"/>
                <w:szCs w:val="21"/>
              </w:rPr>
              <w:t>采用打分法确定重大风险是：（1）触电；（2）火灾。</w:t>
            </w:r>
          </w:p>
          <w:p w:rsidR="00D74CE4" w:rsidRDefault="00D74CE4" w:rsidP="00A01676">
            <w:pPr>
              <w:spacing w:line="400" w:lineRule="exact"/>
              <w:rPr>
                <w:rFonts w:ascii="宋体" w:hAnsi="宋体" w:cs="宋体"/>
                <w:szCs w:val="21"/>
              </w:rPr>
            </w:pPr>
            <w:r>
              <w:rPr>
                <w:rFonts w:ascii="宋体" w:hAnsi="宋体" w:cs="宋体" w:hint="eastAsia"/>
                <w:szCs w:val="21"/>
              </w:rPr>
              <w:t>危险源辨识基本充分、风险等级评价基本合理。</w:t>
            </w:r>
          </w:p>
          <w:p w:rsidR="00D74CE4" w:rsidRDefault="00D74CE4" w:rsidP="00A01676">
            <w:pPr>
              <w:spacing w:line="400" w:lineRule="exact"/>
              <w:ind w:firstLineChars="200" w:firstLine="420"/>
              <w:rPr>
                <w:rFonts w:ascii="宋体" w:hAnsi="宋体" w:cs="宋体"/>
                <w:szCs w:val="21"/>
              </w:rPr>
            </w:pPr>
            <w:r>
              <w:rPr>
                <w:rFonts w:ascii="宋体" w:hAnsi="宋体" w:cs="宋体" w:hint="eastAsia"/>
                <w:szCs w:val="21"/>
              </w:rPr>
              <w:t>查，触电风险控制措施有：</w:t>
            </w:r>
          </w:p>
          <w:p w:rsidR="00D74CE4" w:rsidRDefault="00D74CE4" w:rsidP="00D74CE4">
            <w:pPr>
              <w:numPr>
                <w:ilvl w:val="0"/>
                <w:numId w:val="24"/>
              </w:numPr>
              <w:rPr>
                <w:rFonts w:ascii="宋体" w:hAnsi="宋体"/>
                <w:szCs w:val="21"/>
              </w:rPr>
            </w:pPr>
            <w:r>
              <w:rPr>
                <w:rFonts w:ascii="宋体" w:hAnsi="宋体" w:hint="eastAsia"/>
                <w:szCs w:val="21"/>
              </w:rPr>
              <w:t>做好办公现场线路检查工作。</w:t>
            </w:r>
          </w:p>
          <w:p w:rsidR="00D74CE4" w:rsidRDefault="00D74CE4" w:rsidP="00D74CE4">
            <w:pPr>
              <w:numPr>
                <w:ilvl w:val="0"/>
                <w:numId w:val="24"/>
              </w:numPr>
              <w:rPr>
                <w:rFonts w:ascii="宋体" w:hAnsi="宋体"/>
                <w:szCs w:val="21"/>
              </w:rPr>
            </w:pPr>
            <w:r>
              <w:rPr>
                <w:rFonts w:ascii="宋体" w:hAnsi="宋体" w:hint="eastAsia"/>
                <w:szCs w:val="21"/>
              </w:rPr>
              <w:t>做好现场电器安全使用检查工作。</w:t>
            </w:r>
          </w:p>
          <w:p w:rsidR="00D74CE4" w:rsidRDefault="00D74CE4" w:rsidP="00D74CE4">
            <w:pPr>
              <w:numPr>
                <w:ilvl w:val="0"/>
                <w:numId w:val="24"/>
              </w:numPr>
              <w:rPr>
                <w:rFonts w:ascii="宋体" w:hAnsi="宋体"/>
                <w:szCs w:val="21"/>
              </w:rPr>
            </w:pPr>
            <w:r>
              <w:rPr>
                <w:rFonts w:ascii="宋体" w:hAnsi="宋体" w:hint="eastAsia"/>
                <w:szCs w:val="21"/>
              </w:rPr>
              <w:t>对人员进行安全用电培训。</w:t>
            </w:r>
          </w:p>
          <w:p w:rsidR="00D74CE4" w:rsidRDefault="00D74CE4" w:rsidP="00D74CE4">
            <w:pPr>
              <w:numPr>
                <w:ilvl w:val="0"/>
                <w:numId w:val="24"/>
              </w:numPr>
              <w:spacing w:line="400" w:lineRule="exact"/>
              <w:rPr>
                <w:rFonts w:ascii="宋体" w:hAnsi="宋体"/>
                <w:szCs w:val="21"/>
              </w:rPr>
            </w:pPr>
            <w:r>
              <w:rPr>
                <w:rFonts w:ascii="宋体" w:hAnsi="宋体" w:hint="eastAsia"/>
                <w:szCs w:val="21"/>
              </w:rPr>
              <w:t>及时更换漏电的设备、插座、开关等。</w:t>
            </w:r>
          </w:p>
          <w:p w:rsidR="00D74CE4" w:rsidRDefault="00D74CE4" w:rsidP="00A01676">
            <w:pPr>
              <w:widowControl/>
              <w:ind w:firstLineChars="100" w:firstLine="210"/>
              <w:jc w:val="left"/>
              <w:rPr>
                <w:rFonts w:ascii="宋体" w:cs="宋体"/>
                <w:szCs w:val="21"/>
              </w:rPr>
            </w:pPr>
            <w:r>
              <w:rPr>
                <w:rFonts w:ascii="宋体" w:hAnsi="宋体" w:hint="eastAsia"/>
                <w:szCs w:val="21"/>
              </w:rPr>
              <w:lastRenderedPageBreak/>
              <w:t>危险源识别基本充分，控制措施需要完善。</w:t>
            </w:r>
          </w:p>
        </w:tc>
        <w:tc>
          <w:tcPr>
            <w:tcW w:w="1103" w:type="dxa"/>
          </w:tcPr>
          <w:p w:rsidR="00D74CE4" w:rsidRDefault="00D74CE4" w:rsidP="00A01676">
            <w:pPr>
              <w:rPr>
                <w:szCs w:val="21"/>
              </w:rPr>
            </w:pPr>
            <w:r>
              <w:rPr>
                <w:rFonts w:hint="eastAsia"/>
                <w:szCs w:val="21"/>
              </w:rPr>
              <w:lastRenderedPageBreak/>
              <w:t>符合</w:t>
            </w:r>
          </w:p>
        </w:tc>
      </w:tr>
      <w:tr w:rsidR="00D74CE4" w:rsidTr="00A01676">
        <w:trPr>
          <w:trHeight w:val="1255"/>
        </w:trPr>
        <w:tc>
          <w:tcPr>
            <w:tcW w:w="2160" w:type="dxa"/>
          </w:tcPr>
          <w:p w:rsidR="00D74CE4" w:rsidRDefault="00D74CE4" w:rsidP="00A01676">
            <w:pPr>
              <w:rPr>
                <w:rFonts w:ascii="宋体" w:hAnsi="宋体" w:cs="新宋体"/>
                <w:szCs w:val="21"/>
              </w:rPr>
            </w:pPr>
            <w:r>
              <w:rPr>
                <w:rFonts w:ascii="宋体" w:hAnsi="宋体" w:cs="新宋体" w:hint="eastAsia"/>
                <w:szCs w:val="21"/>
              </w:rPr>
              <w:lastRenderedPageBreak/>
              <w:t>目标及其实现的策划</w:t>
            </w:r>
          </w:p>
        </w:tc>
        <w:tc>
          <w:tcPr>
            <w:tcW w:w="960" w:type="dxa"/>
          </w:tcPr>
          <w:p w:rsidR="00D74CE4" w:rsidRDefault="00D74CE4" w:rsidP="00A01676">
            <w:pPr>
              <w:spacing w:line="400" w:lineRule="exact"/>
              <w:rPr>
                <w:rFonts w:ascii="宋体" w:hAnsi="宋体" w:cs="宋体"/>
                <w:szCs w:val="21"/>
              </w:rPr>
            </w:pPr>
            <w:r>
              <w:rPr>
                <w:rFonts w:ascii="宋体" w:hAnsi="宋体" w:cs="宋体" w:hint="eastAsia"/>
                <w:szCs w:val="21"/>
              </w:rPr>
              <w:t>QEO6.2</w:t>
            </w:r>
          </w:p>
          <w:p w:rsidR="00D74CE4" w:rsidRDefault="00D74CE4" w:rsidP="00A01676">
            <w:pPr>
              <w:spacing w:line="400" w:lineRule="exact"/>
              <w:rPr>
                <w:rFonts w:ascii="宋体" w:hAnsi="宋体" w:cs="宋体"/>
                <w:szCs w:val="21"/>
              </w:rPr>
            </w:pPr>
          </w:p>
        </w:tc>
        <w:tc>
          <w:tcPr>
            <w:tcW w:w="10486" w:type="dxa"/>
          </w:tcPr>
          <w:p w:rsidR="00D74CE4" w:rsidRDefault="00D74CE4" w:rsidP="00A01676">
            <w:pPr>
              <w:spacing w:line="400" w:lineRule="exact"/>
              <w:rPr>
                <w:rFonts w:ascii="宋体" w:hAnsi="宋体" w:cs="宋体"/>
                <w:szCs w:val="21"/>
              </w:rPr>
            </w:pPr>
            <w:r>
              <w:rPr>
                <w:rFonts w:ascii="宋体" w:hAnsi="宋体" w:cs="宋体" w:hint="eastAsia"/>
                <w:szCs w:val="21"/>
              </w:rPr>
              <w:t>查设计部的质量、环境和安全目标为：完成情况统计（2022年1月-2023年1月）</w:t>
            </w:r>
          </w:p>
          <w:p w:rsidR="00D74CE4" w:rsidRDefault="00D74CE4" w:rsidP="00A01676">
            <w:pPr>
              <w:spacing w:line="400" w:lineRule="exact"/>
              <w:rPr>
                <w:rFonts w:ascii="宋体" w:hAnsi="宋体" w:cs="宋体"/>
                <w:szCs w:val="21"/>
              </w:rPr>
            </w:pPr>
            <w:r>
              <w:rPr>
                <w:rFonts w:ascii="宋体" w:hAnsi="宋体" w:cs="宋体" w:hint="eastAsia"/>
                <w:szCs w:val="21"/>
              </w:rPr>
              <w:t>1）</w:t>
            </w:r>
            <w:r>
              <w:rPr>
                <w:rFonts w:ascii="宋体" w:hAnsi="宋体" w:hint="eastAsia"/>
                <w:szCs w:val="21"/>
              </w:rPr>
              <w:t>原则性设计差错率为零</w:t>
            </w:r>
            <w:r>
              <w:rPr>
                <w:rFonts w:ascii="宋体" w:hAnsi="宋体" w:cs="宋体" w:hint="eastAsia"/>
                <w:szCs w:val="21"/>
              </w:rPr>
              <w:t xml:space="preserve">                 实测：0</w:t>
            </w:r>
          </w:p>
          <w:p w:rsidR="00D74CE4" w:rsidRDefault="00D74CE4" w:rsidP="00A01676">
            <w:pPr>
              <w:spacing w:line="400" w:lineRule="exact"/>
              <w:rPr>
                <w:rFonts w:ascii="宋体" w:hAnsi="宋体" w:cs="宋体"/>
                <w:szCs w:val="21"/>
              </w:rPr>
            </w:pPr>
            <w:r>
              <w:rPr>
                <w:rFonts w:ascii="宋体" w:hAnsi="宋体" w:cs="宋体" w:hint="eastAsia"/>
                <w:szCs w:val="21"/>
              </w:rPr>
              <w:t>2）固废100%分类处理；                   实测：100%</w:t>
            </w:r>
          </w:p>
          <w:p w:rsidR="00D74CE4" w:rsidRDefault="00D74CE4" w:rsidP="00A01676">
            <w:pPr>
              <w:spacing w:line="400" w:lineRule="exact"/>
              <w:rPr>
                <w:rFonts w:ascii="宋体" w:hAnsi="宋体" w:cs="宋体"/>
                <w:szCs w:val="21"/>
              </w:rPr>
            </w:pPr>
            <w:r>
              <w:rPr>
                <w:rFonts w:ascii="宋体" w:hAnsi="宋体" w:cs="宋体" w:hint="eastAsia"/>
                <w:szCs w:val="21"/>
              </w:rPr>
              <w:t>3）火灾事故0发生;                      实测：0</w:t>
            </w:r>
          </w:p>
          <w:p w:rsidR="00D74CE4" w:rsidRDefault="00D74CE4" w:rsidP="00A01676">
            <w:pPr>
              <w:spacing w:line="400" w:lineRule="exact"/>
              <w:rPr>
                <w:rFonts w:ascii="宋体" w:hAnsi="宋体" w:cs="宋体"/>
                <w:szCs w:val="21"/>
              </w:rPr>
            </w:pPr>
            <w:r>
              <w:rPr>
                <w:rFonts w:ascii="宋体" w:hAnsi="宋体" w:cs="宋体" w:hint="eastAsia"/>
                <w:szCs w:val="21"/>
              </w:rPr>
              <w:t>查：设计部2022年1月-2023年1月目标：达到目标要求。</w:t>
            </w:r>
          </w:p>
          <w:p w:rsidR="00D74CE4" w:rsidRDefault="00D74CE4" w:rsidP="00A01676">
            <w:pPr>
              <w:spacing w:line="400" w:lineRule="exact"/>
              <w:rPr>
                <w:rFonts w:ascii="宋体" w:hAnsi="宋体" w:cs="宋体"/>
                <w:szCs w:val="21"/>
              </w:rPr>
            </w:pPr>
            <w:r>
              <w:rPr>
                <w:rFonts w:ascii="宋体" w:hAnsi="宋体" w:cs="宋体" w:hint="eastAsia"/>
                <w:szCs w:val="21"/>
              </w:rPr>
              <w:t>查，公司编制了环境安全目标管理实施方案：制定、执行程序或作业文件；加强监测和测量；培训与教育；应急响应。</w:t>
            </w:r>
          </w:p>
        </w:tc>
        <w:tc>
          <w:tcPr>
            <w:tcW w:w="1103" w:type="dxa"/>
          </w:tcPr>
          <w:p w:rsidR="00D74CE4" w:rsidRDefault="00D74CE4" w:rsidP="00A01676">
            <w:r>
              <w:rPr>
                <w:rFonts w:hint="eastAsia"/>
              </w:rPr>
              <w:t>符合</w:t>
            </w:r>
          </w:p>
        </w:tc>
      </w:tr>
      <w:tr w:rsidR="00D74CE4" w:rsidTr="00A01676">
        <w:trPr>
          <w:trHeight w:val="550"/>
        </w:trPr>
        <w:tc>
          <w:tcPr>
            <w:tcW w:w="2161" w:type="dxa"/>
            <w:tcBorders>
              <w:top w:val="single" w:sz="4" w:space="0" w:color="auto"/>
              <w:left w:val="single" w:sz="4" w:space="0" w:color="auto"/>
              <w:bottom w:val="single" w:sz="4" w:space="0" w:color="auto"/>
              <w:right w:val="single" w:sz="4" w:space="0" w:color="auto"/>
            </w:tcBorders>
          </w:tcPr>
          <w:p w:rsidR="00D74CE4" w:rsidRDefault="00D74CE4" w:rsidP="00A01676">
            <w:pPr>
              <w:adjustRightInd w:val="0"/>
              <w:snapToGrid w:val="0"/>
              <w:jc w:val="left"/>
              <w:rPr>
                <w:rFonts w:ascii="宋体" w:hAnsi="宋体" w:cs="新宋体"/>
                <w:szCs w:val="21"/>
              </w:rPr>
            </w:pPr>
            <w:r>
              <w:rPr>
                <w:rFonts w:ascii="宋体" w:hAnsi="宋体" w:cs="宋体" w:hint="eastAsia"/>
                <w:szCs w:val="21"/>
              </w:rPr>
              <w:t>沟通</w:t>
            </w:r>
          </w:p>
        </w:tc>
        <w:tc>
          <w:tcPr>
            <w:tcW w:w="960" w:type="dxa"/>
            <w:tcBorders>
              <w:top w:val="single" w:sz="4" w:space="0" w:color="auto"/>
              <w:left w:val="single" w:sz="4" w:space="0" w:color="auto"/>
              <w:bottom w:val="single" w:sz="4" w:space="0" w:color="auto"/>
              <w:right w:val="single" w:sz="4" w:space="0" w:color="auto"/>
            </w:tcBorders>
          </w:tcPr>
          <w:p w:rsidR="00D74CE4" w:rsidRDefault="00D74CE4" w:rsidP="00A01676">
            <w:pPr>
              <w:tabs>
                <w:tab w:val="center" w:pos="3169"/>
              </w:tabs>
              <w:spacing w:line="400" w:lineRule="exact"/>
              <w:jc w:val="left"/>
              <w:rPr>
                <w:rFonts w:ascii="宋体" w:hAnsi="宋体" w:cs="宋体"/>
                <w:szCs w:val="21"/>
              </w:rPr>
            </w:pPr>
            <w:r>
              <w:rPr>
                <w:rFonts w:ascii="宋体" w:hAnsi="宋体" w:cs="宋体" w:hint="eastAsia"/>
                <w:szCs w:val="21"/>
              </w:rPr>
              <w:t xml:space="preserve">QEO7.4 </w:t>
            </w:r>
          </w:p>
          <w:p w:rsidR="00D74CE4" w:rsidRDefault="00D74CE4" w:rsidP="00A01676">
            <w:pPr>
              <w:rPr>
                <w:rFonts w:ascii="宋体" w:hAnsi="宋体" w:cs="新宋体"/>
                <w:szCs w:val="21"/>
              </w:rPr>
            </w:pPr>
          </w:p>
        </w:tc>
        <w:tc>
          <w:tcPr>
            <w:tcW w:w="10485" w:type="dxa"/>
            <w:tcBorders>
              <w:top w:val="single" w:sz="4" w:space="0" w:color="auto"/>
              <w:left w:val="single" w:sz="4" w:space="0" w:color="auto"/>
              <w:bottom w:val="single" w:sz="4" w:space="0" w:color="auto"/>
              <w:right w:val="single" w:sz="4" w:space="0" w:color="auto"/>
            </w:tcBorders>
          </w:tcPr>
          <w:p w:rsidR="00D74CE4" w:rsidRDefault="00D74CE4" w:rsidP="00A01676">
            <w:pPr>
              <w:rPr>
                <w:rFonts w:ascii="宋体" w:hAnsi="宋体" w:cs="宋体"/>
                <w:szCs w:val="21"/>
              </w:rPr>
            </w:pPr>
            <w:r>
              <w:rPr>
                <w:rFonts w:ascii="宋体" w:hAnsi="宋体" w:cs="宋体" w:hint="eastAsia"/>
                <w:szCs w:val="21"/>
              </w:rPr>
              <w:t>--《</w:t>
            </w:r>
            <w:r>
              <w:t>信息交流和沟通控制程序</w:t>
            </w:r>
            <w:r>
              <w:rPr>
                <w:rFonts w:ascii="宋体" w:hAnsi="宋体" w:cs="宋体" w:hint="eastAsia"/>
                <w:szCs w:val="21"/>
              </w:rPr>
              <w:t>》规定了公司内外信息交流、协商的对象、方式、记录等。</w:t>
            </w:r>
          </w:p>
          <w:p w:rsidR="00D74CE4" w:rsidRDefault="00D74CE4" w:rsidP="00A01676">
            <w:pPr>
              <w:tabs>
                <w:tab w:val="center" w:pos="3169"/>
              </w:tabs>
              <w:spacing w:line="400" w:lineRule="exact"/>
              <w:jc w:val="left"/>
              <w:rPr>
                <w:rFonts w:ascii="宋体" w:hAnsi="宋体" w:cs="宋体"/>
                <w:szCs w:val="21"/>
              </w:rPr>
            </w:pPr>
            <w:r>
              <w:rPr>
                <w:rFonts w:ascii="宋体" w:hAnsi="宋体" w:cs="宋体" w:hint="eastAsia"/>
                <w:szCs w:val="21"/>
              </w:rPr>
              <w:t>对部门之间有需要交流的有关质量、环境、安全健康管理信息，在公司内部利用部门会议、宣传栏进行安全管理方针及目标、指标、管理方案及环保法律法规等内容的宣传、沟通。</w:t>
            </w:r>
          </w:p>
          <w:p w:rsidR="00D74CE4" w:rsidRDefault="00D74CE4" w:rsidP="00A01676">
            <w:pPr>
              <w:tabs>
                <w:tab w:val="center" w:pos="3169"/>
              </w:tabs>
              <w:spacing w:line="400" w:lineRule="exact"/>
              <w:jc w:val="left"/>
              <w:rPr>
                <w:rFonts w:ascii="宋体" w:hAnsi="宋体" w:cs="宋体"/>
                <w:szCs w:val="21"/>
              </w:rPr>
            </w:pPr>
            <w:r>
              <w:rPr>
                <w:rFonts w:ascii="宋体" w:hAnsi="宋体" w:cs="宋体" w:hint="eastAsia"/>
                <w:szCs w:val="21"/>
              </w:rPr>
              <w:t>公司员工参与协商，员工提出参与安全知识的学习和培训，需要发放劳保用品。</w:t>
            </w:r>
          </w:p>
          <w:p w:rsidR="00D74CE4" w:rsidRDefault="00D74CE4" w:rsidP="00A01676">
            <w:pPr>
              <w:tabs>
                <w:tab w:val="center" w:pos="3169"/>
              </w:tabs>
              <w:spacing w:line="400" w:lineRule="exact"/>
              <w:jc w:val="left"/>
              <w:rPr>
                <w:rFonts w:ascii="宋体" w:hAnsi="宋体" w:cs="宋体"/>
                <w:szCs w:val="21"/>
              </w:rPr>
            </w:pPr>
            <w:r>
              <w:rPr>
                <w:rFonts w:ascii="宋体" w:hAnsi="宋体" w:cs="宋体" w:hint="eastAsia"/>
                <w:szCs w:val="21"/>
              </w:rPr>
              <w:t>查 内部交流主要通过直接面谈、会议、文件、培训方式，外部交流主要通过电话、信函方式。</w:t>
            </w:r>
          </w:p>
          <w:p w:rsidR="00D74CE4" w:rsidRDefault="00D74CE4" w:rsidP="00A01676">
            <w:pPr>
              <w:tabs>
                <w:tab w:val="center" w:pos="3169"/>
              </w:tabs>
              <w:spacing w:line="400" w:lineRule="exact"/>
              <w:jc w:val="left"/>
              <w:rPr>
                <w:rFonts w:ascii="宋体" w:hAnsi="宋体" w:cs="宋体"/>
                <w:szCs w:val="21"/>
              </w:rPr>
            </w:pPr>
            <w:r>
              <w:rPr>
                <w:rFonts w:ascii="宋体" w:hAnsi="宋体" w:cs="宋体" w:hint="eastAsia"/>
                <w:szCs w:val="21"/>
              </w:rPr>
              <w:t>查见：公司内部会议记录表，沟通信息包括：内审、管理评审、例会记录</w:t>
            </w:r>
          </w:p>
          <w:p w:rsidR="00D74CE4" w:rsidRDefault="00D74CE4" w:rsidP="00A01676">
            <w:pPr>
              <w:tabs>
                <w:tab w:val="center" w:pos="3169"/>
              </w:tabs>
              <w:spacing w:line="400" w:lineRule="exact"/>
              <w:jc w:val="left"/>
              <w:rPr>
                <w:rFonts w:ascii="宋体" w:hAnsi="宋体" w:cs="宋体"/>
                <w:szCs w:val="21"/>
              </w:rPr>
            </w:pPr>
            <w:r>
              <w:rPr>
                <w:rFonts w:ascii="宋体" w:hAnsi="宋体" w:cs="宋体" w:hint="eastAsia"/>
                <w:szCs w:val="21"/>
              </w:rPr>
              <w:t>告知员工：质量和环境管理者代表是胡四丹：</w:t>
            </w:r>
          </w:p>
          <w:p w:rsidR="00D74CE4" w:rsidRDefault="00D74CE4" w:rsidP="00A01676">
            <w:pPr>
              <w:tabs>
                <w:tab w:val="center" w:pos="3169"/>
              </w:tabs>
              <w:spacing w:line="400" w:lineRule="exact"/>
              <w:jc w:val="left"/>
              <w:rPr>
                <w:rFonts w:ascii="宋体" w:hAnsi="宋体" w:cs="宋体"/>
                <w:szCs w:val="21"/>
              </w:rPr>
            </w:pPr>
            <w:r>
              <w:rPr>
                <w:rFonts w:ascii="宋体" w:hAnsi="宋体" w:cs="宋体" w:hint="eastAsia"/>
                <w:szCs w:val="21"/>
              </w:rPr>
              <w:t>告知员工：职业健康安全事务代表是宋娇；</w:t>
            </w:r>
          </w:p>
          <w:p w:rsidR="00D74CE4" w:rsidRDefault="00D74CE4" w:rsidP="00A01676">
            <w:pPr>
              <w:tabs>
                <w:tab w:val="center" w:pos="3169"/>
              </w:tabs>
              <w:spacing w:line="400" w:lineRule="exact"/>
              <w:jc w:val="left"/>
              <w:rPr>
                <w:rFonts w:ascii="宋体" w:hAnsi="宋体" w:cs="宋体"/>
                <w:szCs w:val="21"/>
              </w:rPr>
            </w:pPr>
            <w:r>
              <w:rPr>
                <w:rFonts w:ascii="宋体" w:hAnsi="宋体" w:cs="宋体" w:hint="eastAsia"/>
                <w:szCs w:val="21"/>
              </w:rPr>
              <w:t>告知员工：环境及职业健康安全管理体系建立的依据、标准和意义，公司按标准和规定要求对相关方出具了环境和职业健康安全告知书。告知书涉及公司管理方针及在生产活动、服务过程中的相关承诺。</w:t>
            </w:r>
          </w:p>
          <w:p w:rsidR="00D74CE4" w:rsidRDefault="00D74CE4" w:rsidP="00A01676">
            <w:pPr>
              <w:tabs>
                <w:tab w:val="center" w:pos="3169"/>
              </w:tabs>
              <w:spacing w:line="400" w:lineRule="exact"/>
              <w:jc w:val="left"/>
              <w:rPr>
                <w:rFonts w:ascii="宋体" w:hAnsi="宋体" w:cs="宋体"/>
                <w:szCs w:val="21"/>
              </w:rPr>
            </w:pPr>
            <w:r>
              <w:rPr>
                <w:rFonts w:ascii="宋体" w:hAnsi="宋体" w:cs="宋体" w:hint="eastAsia"/>
                <w:szCs w:val="21"/>
              </w:rPr>
              <w:t>组织员工学习：与环境及安全健康管理有关的法律法规，包括《环境保护法》、《消防法》、《职业病防治法》等关于员工权益、保险等内容；</w:t>
            </w:r>
          </w:p>
          <w:p w:rsidR="00D74CE4" w:rsidRDefault="00D74CE4" w:rsidP="00A01676">
            <w:pPr>
              <w:tabs>
                <w:tab w:val="center" w:pos="3169"/>
              </w:tabs>
              <w:spacing w:line="400" w:lineRule="exact"/>
              <w:jc w:val="left"/>
              <w:rPr>
                <w:rFonts w:ascii="宋体" w:hAnsi="宋体" w:cs="宋体"/>
                <w:szCs w:val="21"/>
              </w:rPr>
            </w:pPr>
            <w:r>
              <w:rPr>
                <w:rFonts w:ascii="宋体" w:hAnsi="宋体" w:cs="宋体" w:hint="eastAsia"/>
                <w:szCs w:val="21"/>
              </w:rPr>
              <w:t>将环境管理、劳动保护要求、安全要求和意义作为新员工岗前培训内容。</w:t>
            </w:r>
          </w:p>
          <w:p w:rsidR="00D74CE4" w:rsidRDefault="00D74CE4" w:rsidP="00A01676">
            <w:pPr>
              <w:tabs>
                <w:tab w:val="center" w:pos="3169"/>
              </w:tabs>
              <w:spacing w:line="400" w:lineRule="exact"/>
              <w:jc w:val="left"/>
              <w:rPr>
                <w:rFonts w:ascii="宋体" w:hAnsi="宋体" w:cs="宋体"/>
                <w:szCs w:val="21"/>
              </w:rPr>
            </w:pPr>
            <w:r>
              <w:rPr>
                <w:rFonts w:ascii="宋体" w:hAnsi="宋体" w:cs="宋体" w:hint="eastAsia"/>
                <w:szCs w:val="21"/>
              </w:rPr>
              <w:lastRenderedPageBreak/>
              <w:t>与职业健康安全事务代表宋娇</w:t>
            </w:r>
            <w:r>
              <w:rPr>
                <w:rFonts w:ascii="宋体" w:hAnsi="宋体" w:cs="宋体" w:hint="eastAsia"/>
                <w:szCs w:val="21"/>
                <w:lang w:val="en-GB"/>
              </w:rPr>
              <w:t>，</w:t>
            </w:r>
            <w:r>
              <w:rPr>
                <w:rFonts w:ascii="宋体" w:hAnsi="宋体" w:cs="宋体" w:hint="eastAsia"/>
                <w:szCs w:val="21"/>
              </w:rPr>
              <w:t>其清楚自己的职责：负责向管理层反映职工职业健康安全管理方面的要求，对事件的调查、处理，职工劳动防护的改善事宜进行协商交流；参与职业安全健康方针、目标、指标、管理方案的制定工作，提出合理化建议。</w:t>
            </w:r>
          </w:p>
          <w:p w:rsidR="00D74CE4" w:rsidRDefault="00D74CE4" w:rsidP="00A01676">
            <w:pPr>
              <w:tabs>
                <w:tab w:val="center" w:pos="3169"/>
              </w:tabs>
              <w:spacing w:line="400" w:lineRule="exact"/>
              <w:jc w:val="left"/>
              <w:rPr>
                <w:rFonts w:ascii="宋体" w:hAnsi="宋体" w:cs="宋体"/>
                <w:szCs w:val="21"/>
              </w:rPr>
            </w:pPr>
            <w:r>
              <w:rPr>
                <w:rFonts w:ascii="宋体" w:hAnsi="宋体" w:cs="宋体" w:hint="eastAsia"/>
                <w:szCs w:val="21"/>
              </w:rPr>
              <w:t>询问职业健康安全事务代表宋娇，了解到暂未发生员工与企业的劳动纠纷、工伤、员工投诉、员工权益争执等情况。</w:t>
            </w:r>
          </w:p>
          <w:p w:rsidR="00D74CE4" w:rsidRDefault="00D74CE4" w:rsidP="00A01676">
            <w:pPr>
              <w:rPr>
                <w:rFonts w:ascii="宋体" w:hAnsi="宋体"/>
                <w:szCs w:val="21"/>
              </w:rPr>
            </w:pPr>
            <w:r>
              <w:rPr>
                <w:rFonts w:ascii="宋体" w:hAnsi="宋体" w:cs="宋体" w:hint="eastAsia"/>
                <w:szCs w:val="21"/>
              </w:rPr>
              <w:t>审核时未发现有相关方投诉等安全违规情况发生。</w:t>
            </w:r>
          </w:p>
        </w:tc>
        <w:tc>
          <w:tcPr>
            <w:tcW w:w="1106" w:type="dxa"/>
            <w:tcBorders>
              <w:top w:val="single" w:sz="4" w:space="0" w:color="auto"/>
              <w:left w:val="single" w:sz="4" w:space="0" w:color="auto"/>
              <w:bottom w:val="single" w:sz="4" w:space="0" w:color="auto"/>
              <w:right w:val="single" w:sz="4" w:space="0" w:color="auto"/>
            </w:tcBorders>
          </w:tcPr>
          <w:p w:rsidR="00D74CE4" w:rsidRDefault="00D74CE4" w:rsidP="00A01676">
            <w:r>
              <w:rPr>
                <w:rFonts w:hint="eastAsia"/>
              </w:rPr>
              <w:lastRenderedPageBreak/>
              <w:t>符合</w:t>
            </w:r>
          </w:p>
        </w:tc>
      </w:tr>
      <w:tr w:rsidR="00D74CE4" w:rsidTr="00A01676">
        <w:trPr>
          <w:trHeight w:val="90"/>
        </w:trPr>
        <w:tc>
          <w:tcPr>
            <w:tcW w:w="2160" w:type="dxa"/>
          </w:tcPr>
          <w:p w:rsidR="00D74CE4" w:rsidRDefault="00D74CE4" w:rsidP="00A01676">
            <w:pPr>
              <w:adjustRightInd w:val="0"/>
              <w:snapToGrid w:val="0"/>
              <w:jc w:val="center"/>
              <w:rPr>
                <w:rFonts w:ascii="宋体" w:hAnsi="宋体" w:cs="宋体"/>
                <w:szCs w:val="21"/>
              </w:rPr>
            </w:pPr>
            <w:r>
              <w:rPr>
                <w:rFonts w:ascii="宋体" w:hAnsi="宋体" w:cs="新宋体" w:hint="eastAsia"/>
                <w:szCs w:val="21"/>
              </w:rPr>
              <w:lastRenderedPageBreak/>
              <w:t>运行策划和控制</w:t>
            </w:r>
          </w:p>
        </w:tc>
        <w:tc>
          <w:tcPr>
            <w:tcW w:w="960" w:type="dxa"/>
          </w:tcPr>
          <w:p w:rsidR="00D74CE4" w:rsidRDefault="00D74CE4" w:rsidP="00A01676">
            <w:pPr>
              <w:rPr>
                <w:rFonts w:ascii="宋体" w:hAnsi="宋体" w:cs="宋体"/>
                <w:szCs w:val="21"/>
              </w:rPr>
            </w:pPr>
            <w:r>
              <w:rPr>
                <w:rFonts w:ascii="宋体" w:hAnsi="宋体" w:cs="宋体" w:hint="eastAsia"/>
                <w:szCs w:val="21"/>
              </w:rPr>
              <w:t>Q8.1</w:t>
            </w:r>
          </w:p>
        </w:tc>
        <w:tc>
          <w:tcPr>
            <w:tcW w:w="10486" w:type="dxa"/>
          </w:tcPr>
          <w:p w:rsidR="00D74CE4" w:rsidRDefault="00D74CE4" w:rsidP="00A01676">
            <w:pPr>
              <w:spacing w:line="400" w:lineRule="exact"/>
              <w:rPr>
                <w:rFonts w:ascii="宋体" w:hAnsi="宋体" w:cs="宋体"/>
                <w:szCs w:val="21"/>
              </w:rPr>
            </w:pPr>
            <w:r>
              <w:rPr>
                <w:rFonts w:ascii="宋体" w:hAnsi="宋体" w:cs="宋体" w:hint="eastAsia"/>
                <w:szCs w:val="21"/>
              </w:rPr>
              <w:t>公司主要生产产品：金广告设计、制作、安装；舞台设备的租赁、安装。</w:t>
            </w:r>
          </w:p>
          <w:p w:rsidR="00D74CE4" w:rsidRDefault="00D74CE4" w:rsidP="00A01676">
            <w:pPr>
              <w:adjustRightInd w:val="0"/>
              <w:snapToGrid w:val="0"/>
              <w:spacing w:line="400" w:lineRule="exact"/>
              <w:ind w:firstLineChars="200" w:firstLine="420"/>
              <w:rPr>
                <w:rFonts w:ascii="宋体" w:hAnsi="宋体" w:cs="宋体"/>
                <w:szCs w:val="21"/>
              </w:rPr>
            </w:pPr>
            <w:r>
              <w:rPr>
                <w:rFonts w:ascii="宋体" w:hAnsi="宋体" w:cs="宋体" w:hint="eastAsia"/>
                <w:szCs w:val="21"/>
              </w:rPr>
              <w:t>公司产品执行标准：中华人民共和国广告法、</w:t>
            </w:r>
            <w:r>
              <w:rPr>
                <w:rFonts w:ascii="宋体" w:hAnsi="宋体" w:hint="eastAsia"/>
                <w:szCs w:val="21"/>
              </w:rPr>
              <w:t>城市户外广告设施技术规范 CJJ 149-2010 、户外钢结构独立柱广告牌  07SG526、</w:t>
            </w:r>
            <w:r>
              <w:rPr>
                <w:rFonts w:ascii="宋体" w:hAnsi="宋体" w:cs="宋体" w:hint="eastAsia"/>
                <w:szCs w:val="21"/>
              </w:rPr>
              <w:t>户外广告牌技术规范</w:t>
            </w:r>
            <w:r>
              <w:rPr>
                <w:rFonts w:ascii="宋体" w:hAnsi="宋体"/>
                <w:szCs w:val="21"/>
              </w:rPr>
              <w:t>DB13/T 1184-2010</w:t>
            </w:r>
            <w:r>
              <w:rPr>
                <w:rFonts w:ascii="宋体" w:hAnsi="宋体" w:hint="eastAsia"/>
                <w:szCs w:val="21"/>
              </w:rPr>
              <w:t>、</w:t>
            </w:r>
            <w:r>
              <w:rPr>
                <w:rFonts w:ascii="宋体" w:hAnsi="宋体" w:cs="宋体"/>
                <w:szCs w:val="21"/>
              </w:rPr>
              <w:t>道路车辆 标牌和标签</w:t>
            </w:r>
            <w:r>
              <w:rPr>
                <w:rFonts w:ascii="宋体" w:hAnsi="宋体" w:cs="宋体" w:hint="eastAsia"/>
                <w:szCs w:val="21"/>
              </w:rPr>
              <w:t>GB/T 25978-2018、临时搭建演出场所舞台、看台安全G</w:t>
            </w:r>
            <w:r>
              <w:rPr>
                <w:rFonts w:ascii="宋体" w:hAnsi="宋体" w:cs="宋体"/>
                <w:szCs w:val="21"/>
              </w:rPr>
              <w:t>B/T36731-2018</w:t>
            </w:r>
            <w:r>
              <w:rPr>
                <w:rFonts w:ascii="宋体" w:hAnsi="宋体" w:cs="宋体" w:hint="eastAsia"/>
                <w:szCs w:val="21"/>
              </w:rPr>
              <w:t>、牌匾标识设置规范、</w:t>
            </w:r>
            <w:r>
              <w:rPr>
                <w:rFonts w:asciiTheme="minorEastAsia" w:eastAsiaTheme="minorEastAsia" w:hAnsiTheme="minorEastAsia" w:cstheme="minorEastAsia" w:hint="eastAsia"/>
                <w:szCs w:val="21"/>
              </w:rPr>
              <w:t>合同协议等。</w:t>
            </w:r>
          </w:p>
          <w:p w:rsidR="00D74CE4" w:rsidRDefault="00D74CE4" w:rsidP="00A01676">
            <w:pPr>
              <w:spacing w:line="400" w:lineRule="exact"/>
              <w:rPr>
                <w:rFonts w:ascii="宋体" w:hAnsi="宋体" w:cs="宋体"/>
                <w:szCs w:val="21"/>
              </w:rPr>
            </w:pPr>
            <w:r>
              <w:rPr>
                <w:rFonts w:ascii="宋体" w:hAnsi="宋体" w:cs="宋体" w:hint="eastAsia"/>
                <w:szCs w:val="21"/>
              </w:rPr>
              <w:t>设计部负责产品实现和服务提供的策划，策划输出的具体结果包括以下内容：</w:t>
            </w:r>
          </w:p>
          <w:p w:rsidR="00D74CE4" w:rsidRDefault="00D74CE4" w:rsidP="00A01676">
            <w:pPr>
              <w:spacing w:line="400" w:lineRule="exact"/>
              <w:rPr>
                <w:rFonts w:ascii="宋体" w:hAnsi="宋体" w:cs="宋体"/>
                <w:szCs w:val="21"/>
              </w:rPr>
            </w:pPr>
            <w:r>
              <w:rPr>
                <w:rFonts w:ascii="宋体" w:hAnsi="宋体" w:cs="宋体" w:hint="eastAsia"/>
                <w:szCs w:val="21"/>
              </w:rPr>
              <w:t>a）确定产品和服务的要求；--</w:t>
            </w:r>
            <w:r>
              <w:rPr>
                <w:rFonts w:ascii="宋体" w:hAnsi="宋体" w:hint="eastAsia"/>
                <w:szCs w:val="21"/>
              </w:rPr>
              <w:t>需求分析、合同、招投标文件</w:t>
            </w:r>
            <w:r>
              <w:rPr>
                <w:rFonts w:ascii="宋体" w:hAnsi="宋体" w:cs="宋体" w:hint="eastAsia"/>
                <w:szCs w:val="21"/>
              </w:rPr>
              <w:t>；</w:t>
            </w:r>
          </w:p>
          <w:p w:rsidR="00D74CE4" w:rsidRDefault="00D74CE4" w:rsidP="00A01676">
            <w:pPr>
              <w:spacing w:line="400" w:lineRule="exact"/>
              <w:rPr>
                <w:rFonts w:ascii="宋体" w:hAnsi="宋体" w:cs="宋体"/>
                <w:szCs w:val="21"/>
              </w:rPr>
            </w:pPr>
            <w:r>
              <w:rPr>
                <w:rFonts w:ascii="宋体" w:hAnsi="宋体" w:cs="宋体" w:hint="eastAsia"/>
                <w:szCs w:val="21"/>
              </w:rPr>
              <w:t>b）建立过程准则以及产品和服务的接收准则；---</w:t>
            </w:r>
            <w:r>
              <w:rPr>
                <w:rFonts w:ascii="宋体" w:hAnsi="宋体" w:hint="eastAsia"/>
                <w:szCs w:val="21"/>
              </w:rPr>
              <w:t>验收标准、作业指导书、合同、招投标文件</w:t>
            </w:r>
            <w:r>
              <w:rPr>
                <w:rFonts w:ascii="宋体" w:hAnsi="宋体" w:cs="宋体" w:hint="eastAsia"/>
                <w:szCs w:val="21"/>
              </w:rPr>
              <w:t>。</w:t>
            </w:r>
          </w:p>
          <w:p w:rsidR="00D74CE4" w:rsidRDefault="00D74CE4" w:rsidP="00A01676">
            <w:pPr>
              <w:spacing w:line="400" w:lineRule="exact"/>
              <w:rPr>
                <w:rFonts w:ascii="宋体" w:hAnsi="宋体" w:cs="宋体"/>
                <w:szCs w:val="21"/>
              </w:rPr>
            </w:pPr>
            <w:r>
              <w:rPr>
                <w:rFonts w:ascii="宋体" w:hAnsi="宋体" w:cs="宋体" w:hint="eastAsia"/>
                <w:szCs w:val="21"/>
              </w:rPr>
              <w:t>c）确定符合产品和服务要求的资源；---工艺流程图、</w:t>
            </w:r>
            <w:r>
              <w:rPr>
                <w:rFonts w:ascii="宋体" w:hAnsi="宋体" w:hint="eastAsia"/>
                <w:szCs w:val="21"/>
              </w:rPr>
              <w:t>设计规范</w:t>
            </w:r>
          </w:p>
          <w:p w:rsidR="00D74CE4" w:rsidRDefault="00D74CE4" w:rsidP="00A01676">
            <w:pPr>
              <w:spacing w:line="400" w:lineRule="exact"/>
              <w:rPr>
                <w:rFonts w:ascii="宋体" w:hAnsi="宋体" w:cs="宋体"/>
                <w:szCs w:val="21"/>
              </w:rPr>
            </w:pPr>
            <w:r>
              <w:rPr>
                <w:rFonts w:ascii="宋体" w:hAnsi="宋体" w:cs="宋体" w:hint="eastAsia"/>
                <w:szCs w:val="21"/>
              </w:rPr>
              <w:t>e）保持、保留必要的文件和记录。---文件和质量记录</w:t>
            </w:r>
          </w:p>
          <w:p w:rsidR="00D74CE4" w:rsidRDefault="00D74CE4" w:rsidP="00A01676">
            <w:pPr>
              <w:spacing w:line="400" w:lineRule="exact"/>
              <w:rPr>
                <w:rFonts w:ascii="宋体" w:hAnsi="宋体" w:cs="宋体"/>
                <w:szCs w:val="21"/>
              </w:rPr>
            </w:pPr>
            <w:r>
              <w:rPr>
                <w:rFonts w:ascii="宋体" w:hAnsi="宋体" w:cs="宋体" w:hint="eastAsia"/>
                <w:szCs w:val="21"/>
              </w:rPr>
              <w:t>---策划输出经过评审及跟进、必要的更改控制及批准等以适合组织的运行需要。</w:t>
            </w:r>
          </w:p>
          <w:p w:rsidR="00D74CE4" w:rsidRDefault="00D74CE4" w:rsidP="00A01676">
            <w:pPr>
              <w:spacing w:line="400" w:lineRule="exact"/>
              <w:jc w:val="left"/>
              <w:rPr>
                <w:rFonts w:ascii="宋体" w:hAnsi="宋体" w:cs="宋体"/>
                <w:szCs w:val="21"/>
              </w:rPr>
            </w:pPr>
            <w:r>
              <w:rPr>
                <w:rFonts w:ascii="宋体" w:hAnsi="宋体" w:cs="宋体" w:hint="eastAsia"/>
                <w:szCs w:val="21"/>
              </w:rPr>
              <w:t>----</w:t>
            </w:r>
            <w:r>
              <w:rPr>
                <w:rFonts w:ascii="宋体" w:hAnsi="宋体" w:hint="eastAsia"/>
                <w:szCs w:val="21"/>
              </w:rPr>
              <w:t>关键过程：安装过程。特殊过程：设计过程</w:t>
            </w:r>
          </w:p>
          <w:p w:rsidR="00D74CE4" w:rsidRDefault="00D74CE4" w:rsidP="00A01676">
            <w:pPr>
              <w:spacing w:line="400" w:lineRule="exact"/>
              <w:rPr>
                <w:rFonts w:ascii="宋体" w:hAnsi="宋体" w:cs="宋体"/>
                <w:szCs w:val="21"/>
              </w:rPr>
            </w:pPr>
            <w:r>
              <w:rPr>
                <w:rFonts w:ascii="宋体" w:hAnsi="宋体" w:cs="宋体" w:hint="eastAsia"/>
                <w:szCs w:val="21"/>
              </w:rPr>
              <w:t>----外包过程：</w:t>
            </w:r>
            <w:r>
              <w:rPr>
                <w:rFonts w:ascii="宋体" w:hAnsi="宋体" w:hint="eastAsia"/>
                <w:szCs w:val="21"/>
              </w:rPr>
              <w:t>无。</w:t>
            </w:r>
          </w:p>
          <w:p w:rsidR="00D74CE4" w:rsidRDefault="00D74CE4" w:rsidP="00A01676">
            <w:pPr>
              <w:spacing w:line="400" w:lineRule="exact"/>
              <w:rPr>
                <w:rFonts w:ascii="宋体" w:hAnsi="宋体"/>
                <w:szCs w:val="21"/>
              </w:rPr>
            </w:pPr>
            <w:r>
              <w:rPr>
                <w:rFonts w:ascii="宋体" w:hAnsi="宋体" w:cs="宋体" w:hint="eastAsia"/>
                <w:szCs w:val="21"/>
              </w:rPr>
              <w:t>----经确认：暂无策划的更改。</w:t>
            </w:r>
          </w:p>
        </w:tc>
        <w:tc>
          <w:tcPr>
            <w:tcW w:w="1103" w:type="dxa"/>
          </w:tcPr>
          <w:p w:rsidR="00D74CE4" w:rsidRDefault="00D74CE4" w:rsidP="00A01676">
            <w:r>
              <w:rPr>
                <w:rFonts w:hint="eastAsia"/>
              </w:rPr>
              <w:t>符合</w:t>
            </w:r>
          </w:p>
        </w:tc>
      </w:tr>
      <w:tr w:rsidR="00D74CE4" w:rsidTr="00A01676">
        <w:trPr>
          <w:trHeight w:val="982"/>
        </w:trPr>
        <w:tc>
          <w:tcPr>
            <w:tcW w:w="2160" w:type="dxa"/>
          </w:tcPr>
          <w:p w:rsidR="00D74CE4" w:rsidRDefault="00D74CE4" w:rsidP="00A01676">
            <w:pPr>
              <w:spacing w:line="360" w:lineRule="auto"/>
              <w:rPr>
                <w:rFonts w:ascii="宋体" w:hAnsi="宋体" w:cs="宋体"/>
                <w:szCs w:val="21"/>
              </w:rPr>
            </w:pPr>
            <w:r>
              <w:rPr>
                <w:rFonts w:ascii="宋体" w:hAnsi="宋体" w:hint="eastAsia"/>
                <w:szCs w:val="21"/>
              </w:rPr>
              <w:t>总则</w:t>
            </w:r>
          </w:p>
        </w:tc>
        <w:tc>
          <w:tcPr>
            <w:tcW w:w="960" w:type="dxa"/>
          </w:tcPr>
          <w:p w:rsidR="00D74CE4" w:rsidRDefault="00D74CE4" w:rsidP="00A01676">
            <w:pPr>
              <w:spacing w:line="360" w:lineRule="auto"/>
              <w:rPr>
                <w:rFonts w:ascii="宋体" w:hAnsi="宋体" w:cs="宋体"/>
                <w:szCs w:val="21"/>
              </w:rPr>
            </w:pPr>
            <w:r>
              <w:rPr>
                <w:rFonts w:ascii="宋体" w:hAnsi="宋体" w:cs="宋体" w:hint="eastAsia"/>
                <w:szCs w:val="21"/>
              </w:rPr>
              <w:t>Q8.3.1</w:t>
            </w:r>
          </w:p>
        </w:tc>
        <w:tc>
          <w:tcPr>
            <w:tcW w:w="10486" w:type="dxa"/>
          </w:tcPr>
          <w:p w:rsidR="00D74CE4" w:rsidRDefault="00D74CE4" w:rsidP="00A01676">
            <w:pPr>
              <w:adjustRightInd w:val="0"/>
              <w:snapToGrid w:val="0"/>
              <w:spacing w:line="400" w:lineRule="exact"/>
              <w:jc w:val="left"/>
              <w:rPr>
                <w:rFonts w:ascii="宋体" w:hAnsi="宋体"/>
                <w:szCs w:val="21"/>
              </w:rPr>
            </w:pPr>
            <w:r>
              <w:rPr>
                <w:rFonts w:ascii="宋体" w:hAnsi="宋体" w:hint="eastAsia"/>
                <w:szCs w:val="21"/>
              </w:rPr>
              <w:t>查，公司编制了《设计开发控制程序》对设计和开发规定了流程要求及控制要求。</w:t>
            </w:r>
          </w:p>
          <w:p w:rsidR="00D74CE4" w:rsidRDefault="00D74CE4" w:rsidP="00A01676">
            <w:pPr>
              <w:spacing w:line="400" w:lineRule="exact"/>
              <w:rPr>
                <w:rFonts w:ascii="宋体" w:hAnsi="宋体"/>
                <w:szCs w:val="21"/>
              </w:rPr>
            </w:pPr>
            <w:r>
              <w:rPr>
                <w:rFonts w:ascii="宋体" w:hAnsi="宋体" w:hint="eastAsia"/>
                <w:szCs w:val="21"/>
              </w:rPr>
              <w:t>公司的设计内容主要为：广告宣传视觉产品</w:t>
            </w:r>
          </w:p>
          <w:p w:rsidR="00D74CE4" w:rsidRDefault="00D74CE4" w:rsidP="00A01676">
            <w:pPr>
              <w:spacing w:line="400" w:lineRule="exact"/>
              <w:rPr>
                <w:rFonts w:ascii="宋体" w:hAnsi="宋体"/>
                <w:szCs w:val="21"/>
              </w:rPr>
            </w:pPr>
            <w:r>
              <w:rPr>
                <w:rFonts w:ascii="宋体" w:hAnsi="宋体" w:hint="eastAsia"/>
                <w:szCs w:val="21"/>
              </w:rPr>
              <w:t>查公司近期设计项目：2022年-2024年成都星河科创城施工围挡制作及安装工程项目</w:t>
            </w:r>
          </w:p>
          <w:p w:rsidR="00D74CE4" w:rsidRDefault="00D74CE4" w:rsidP="00A01676">
            <w:pPr>
              <w:spacing w:line="400" w:lineRule="exact"/>
              <w:rPr>
                <w:rFonts w:ascii="宋体" w:hAnsi="宋体"/>
                <w:szCs w:val="21"/>
              </w:rPr>
            </w:pPr>
            <w:r>
              <w:rPr>
                <w:rFonts w:ascii="宋体" w:hAnsi="宋体" w:hint="eastAsia"/>
                <w:szCs w:val="21"/>
              </w:rPr>
              <w:lastRenderedPageBreak/>
              <w:t>客户名称：成都星河九联公园城市建设有限公司</w:t>
            </w:r>
          </w:p>
          <w:p w:rsidR="00D74CE4" w:rsidRDefault="00D74CE4" w:rsidP="00A01676">
            <w:pPr>
              <w:spacing w:line="400" w:lineRule="exact"/>
              <w:rPr>
                <w:rFonts w:ascii="宋体" w:hAnsi="宋体"/>
                <w:szCs w:val="21"/>
              </w:rPr>
            </w:pPr>
            <w:r>
              <w:rPr>
                <w:rFonts w:ascii="宋体" w:hAnsi="宋体" w:hint="eastAsia"/>
                <w:szCs w:val="21"/>
              </w:rPr>
              <w:t>合作范围及内容：施工围挡制作及安装。</w:t>
            </w:r>
          </w:p>
          <w:p w:rsidR="00D74CE4" w:rsidRDefault="00D74CE4" w:rsidP="00A01676">
            <w:pPr>
              <w:spacing w:line="400" w:lineRule="exact"/>
              <w:rPr>
                <w:rFonts w:ascii="宋体" w:hAnsi="宋体"/>
                <w:szCs w:val="21"/>
              </w:rPr>
            </w:pPr>
            <w:r>
              <w:rPr>
                <w:rFonts w:ascii="宋体" w:hAnsi="宋体" w:hint="eastAsia"/>
                <w:szCs w:val="21"/>
              </w:rPr>
              <w:t>——提供与成都星河九联公园城市建设有限公司2022年12月3日签订的施工围挡制作及安装工程战略合作协议。</w:t>
            </w:r>
          </w:p>
        </w:tc>
        <w:tc>
          <w:tcPr>
            <w:tcW w:w="1103" w:type="dxa"/>
          </w:tcPr>
          <w:p w:rsidR="00D74CE4" w:rsidRDefault="00D74CE4" w:rsidP="00A01676">
            <w:r>
              <w:rPr>
                <w:rFonts w:hint="eastAsia"/>
              </w:rPr>
              <w:lastRenderedPageBreak/>
              <w:t>符合</w:t>
            </w:r>
          </w:p>
        </w:tc>
      </w:tr>
      <w:tr w:rsidR="00D74CE4" w:rsidTr="00A01676">
        <w:trPr>
          <w:trHeight w:val="1255"/>
        </w:trPr>
        <w:tc>
          <w:tcPr>
            <w:tcW w:w="2160" w:type="dxa"/>
          </w:tcPr>
          <w:p w:rsidR="00D74CE4" w:rsidRDefault="00D74CE4" w:rsidP="00A01676">
            <w:pPr>
              <w:spacing w:line="360" w:lineRule="auto"/>
              <w:rPr>
                <w:rFonts w:ascii="宋体" w:hAnsi="宋体"/>
                <w:szCs w:val="21"/>
              </w:rPr>
            </w:pPr>
            <w:r>
              <w:rPr>
                <w:rFonts w:ascii="宋体" w:hAnsi="宋体" w:hint="eastAsia"/>
                <w:szCs w:val="21"/>
              </w:rPr>
              <w:lastRenderedPageBreak/>
              <w:t>设计和开发的策划</w:t>
            </w:r>
          </w:p>
        </w:tc>
        <w:tc>
          <w:tcPr>
            <w:tcW w:w="960" w:type="dxa"/>
          </w:tcPr>
          <w:p w:rsidR="00D74CE4" w:rsidRDefault="00D74CE4" w:rsidP="00A01676">
            <w:pPr>
              <w:spacing w:line="360" w:lineRule="auto"/>
              <w:rPr>
                <w:rFonts w:ascii="宋体" w:hAnsi="宋体" w:cs="宋体"/>
                <w:b/>
                <w:szCs w:val="21"/>
              </w:rPr>
            </w:pPr>
            <w:r>
              <w:rPr>
                <w:rFonts w:ascii="宋体" w:hAnsi="宋体" w:cs="宋体" w:hint="eastAsia"/>
                <w:szCs w:val="21"/>
              </w:rPr>
              <w:t>Q8.3.2</w:t>
            </w:r>
          </w:p>
        </w:tc>
        <w:tc>
          <w:tcPr>
            <w:tcW w:w="10486" w:type="dxa"/>
          </w:tcPr>
          <w:p w:rsidR="00D74CE4" w:rsidRDefault="00D74CE4" w:rsidP="00A01676">
            <w:pPr>
              <w:spacing w:line="400" w:lineRule="exact"/>
              <w:rPr>
                <w:rFonts w:ascii="宋体" w:hAnsi="宋体"/>
                <w:szCs w:val="21"/>
                <w:lang w:val="zh-CN"/>
              </w:rPr>
            </w:pPr>
            <w:r>
              <w:rPr>
                <w:rFonts w:ascii="宋体" w:hAnsi="宋体" w:hint="eastAsia"/>
                <w:szCs w:val="21"/>
              </w:rPr>
              <w:t>查公司编制的《设计开发控制程序》</w:t>
            </w:r>
            <w:r>
              <w:rPr>
                <w:rFonts w:ascii="宋体" w:hAnsi="宋体" w:hint="eastAsia"/>
                <w:szCs w:val="21"/>
                <w:lang w:val="zh-CN"/>
              </w:rPr>
              <w:t>对项目设计开发的内容进行了明确规定；</w:t>
            </w:r>
          </w:p>
          <w:p w:rsidR="00D74CE4" w:rsidRDefault="00D74CE4" w:rsidP="00A01676">
            <w:pPr>
              <w:spacing w:line="400" w:lineRule="exact"/>
              <w:rPr>
                <w:rFonts w:ascii="宋体" w:hAnsi="宋体"/>
                <w:szCs w:val="21"/>
              </w:rPr>
            </w:pPr>
            <w:r>
              <w:rPr>
                <w:rFonts w:ascii="宋体" w:hAnsi="宋体" w:hint="eastAsia"/>
                <w:szCs w:val="21"/>
              </w:rPr>
              <w:t>公司设计开发流程是市场调查、下达新产品设计开发任务、方案设计、设计评审，设计验证、设计确认。</w:t>
            </w:r>
          </w:p>
          <w:p w:rsidR="00D74CE4" w:rsidRDefault="00D74CE4" w:rsidP="00A01676">
            <w:pPr>
              <w:spacing w:line="400" w:lineRule="exact"/>
              <w:rPr>
                <w:rFonts w:ascii="宋体" w:hAnsi="宋体"/>
                <w:szCs w:val="21"/>
              </w:rPr>
            </w:pPr>
            <w:r>
              <w:rPr>
                <w:rFonts w:ascii="宋体" w:hAnsi="宋体" w:hint="eastAsia"/>
                <w:szCs w:val="21"/>
              </w:rPr>
              <w:t>针对广告宣传视觉产品设计开发策划，总经理下达产品设计任务书,设计部具体明确划分设计和开发的相关阶段，并规定了每个阶段的评审、验证和确认活动的主要职责和权限，对参与设计和开发的不同小组之间的接口实施了管理，使不同小组职责清楚、分工明确、沟通交流有效，保证了从事设计开发、制作等专业的人员共同参与设计和开发活动的顺利进行。</w:t>
            </w:r>
          </w:p>
          <w:p w:rsidR="00D74CE4" w:rsidRDefault="00D74CE4" w:rsidP="00A01676">
            <w:pPr>
              <w:spacing w:line="400" w:lineRule="exact"/>
              <w:rPr>
                <w:rFonts w:ascii="宋体" w:hAnsi="宋体"/>
                <w:szCs w:val="21"/>
              </w:rPr>
            </w:pPr>
            <w:r>
              <w:rPr>
                <w:rFonts w:ascii="宋体" w:hAnsi="宋体" w:hint="eastAsia"/>
                <w:szCs w:val="21"/>
              </w:rPr>
              <w:t>抽查：2022年-2024年成都星河科创城施工围挡制作及安装工程项目《设计开发计划书》</w:t>
            </w:r>
          </w:p>
          <w:p w:rsidR="00D74CE4" w:rsidRDefault="00D74CE4" w:rsidP="00A01676">
            <w:pPr>
              <w:spacing w:line="400" w:lineRule="exact"/>
              <w:rPr>
                <w:rFonts w:ascii="宋体" w:hAnsi="宋体"/>
                <w:szCs w:val="21"/>
              </w:rPr>
            </w:pPr>
            <w:r>
              <w:rPr>
                <w:rFonts w:ascii="宋体" w:hAnsi="宋体" w:hint="eastAsia"/>
                <w:szCs w:val="21"/>
              </w:rPr>
              <w:t>项目名称：2022年-2024年成都星河科创城施工围挡制作及安装工程项目</w:t>
            </w:r>
          </w:p>
          <w:p w:rsidR="00D74CE4" w:rsidRDefault="00D74CE4" w:rsidP="00A01676">
            <w:pPr>
              <w:snapToGrid w:val="0"/>
              <w:spacing w:line="400" w:lineRule="exact"/>
              <w:jc w:val="left"/>
              <w:rPr>
                <w:rFonts w:ascii="宋体" w:hAnsi="宋体" w:cs="宋体"/>
                <w:szCs w:val="21"/>
              </w:rPr>
            </w:pPr>
            <w:r>
              <w:rPr>
                <w:rFonts w:ascii="宋体" w:hAnsi="宋体" w:cs="宋体" w:hint="eastAsia"/>
                <w:szCs w:val="21"/>
              </w:rPr>
              <w:t>计划起止时间：2022.12.5至2022.12.20</w:t>
            </w:r>
          </w:p>
          <w:p w:rsidR="00D74CE4" w:rsidRDefault="00D74CE4" w:rsidP="00A01676">
            <w:pPr>
              <w:pStyle w:val="Default"/>
              <w:rPr>
                <w:rFonts w:ascii="宋体" w:hAnsi="宋体" w:cs="宋体"/>
                <w:color w:val="auto"/>
                <w:sz w:val="21"/>
                <w:szCs w:val="21"/>
              </w:rPr>
            </w:pPr>
            <w:r>
              <w:rPr>
                <w:rFonts w:ascii="宋体" w:hAnsi="宋体" w:cs="宋体" w:hint="eastAsia"/>
                <w:color w:val="auto"/>
                <w:sz w:val="21"/>
                <w:szCs w:val="21"/>
              </w:rPr>
              <w:t>设计部门及项目负责人：项目由设计部经理</w:t>
            </w:r>
            <w:r>
              <w:rPr>
                <w:rFonts w:hint="eastAsia"/>
                <w:color w:val="auto"/>
              </w:rPr>
              <w:t>陈静</w:t>
            </w:r>
            <w:r>
              <w:rPr>
                <w:rFonts w:ascii="宋体" w:hAnsi="宋体" w:cs="宋体" w:hint="eastAsia"/>
                <w:color w:val="auto"/>
                <w:sz w:val="21"/>
                <w:szCs w:val="21"/>
              </w:rPr>
              <w:t>负责，其它部门配合完成；</w:t>
            </w:r>
          </w:p>
          <w:p w:rsidR="00D74CE4" w:rsidRDefault="00D74CE4" w:rsidP="00A01676">
            <w:pPr>
              <w:spacing w:line="300" w:lineRule="exact"/>
              <w:rPr>
                <w:rFonts w:ascii="宋体" w:hAnsi="宋体" w:cs="宋体"/>
                <w:szCs w:val="21"/>
              </w:rPr>
            </w:pPr>
            <w:r>
              <w:rPr>
                <w:rFonts w:ascii="宋体" w:hAnsi="宋体" w:cs="宋体" w:hint="eastAsia"/>
                <w:szCs w:val="21"/>
              </w:rPr>
              <w:t>依据的标准、法律法规及技术协议的主要内容 ：</w:t>
            </w:r>
          </w:p>
          <w:p w:rsidR="00D74CE4" w:rsidRDefault="00D74CE4" w:rsidP="00A01676">
            <w:pPr>
              <w:spacing w:line="300" w:lineRule="exact"/>
              <w:rPr>
                <w:rFonts w:asciiTheme="minorEastAsia" w:eastAsiaTheme="minorEastAsia" w:hAnsiTheme="minorEastAsia" w:cstheme="minorEastAsia"/>
                <w:szCs w:val="21"/>
              </w:rPr>
            </w:pPr>
            <w:r>
              <w:rPr>
                <w:rFonts w:ascii="宋体" w:hAnsi="宋体" w:cs="宋体" w:hint="eastAsia"/>
                <w:szCs w:val="21"/>
              </w:rPr>
              <w:t>中华人民共和国广告法、</w:t>
            </w:r>
            <w:r>
              <w:rPr>
                <w:rFonts w:ascii="宋体" w:hAnsi="宋体" w:hint="eastAsia"/>
                <w:szCs w:val="21"/>
              </w:rPr>
              <w:t>城市户外广告设施技术规范 CJJ 149-2010 、户外钢结构独立柱广告牌  07SG526、</w:t>
            </w:r>
            <w:r>
              <w:rPr>
                <w:rFonts w:ascii="宋体" w:hAnsi="宋体" w:cs="宋体" w:hint="eastAsia"/>
                <w:szCs w:val="21"/>
              </w:rPr>
              <w:t>户外广告牌技术规范</w:t>
            </w:r>
            <w:r>
              <w:rPr>
                <w:rFonts w:ascii="宋体" w:hAnsi="宋体"/>
                <w:szCs w:val="21"/>
              </w:rPr>
              <w:t>DB13/T 1184-2010</w:t>
            </w:r>
            <w:r>
              <w:rPr>
                <w:rFonts w:ascii="宋体" w:hAnsi="宋体" w:hint="eastAsia"/>
                <w:szCs w:val="21"/>
              </w:rPr>
              <w:t>、</w:t>
            </w:r>
            <w:r>
              <w:rPr>
                <w:rFonts w:ascii="宋体" w:hAnsi="宋体" w:cs="宋体"/>
                <w:szCs w:val="21"/>
              </w:rPr>
              <w:t>道路车辆 标牌和标签</w:t>
            </w:r>
            <w:r>
              <w:rPr>
                <w:rFonts w:ascii="宋体" w:hAnsi="宋体" w:cs="宋体" w:hint="eastAsia"/>
                <w:szCs w:val="21"/>
              </w:rPr>
              <w:t>GB/T 25978-2018、</w:t>
            </w:r>
            <w:r>
              <w:rPr>
                <w:rFonts w:asciiTheme="minorEastAsia" w:eastAsiaTheme="minorEastAsia" w:hAnsiTheme="minorEastAsia" w:cstheme="minorEastAsia" w:hint="eastAsia"/>
                <w:szCs w:val="21"/>
              </w:rPr>
              <w:t>合同协议等</w:t>
            </w:r>
          </w:p>
          <w:p w:rsidR="00D74CE4" w:rsidRDefault="00D74CE4" w:rsidP="00A01676">
            <w:pPr>
              <w:spacing w:line="300" w:lineRule="exact"/>
              <w:rPr>
                <w:rFonts w:ascii="宋体" w:hAnsi="宋体" w:cs="宋体"/>
                <w:szCs w:val="21"/>
              </w:rPr>
            </w:pPr>
            <w:r>
              <w:rPr>
                <w:rFonts w:ascii="宋体" w:hAnsi="宋体" w:cs="宋体" w:hint="eastAsia"/>
                <w:szCs w:val="21"/>
              </w:rPr>
              <w:t>本项目的目的是：为一号地块施工范围约156.6米及3号地块施工范围约364米制作围挡喷绘布</w:t>
            </w:r>
          </w:p>
          <w:p w:rsidR="00D74CE4" w:rsidRDefault="00D74CE4" w:rsidP="00A01676">
            <w:pPr>
              <w:spacing w:line="400" w:lineRule="exact"/>
              <w:rPr>
                <w:rFonts w:ascii="宋体" w:hAnsi="宋体"/>
                <w:szCs w:val="21"/>
              </w:rPr>
            </w:pPr>
            <w:r>
              <w:rPr>
                <w:rFonts w:ascii="宋体" w:hAnsi="宋体" w:hint="eastAsia"/>
                <w:szCs w:val="21"/>
              </w:rPr>
              <w:t xml:space="preserve">1设计开发要求：投标报价清单  </w:t>
            </w:r>
          </w:p>
          <w:p w:rsidR="00D74CE4" w:rsidRDefault="00D74CE4" w:rsidP="00A01676">
            <w:pPr>
              <w:spacing w:line="400" w:lineRule="exact"/>
              <w:rPr>
                <w:rFonts w:ascii="宋体" w:hAnsi="宋体"/>
                <w:szCs w:val="21"/>
              </w:rPr>
            </w:pPr>
            <w:r>
              <w:rPr>
                <w:rFonts w:ascii="宋体" w:hAnsi="宋体" w:hint="eastAsia"/>
                <w:szCs w:val="21"/>
              </w:rPr>
              <w:t>2设计阶段：</w:t>
            </w:r>
          </w:p>
          <w:p w:rsidR="00D74CE4" w:rsidRDefault="00D74CE4" w:rsidP="00D74CE4">
            <w:pPr>
              <w:numPr>
                <w:ilvl w:val="0"/>
                <w:numId w:val="25"/>
              </w:numPr>
              <w:spacing w:line="400" w:lineRule="exact"/>
              <w:rPr>
                <w:rFonts w:ascii="宋体" w:hAnsi="宋体"/>
                <w:szCs w:val="21"/>
              </w:rPr>
            </w:pPr>
            <w:r>
              <w:rPr>
                <w:rFonts w:ascii="宋体" w:hAnsi="宋体" w:hint="eastAsia"/>
                <w:szCs w:val="21"/>
              </w:rPr>
              <w:t>需求分析阶段：主要是业务需求进行分析。</w:t>
            </w:r>
          </w:p>
          <w:p w:rsidR="00D74CE4" w:rsidRDefault="00D74CE4" w:rsidP="00A01676">
            <w:pPr>
              <w:spacing w:line="400" w:lineRule="exact"/>
              <w:rPr>
                <w:rFonts w:ascii="宋体" w:hAnsi="宋体"/>
                <w:szCs w:val="21"/>
              </w:rPr>
            </w:pPr>
            <w:r>
              <w:rPr>
                <w:rFonts w:ascii="宋体" w:hAnsi="宋体" w:hint="eastAsia"/>
                <w:szCs w:val="21"/>
              </w:rPr>
              <w:t>b. 技术验证阶段：依据要处理问题，进行相关技术的验证。</w:t>
            </w:r>
          </w:p>
          <w:p w:rsidR="00D74CE4" w:rsidRDefault="00D74CE4" w:rsidP="00A01676">
            <w:pPr>
              <w:spacing w:line="400" w:lineRule="exact"/>
              <w:rPr>
                <w:rFonts w:ascii="宋体" w:hAnsi="宋体"/>
                <w:szCs w:val="21"/>
              </w:rPr>
            </w:pPr>
            <w:r>
              <w:rPr>
                <w:rFonts w:ascii="宋体" w:hAnsi="宋体" w:hint="eastAsia"/>
                <w:szCs w:val="21"/>
              </w:rPr>
              <w:t>c. 设计开发阶段：按围挡宣传视觉产品需求进行设计开发</w:t>
            </w:r>
          </w:p>
          <w:p w:rsidR="00D74CE4" w:rsidRDefault="00D74CE4" w:rsidP="00A01676">
            <w:pPr>
              <w:spacing w:line="400" w:lineRule="exact"/>
              <w:rPr>
                <w:rFonts w:ascii="宋体" w:hAnsi="宋体"/>
                <w:szCs w:val="21"/>
              </w:rPr>
            </w:pPr>
            <w:r>
              <w:rPr>
                <w:rFonts w:ascii="宋体" w:hAnsi="宋体" w:hint="eastAsia"/>
                <w:szCs w:val="21"/>
              </w:rPr>
              <w:t>d. 制作阶段：对围挡喷绘布质量功能进行实际制作及测试，确定是否达到相关要求以及是否存在问题。并按时</w:t>
            </w:r>
            <w:r>
              <w:rPr>
                <w:rFonts w:ascii="宋体" w:hAnsi="宋体" w:hint="eastAsia"/>
                <w:szCs w:val="21"/>
              </w:rPr>
              <w:lastRenderedPageBreak/>
              <w:t>间规定进行安装</w:t>
            </w:r>
          </w:p>
          <w:p w:rsidR="00D74CE4" w:rsidRDefault="00D74CE4" w:rsidP="00A01676">
            <w:pPr>
              <w:spacing w:line="400" w:lineRule="exact"/>
              <w:rPr>
                <w:rFonts w:ascii="宋体" w:hAnsi="宋体"/>
                <w:szCs w:val="21"/>
              </w:rPr>
            </w:pPr>
            <w:r>
              <w:rPr>
                <w:rFonts w:ascii="宋体" w:hAnsi="宋体" w:hint="eastAsia"/>
                <w:szCs w:val="21"/>
              </w:rPr>
              <w:t xml:space="preserve">4设计小组 </w:t>
            </w:r>
          </w:p>
          <w:p w:rsidR="00D74CE4" w:rsidRDefault="00D74CE4" w:rsidP="00A01676">
            <w:pPr>
              <w:spacing w:line="400" w:lineRule="exact"/>
              <w:rPr>
                <w:rFonts w:ascii="宋体" w:hAnsi="宋体"/>
                <w:szCs w:val="21"/>
              </w:rPr>
            </w:pPr>
            <w:r>
              <w:rPr>
                <w:rFonts w:ascii="宋体" w:hAnsi="宋体" w:hint="eastAsia"/>
                <w:szCs w:val="21"/>
              </w:rPr>
              <w:t>项目负责人：</w:t>
            </w:r>
            <w:r>
              <w:rPr>
                <w:rFonts w:hint="eastAsia"/>
                <w:sz w:val="24"/>
                <w:szCs w:val="24"/>
              </w:rPr>
              <w:t>陈静</w:t>
            </w:r>
            <w:r>
              <w:rPr>
                <w:rFonts w:ascii="宋体" w:hAnsi="宋体" w:hint="eastAsia"/>
                <w:szCs w:val="21"/>
              </w:rPr>
              <w:t>； 设计人员：侯雪莲</w:t>
            </w:r>
          </w:p>
          <w:p w:rsidR="00D74CE4" w:rsidRDefault="00D74CE4" w:rsidP="00A01676">
            <w:pPr>
              <w:spacing w:line="400" w:lineRule="exact"/>
              <w:rPr>
                <w:rFonts w:ascii="宋体" w:hAnsi="宋体"/>
                <w:szCs w:val="21"/>
              </w:rPr>
            </w:pPr>
            <w:r>
              <w:rPr>
                <w:rFonts w:ascii="宋体" w:hAnsi="宋体" w:hint="eastAsia"/>
                <w:szCs w:val="21"/>
              </w:rPr>
              <w:t>5设施要求</w:t>
            </w:r>
          </w:p>
          <w:p w:rsidR="00D74CE4" w:rsidRDefault="00D74CE4" w:rsidP="00A01676">
            <w:pPr>
              <w:spacing w:line="400" w:lineRule="exact"/>
              <w:rPr>
                <w:rFonts w:ascii="宋体" w:hAnsi="宋体"/>
                <w:szCs w:val="21"/>
              </w:rPr>
            </w:pPr>
            <w:r>
              <w:rPr>
                <w:rFonts w:ascii="宋体" w:hAnsi="宋体" w:hint="eastAsia"/>
                <w:szCs w:val="21"/>
              </w:rPr>
              <w:t>电脑及Photoshop、</w:t>
            </w:r>
            <w:proofErr w:type="spellStart"/>
            <w:r>
              <w:rPr>
                <w:rFonts w:ascii="宋体" w:hAnsi="宋体" w:hint="eastAsia"/>
                <w:szCs w:val="21"/>
              </w:rPr>
              <w:t>CorelDRAW</w:t>
            </w:r>
            <w:proofErr w:type="spellEnd"/>
            <w:r>
              <w:rPr>
                <w:rFonts w:ascii="宋体" w:hAnsi="宋体" w:hint="eastAsia"/>
                <w:szCs w:val="21"/>
              </w:rPr>
              <w:t>等设计软件.</w:t>
            </w:r>
          </w:p>
          <w:p w:rsidR="00D74CE4" w:rsidRDefault="00D74CE4" w:rsidP="00A01676">
            <w:pPr>
              <w:spacing w:line="400" w:lineRule="exact"/>
              <w:rPr>
                <w:rFonts w:ascii="宋体" w:hAnsi="宋体"/>
                <w:szCs w:val="21"/>
              </w:rPr>
            </w:pPr>
            <w:r>
              <w:rPr>
                <w:rFonts w:ascii="宋体" w:hAnsi="宋体" w:hint="eastAsia"/>
                <w:szCs w:val="21"/>
              </w:rPr>
              <w:t>同时规定了设计各个阶段的评审、验证和确认的阶段的时间表，并规定由项目负责人</w:t>
            </w:r>
            <w:r>
              <w:rPr>
                <w:rFonts w:hint="eastAsia"/>
              </w:rPr>
              <w:t>何志勇</w:t>
            </w:r>
            <w:r>
              <w:rPr>
                <w:rFonts w:ascii="宋体" w:hAnsi="宋体" w:hint="eastAsia"/>
                <w:szCs w:val="21"/>
              </w:rPr>
              <w:t>负责，设计人员均参与等，均做出了的要求。符合要求。</w:t>
            </w:r>
          </w:p>
        </w:tc>
        <w:tc>
          <w:tcPr>
            <w:tcW w:w="1103" w:type="dxa"/>
          </w:tcPr>
          <w:p w:rsidR="00D74CE4" w:rsidRDefault="00D74CE4" w:rsidP="00A01676">
            <w:r>
              <w:rPr>
                <w:rFonts w:hint="eastAsia"/>
              </w:rPr>
              <w:lastRenderedPageBreak/>
              <w:t>符合</w:t>
            </w:r>
          </w:p>
        </w:tc>
      </w:tr>
      <w:tr w:rsidR="00D74CE4" w:rsidTr="00A01676">
        <w:trPr>
          <w:trHeight w:val="1255"/>
        </w:trPr>
        <w:tc>
          <w:tcPr>
            <w:tcW w:w="2160" w:type="dxa"/>
          </w:tcPr>
          <w:p w:rsidR="00D74CE4" w:rsidRDefault="00D74CE4" w:rsidP="00A01676">
            <w:pPr>
              <w:spacing w:line="360" w:lineRule="auto"/>
              <w:rPr>
                <w:rFonts w:ascii="宋体" w:hAnsi="宋体"/>
                <w:szCs w:val="21"/>
              </w:rPr>
            </w:pPr>
            <w:r>
              <w:rPr>
                <w:rFonts w:ascii="宋体" w:hAnsi="宋体" w:hint="eastAsia"/>
                <w:szCs w:val="21"/>
              </w:rPr>
              <w:lastRenderedPageBreak/>
              <w:t>设计和开发的输入</w:t>
            </w:r>
          </w:p>
        </w:tc>
        <w:tc>
          <w:tcPr>
            <w:tcW w:w="960" w:type="dxa"/>
          </w:tcPr>
          <w:p w:rsidR="00D74CE4" w:rsidRDefault="00D74CE4" w:rsidP="00A01676">
            <w:pPr>
              <w:spacing w:line="360" w:lineRule="auto"/>
              <w:rPr>
                <w:rFonts w:ascii="宋体" w:hAnsi="宋体" w:cs="宋体"/>
                <w:b/>
                <w:szCs w:val="21"/>
              </w:rPr>
            </w:pPr>
            <w:r>
              <w:rPr>
                <w:rFonts w:ascii="宋体" w:hAnsi="宋体" w:cs="宋体" w:hint="eastAsia"/>
                <w:szCs w:val="21"/>
              </w:rPr>
              <w:t>Q8.3.3</w:t>
            </w:r>
          </w:p>
        </w:tc>
        <w:tc>
          <w:tcPr>
            <w:tcW w:w="10486" w:type="dxa"/>
          </w:tcPr>
          <w:p w:rsidR="00D74CE4" w:rsidRDefault="00D74CE4" w:rsidP="00A01676">
            <w:pPr>
              <w:spacing w:line="400" w:lineRule="exact"/>
              <w:rPr>
                <w:rFonts w:ascii="宋体" w:hAnsi="宋体"/>
                <w:szCs w:val="21"/>
              </w:rPr>
            </w:pPr>
            <w:r>
              <w:rPr>
                <w:rFonts w:ascii="宋体" w:hAnsi="宋体" w:hint="eastAsia"/>
                <w:szCs w:val="21"/>
              </w:rPr>
              <w:t>提供有设计和开发输入资料：</w:t>
            </w:r>
          </w:p>
          <w:p w:rsidR="00D74CE4" w:rsidRDefault="00D74CE4" w:rsidP="00A01676">
            <w:pPr>
              <w:spacing w:line="400" w:lineRule="exact"/>
              <w:rPr>
                <w:rFonts w:ascii="宋体" w:hAnsi="宋体"/>
                <w:szCs w:val="21"/>
              </w:rPr>
            </w:pPr>
            <w:r>
              <w:rPr>
                <w:rFonts w:ascii="宋体" w:hAnsi="宋体" w:hint="eastAsia"/>
                <w:szCs w:val="21"/>
              </w:rPr>
              <w:t>1项目技术要求：围挡喷绘布的尺寸，画面清晰度，内容合法性。</w:t>
            </w:r>
          </w:p>
          <w:p w:rsidR="00D74CE4" w:rsidRDefault="00D74CE4" w:rsidP="00A01676">
            <w:pPr>
              <w:spacing w:line="400" w:lineRule="exact"/>
              <w:rPr>
                <w:rFonts w:ascii="宋体" w:hAnsi="宋体"/>
                <w:szCs w:val="21"/>
              </w:rPr>
            </w:pPr>
            <w:r>
              <w:rPr>
                <w:rFonts w:ascii="宋体" w:hAnsi="宋体" w:hint="eastAsia"/>
                <w:szCs w:val="21"/>
              </w:rPr>
              <w:t>2相关的法律法规标准要求：</w:t>
            </w:r>
          </w:p>
          <w:p w:rsidR="00D74CE4" w:rsidRDefault="00D74CE4" w:rsidP="00A01676">
            <w:pPr>
              <w:spacing w:line="400" w:lineRule="exact"/>
              <w:rPr>
                <w:rFonts w:ascii="宋体" w:hAnsi="宋体"/>
                <w:szCs w:val="21"/>
              </w:rPr>
            </w:pPr>
            <w:r>
              <w:rPr>
                <w:rFonts w:ascii="宋体" w:hAnsi="宋体" w:cs="宋体" w:hint="eastAsia"/>
                <w:szCs w:val="21"/>
              </w:rPr>
              <w:t>中华人民共和国广告法、</w:t>
            </w:r>
            <w:r>
              <w:rPr>
                <w:rFonts w:ascii="宋体" w:hAnsi="宋体" w:hint="eastAsia"/>
                <w:szCs w:val="21"/>
              </w:rPr>
              <w:t>城市户外广告设施技术规范 CJJ 149-2010 、户外钢结构独立柱广告牌  07SG526、</w:t>
            </w:r>
            <w:r>
              <w:rPr>
                <w:rFonts w:ascii="宋体" w:hAnsi="宋体" w:cs="宋体" w:hint="eastAsia"/>
                <w:szCs w:val="21"/>
              </w:rPr>
              <w:t>户外广告牌技术规范</w:t>
            </w:r>
            <w:r>
              <w:rPr>
                <w:rFonts w:ascii="宋体" w:hAnsi="宋体"/>
                <w:szCs w:val="21"/>
              </w:rPr>
              <w:t>DB13/T 1184-2010</w:t>
            </w:r>
            <w:r>
              <w:rPr>
                <w:rFonts w:ascii="宋体" w:hAnsi="宋体" w:hint="eastAsia"/>
                <w:szCs w:val="21"/>
              </w:rPr>
              <w:t>、</w:t>
            </w:r>
            <w:r>
              <w:rPr>
                <w:rFonts w:ascii="宋体" w:hAnsi="宋体" w:cs="宋体"/>
                <w:szCs w:val="21"/>
              </w:rPr>
              <w:t>道路车辆 标牌和标签</w:t>
            </w:r>
            <w:r>
              <w:rPr>
                <w:rFonts w:ascii="宋体" w:hAnsi="宋体" w:cs="宋体" w:hint="eastAsia"/>
                <w:szCs w:val="21"/>
              </w:rPr>
              <w:t>GB/T 25978-2018、</w:t>
            </w:r>
            <w:r>
              <w:rPr>
                <w:rFonts w:asciiTheme="minorEastAsia" w:eastAsiaTheme="minorEastAsia" w:hAnsiTheme="minorEastAsia" w:cstheme="minorEastAsia" w:hint="eastAsia"/>
                <w:szCs w:val="21"/>
              </w:rPr>
              <w:t>合同协议等</w:t>
            </w:r>
            <w:r>
              <w:rPr>
                <w:rFonts w:ascii="宋体" w:hAnsi="宋体" w:hint="eastAsia"/>
                <w:szCs w:val="21"/>
              </w:rPr>
              <w:t>。</w:t>
            </w:r>
          </w:p>
          <w:p w:rsidR="00D74CE4" w:rsidRDefault="00D74CE4" w:rsidP="00A01676">
            <w:pPr>
              <w:spacing w:line="400" w:lineRule="exact"/>
              <w:rPr>
                <w:rFonts w:ascii="宋体" w:hAnsi="宋体"/>
                <w:szCs w:val="21"/>
              </w:rPr>
            </w:pPr>
            <w:r>
              <w:rPr>
                <w:rFonts w:ascii="宋体" w:hAnsi="宋体" w:hint="eastAsia"/>
                <w:szCs w:val="21"/>
              </w:rPr>
              <w:t xml:space="preserve">3参考资料：相关顾客要求以及以往的设计资料。 </w:t>
            </w:r>
          </w:p>
          <w:p w:rsidR="00D74CE4" w:rsidRDefault="00D74CE4" w:rsidP="00A01676">
            <w:pPr>
              <w:spacing w:line="400" w:lineRule="exact"/>
              <w:rPr>
                <w:rFonts w:ascii="宋体" w:hAnsi="宋体"/>
                <w:szCs w:val="21"/>
              </w:rPr>
            </w:pPr>
            <w:r>
              <w:rPr>
                <w:rFonts w:ascii="宋体" w:hAnsi="宋体" w:hint="eastAsia"/>
                <w:szCs w:val="21"/>
              </w:rPr>
              <w:t>4其他要求：如客户提出的扩展要求、成本要求及更改要求等。</w:t>
            </w:r>
          </w:p>
          <w:p w:rsidR="00D74CE4" w:rsidRDefault="00D74CE4" w:rsidP="00A01676">
            <w:pPr>
              <w:spacing w:line="312" w:lineRule="auto"/>
              <w:rPr>
                <w:rFonts w:ascii="宋体" w:hAnsi="宋体" w:cs="宋体"/>
                <w:szCs w:val="21"/>
              </w:rPr>
            </w:pPr>
            <w:r>
              <w:rPr>
                <w:rFonts w:ascii="宋体" w:hAnsi="宋体" w:cs="宋体" w:hint="eastAsia"/>
                <w:szCs w:val="21"/>
              </w:rPr>
              <w:t>查，对设计输入进行了评审：提供</w:t>
            </w:r>
            <w:r>
              <w:rPr>
                <w:rFonts w:ascii="宋体" w:hAnsi="宋体" w:hint="eastAsia"/>
                <w:szCs w:val="21"/>
              </w:rPr>
              <w:t>有评审意见书</w:t>
            </w:r>
          </w:p>
          <w:p w:rsidR="00D74CE4" w:rsidRDefault="00D74CE4" w:rsidP="00A01676">
            <w:pPr>
              <w:spacing w:line="312" w:lineRule="auto"/>
              <w:rPr>
                <w:rFonts w:ascii="宋体" w:hAnsi="宋体" w:cs="宋体"/>
                <w:szCs w:val="21"/>
              </w:rPr>
            </w:pPr>
            <w:r>
              <w:rPr>
                <w:rFonts w:ascii="宋体" w:hAnsi="宋体" w:cs="宋体" w:hint="eastAsia"/>
                <w:szCs w:val="21"/>
              </w:rPr>
              <w:t>评审人：</w:t>
            </w:r>
            <w:r>
              <w:rPr>
                <w:rFonts w:hint="eastAsia"/>
                <w:sz w:val="24"/>
                <w:szCs w:val="24"/>
              </w:rPr>
              <w:t>陈静</w:t>
            </w:r>
            <w:r>
              <w:rPr>
                <w:rFonts w:ascii="宋体" w:hAnsi="宋体" w:cs="宋体" w:hint="eastAsia"/>
                <w:szCs w:val="21"/>
              </w:rPr>
              <w:t xml:space="preserve">  </w:t>
            </w:r>
          </w:p>
          <w:p w:rsidR="00D74CE4" w:rsidRDefault="00D74CE4" w:rsidP="00A01676">
            <w:pPr>
              <w:spacing w:line="312" w:lineRule="auto"/>
              <w:rPr>
                <w:rFonts w:ascii="宋体" w:hAnsi="宋体" w:cs="宋体"/>
                <w:szCs w:val="21"/>
              </w:rPr>
            </w:pPr>
            <w:r>
              <w:rPr>
                <w:rFonts w:ascii="宋体" w:hAnsi="宋体" w:cs="宋体" w:hint="eastAsia"/>
                <w:szCs w:val="21"/>
              </w:rPr>
              <w:t>评审日期：2022年12月08日</w:t>
            </w:r>
          </w:p>
          <w:p w:rsidR="00D74CE4" w:rsidRDefault="00D74CE4" w:rsidP="00A01676">
            <w:pPr>
              <w:spacing w:line="400" w:lineRule="exact"/>
              <w:rPr>
                <w:rFonts w:ascii="宋体" w:hAnsi="宋体"/>
                <w:szCs w:val="21"/>
              </w:rPr>
            </w:pPr>
            <w:r>
              <w:rPr>
                <w:rFonts w:ascii="宋体" w:hAnsi="宋体" w:cs="宋体" w:hint="eastAsia"/>
                <w:szCs w:val="21"/>
              </w:rPr>
              <w:t>评审结果：设计开发输入要求完整、清楚，内容充分、适宜，能满足后续设计要求。</w:t>
            </w:r>
          </w:p>
        </w:tc>
        <w:tc>
          <w:tcPr>
            <w:tcW w:w="1103" w:type="dxa"/>
          </w:tcPr>
          <w:p w:rsidR="00D74CE4" w:rsidRDefault="00D74CE4" w:rsidP="00A01676">
            <w:r>
              <w:rPr>
                <w:rFonts w:hint="eastAsia"/>
              </w:rPr>
              <w:t>符合</w:t>
            </w:r>
          </w:p>
        </w:tc>
      </w:tr>
      <w:tr w:rsidR="00D74CE4" w:rsidTr="00A01676">
        <w:trPr>
          <w:trHeight w:val="536"/>
        </w:trPr>
        <w:tc>
          <w:tcPr>
            <w:tcW w:w="2160" w:type="dxa"/>
          </w:tcPr>
          <w:p w:rsidR="00D74CE4" w:rsidRDefault="00D74CE4" w:rsidP="00A01676">
            <w:pPr>
              <w:spacing w:line="360" w:lineRule="auto"/>
              <w:rPr>
                <w:rFonts w:ascii="宋体" w:hAnsi="宋体"/>
                <w:szCs w:val="21"/>
              </w:rPr>
            </w:pPr>
            <w:r>
              <w:rPr>
                <w:rFonts w:ascii="宋体" w:hAnsi="宋体" w:hint="eastAsia"/>
                <w:szCs w:val="21"/>
              </w:rPr>
              <w:t>设计和开发的控制</w:t>
            </w:r>
          </w:p>
        </w:tc>
        <w:tc>
          <w:tcPr>
            <w:tcW w:w="960" w:type="dxa"/>
          </w:tcPr>
          <w:p w:rsidR="00D74CE4" w:rsidRDefault="00D74CE4" w:rsidP="00A01676">
            <w:pPr>
              <w:spacing w:line="360" w:lineRule="auto"/>
              <w:rPr>
                <w:rFonts w:ascii="宋体" w:hAnsi="宋体" w:cs="宋体"/>
                <w:b/>
                <w:szCs w:val="21"/>
              </w:rPr>
            </w:pPr>
            <w:r>
              <w:rPr>
                <w:rFonts w:ascii="宋体" w:hAnsi="宋体" w:cs="宋体" w:hint="eastAsia"/>
                <w:szCs w:val="21"/>
              </w:rPr>
              <w:t>Q8.3.4</w:t>
            </w:r>
          </w:p>
        </w:tc>
        <w:tc>
          <w:tcPr>
            <w:tcW w:w="10486" w:type="dxa"/>
          </w:tcPr>
          <w:p w:rsidR="00D74CE4" w:rsidRDefault="00D74CE4" w:rsidP="00A01676">
            <w:pPr>
              <w:pStyle w:val="3"/>
              <w:numPr>
                <w:ilvl w:val="2"/>
                <w:numId w:val="0"/>
              </w:numPr>
              <w:spacing w:beforeLines="0" w:afterLines="0" w:line="312" w:lineRule="auto"/>
              <w:rPr>
                <w:rFonts w:ascii="宋体" w:eastAsia="宋体" w:hAnsi="宋体" w:cs="Times New Roman"/>
                <w:b w:val="0"/>
                <w:sz w:val="21"/>
                <w:szCs w:val="21"/>
                <w:lang w:val="zh-CN"/>
              </w:rPr>
            </w:pPr>
            <w:r>
              <w:rPr>
                <w:rFonts w:ascii="宋体" w:eastAsia="宋体" w:hAnsi="宋体" w:cs="Times New Roman" w:hint="eastAsia"/>
                <w:b w:val="0"/>
                <w:sz w:val="21"/>
                <w:szCs w:val="21"/>
                <w:lang w:val="zh-CN"/>
              </w:rPr>
              <w:t>查《</w:t>
            </w:r>
            <w:r>
              <w:rPr>
                <w:rFonts w:ascii="宋体" w:eastAsia="宋体" w:hAnsi="宋体" w:cs="Times New Roman" w:hint="eastAsia"/>
                <w:b w:val="0"/>
                <w:sz w:val="21"/>
                <w:szCs w:val="21"/>
              </w:rPr>
              <w:t>2022年-2024年成都星河科创城施工围挡制作及安装工程项目》设计过程控制</w:t>
            </w:r>
            <w:r>
              <w:rPr>
                <w:rFonts w:ascii="宋体" w:eastAsia="宋体" w:hAnsi="宋体" w:cs="Times New Roman" w:hint="eastAsia"/>
                <w:b w:val="0"/>
                <w:sz w:val="21"/>
                <w:szCs w:val="21"/>
                <w:lang w:val="zh-CN"/>
              </w:rPr>
              <w:t>资料：</w:t>
            </w:r>
            <w:r>
              <w:rPr>
                <w:rFonts w:ascii="宋体" w:eastAsia="宋体" w:hAnsi="宋体" w:cs="Times New Roman" w:hint="eastAsia"/>
                <w:b w:val="0"/>
                <w:sz w:val="21"/>
                <w:szCs w:val="21"/>
              </w:rPr>
              <w:t>主要有围挡喷绘布设计过程的评审、验证、确认等。</w:t>
            </w:r>
          </w:p>
          <w:p w:rsidR="00D74CE4" w:rsidRDefault="00D74CE4" w:rsidP="00A01676">
            <w:pPr>
              <w:spacing w:line="400" w:lineRule="exact"/>
              <w:rPr>
                <w:rFonts w:ascii="宋体" w:hAnsi="宋体"/>
                <w:szCs w:val="21"/>
                <w:lang w:val="zh-CN"/>
              </w:rPr>
            </w:pPr>
            <w:r>
              <w:rPr>
                <w:rFonts w:ascii="宋体" w:hAnsi="宋体" w:hint="eastAsia"/>
                <w:szCs w:val="21"/>
              </w:rPr>
              <w:t>——出示《设计评审记录》</w:t>
            </w:r>
          </w:p>
          <w:p w:rsidR="00D74CE4" w:rsidRDefault="00D74CE4" w:rsidP="00A01676">
            <w:pPr>
              <w:spacing w:line="400" w:lineRule="exact"/>
              <w:rPr>
                <w:rFonts w:ascii="宋体" w:hAnsi="宋体"/>
                <w:szCs w:val="21"/>
              </w:rPr>
            </w:pPr>
            <w:r>
              <w:rPr>
                <w:rFonts w:ascii="宋体" w:hAnsi="宋体" w:hint="eastAsia"/>
                <w:szCs w:val="21"/>
              </w:rPr>
              <w:t>评审内容：合同合法性、标准符合性、采购可行性、设计制作可行性、结构合理性、美观性、环境影响、安全性、</w:t>
            </w:r>
            <w:r>
              <w:rPr>
                <w:rFonts w:ascii="宋体" w:hAnsi="宋体" w:hint="eastAsia"/>
                <w:szCs w:val="21"/>
              </w:rPr>
              <w:lastRenderedPageBreak/>
              <w:t>进度安排合理性、预算合理性 、质量稳定性、功能性、可扩展性</w:t>
            </w:r>
            <w:r>
              <w:rPr>
                <w:rFonts w:ascii="宋体" w:hAnsi="宋体" w:hint="eastAsia"/>
                <w:szCs w:val="21"/>
                <w:lang w:val="zh-CN"/>
              </w:rPr>
              <w:t>等</w:t>
            </w:r>
          </w:p>
          <w:p w:rsidR="00D74CE4" w:rsidRDefault="00D74CE4" w:rsidP="00A01676">
            <w:pPr>
              <w:spacing w:line="400" w:lineRule="exact"/>
              <w:rPr>
                <w:rFonts w:ascii="宋体" w:hAnsi="宋体"/>
                <w:szCs w:val="21"/>
              </w:rPr>
            </w:pPr>
            <w:r>
              <w:rPr>
                <w:rFonts w:ascii="宋体" w:hAnsi="宋体" w:hint="eastAsia"/>
                <w:szCs w:val="21"/>
              </w:rPr>
              <w:t>评审结论：满足要求，</w:t>
            </w:r>
            <w:r>
              <w:rPr>
                <w:rFonts w:hint="eastAsia"/>
                <w:szCs w:val="21"/>
              </w:rPr>
              <w:t>评审通过</w:t>
            </w:r>
          </w:p>
          <w:p w:rsidR="00D74CE4" w:rsidRDefault="00D74CE4" w:rsidP="00A01676">
            <w:pPr>
              <w:spacing w:line="400" w:lineRule="exact"/>
              <w:rPr>
                <w:rFonts w:ascii="宋体" w:hAnsi="宋体"/>
                <w:szCs w:val="21"/>
              </w:rPr>
            </w:pPr>
            <w:r>
              <w:rPr>
                <w:rFonts w:ascii="宋体" w:hAnsi="宋体" w:hint="eastAsia"/>
                <w:szCs w:val="21"/>
              </w:rPr>
              <w:t>评审人：</w:t>
            </w:r>
            <w:r>
              <w:rPr>
                <w:rFonts w:hint="eastAsia"/>
                <w:sz w:val="24"/>
                <w:szCs w:val="24"/>
              </w:rPr>
              <w:t>陈静</w:t>
            </w:r>
            <w:r>
              <w:rPr>
                <w:rFonts w:ascii="宋体" w:hAnsi="宋体" w:cs="宋体" w:hint="eastAsia"/>
                <w:szCs w:val="21"/>
              </w:rPr>
              <w:t xml:space="preserve"> </w:t>
            </w:r>
            <w:r>
              <w:rPr>
                <w:rFonts w:hint="eastAsia"/>
              </w:rPr>
              <w:t xml:space="preserve"> </w:t>
            </w:r>
            <w:r>
              <w:rPr>
                <w:rFonts w:ascii="宋体" w:hAnsi="宋体" w:hint="eastAsia"/>
                <w:szCs w:val="21"/>
              </w:rPr>
              <w:t xml:space="preserve"> </w:t>
            </w:r>
            <w:r>
              <w:rPr>
                <w:rFonts w:ascii="宋体" w:hAnsi="宋体" w:cs="宋体" w:hint="eastAsia"/>
                <w:szCs w:val="21"/>
              </w:rPr>
              <w:t>2022年12月10日</w:t>
            </w:r>
          </w:p>
          <w:p w:rsidR="00D74CE4" w:rsidRDefault="00D74CE4" w:rsidP="00A01676">
            <w:pPr>
              <w:spacing w:line="400" w:lineRule="exact"/>
              <w:rPr>
                <w:rFonts w:ascii="宋体" w:hAnsi="宋体"/>
                <w:szCs w:val="21"/>
                <w:lang w:val="zh-CN"/>
              </w:rPr>
            </w:pPr>
            <w:r>
              <w:rPr>
                <w:rFonts w:ascii="宋体" w:hAnsi="宋体" w:hint="eastAsia"/>
                <w:szCs w:val="21"/>
              </w:rPr>
              <w:t>——出示《设计和开发验证记录》</w:t>
            </w:r>
          </w:p>
          <w:p w:rsidR="00D74CE4" w:rsidRDefault="00D74CE4" w:rsidP="00A01676">
            <w:pPr>
              <w:spacing w:line="400" w:lineRule="exact"/>
              <w:rPr>
                <w:rFonts w:ascii="宋体" w:hAnsi="宋体"/>
                <w:szCs w:val="21"/>
              </w:rPr>
            </w:pPr>
            <w:r>
              <w:rPr>
                <w:rFonts w:ascii="宋体" w:hAnsi="宋体" w:hint="eastAsia"/>
                <w:szCs w:val="21"/>
              </w:rPr>
              <w:t>验证内容：围挡喷绘布的尺寸，画面清晰度，内容合法性</w:t>
            </w:r>
          </w:p>
          <w:p w:rsidR="00D74CE4" w:rsidRDefault="00D74CE4" w:rsidP="00A01676">
            <w:pPr>
              <w:spacing w:line="400" w:lineRule="exact"/>
              <w:rPr>
                <w:rFonts w:ascii="宋体" w:hAnsi="宋体"/>
                <w:szCs w:val="21"/>
              </w:rPr>
            </w:pPr>
            <w:r>
              <w:rPr>
                <w:rFonts w:ascii="宋体" w:hAnsi="宋体" w:hint="eastAsia"/>
                <w:szCs w:val="21"/>
              </w:rPr>
              <w:t>验证结论：符合要求</w:t>
            </w:r>
          </w:p>
          <w:p w:rsidR="00D74CE4" w:rsidRDefault="00D74CE4" w:rsidP="00A01676">
            <w:pPr>
              <w:spacing w:line="400" w:lineRule="exact"/>
              <w:rPr>
                <w:rFonts w:ascii="宋体" w:hAnsi="宋体"/>
                <w:szCs w:val="21"/>
              </w:rPr>
            </w:pPr>
            <w:r>
              <w:rPr>
                <w:rFonts w:ascii="宋体" w:hAnsi="宋体" w:hint="eastAsia"/>
                <w:szCs w:val="21"/>
              </w:rPr>
              <w:t>验证人：</w:t>
            </w:r>
            <w:r>
              <w:rPr>
                <w:rFonts w:hint="eastAsia"/>
              </w:rPr>
              <w:t>陈静</w:t>
            </w:r>
            <w:r>
              <w:rPr>
                <w:rFonts w:ascii="宋体" w:hAnsi="宋体" w:hint="eastAsia"/>
                <w:szCs w:val="21"/>
              </w:rPr>
              <w:t xml:space="preserve">   </w:t>
            </w:r>
            <w:r>
              <w:rPr>
                <w:rFonts w:ascii="宋体" w:hAnsi="宋体" w:cs="宋体" w:hint="eastAsia"/>
                <w:szCs w:val="21"/>
              </w:rPr>
              <w:t>2022年12月26日</w:t>
            </w:r>
          </w:p>
          <w:p w:rsidR="00D74CE4" w:rsidRDefault="00D74CE4" w:rsidP="00A01676">
            <w:pPr>
              <w:spacing w:line="400" w:lineRule="exact"/>
              <w:rPr>
                <w:rFonts w:ascii="宋体" w:hAnsi="宋体"/>
                <w:szCs w:val="21"/>
                <w:lang w:val="zh-CN"/>
              </w:rPr>
            </w:pPr>
            <w:r>
              <w:rPr>
                <w:rFonts w:ascii="宋体" w:hAnsi="宋体" w:hint="eastAsia"/>
                <w:szCs w:val="21"/>
              </w:rPr>
              <w:t>——出示产品设计视觉效果交付</w:t>
            </w:r>
            <w:r>
              <w:rPr>
                <w:rFonts w:ascii="宋体" w:hAnsi="宋体" w:hint="eastAsia"/>
                <w:szCs w:val="21"/>
                <w:lang w:val="zh-CN"/>
              </w:rPr>
              <w:t>记录</w:t>
            </w:r>
          </w:p>
          <w:p w:rsidR="00D74CE4" w:rsidRDefault="00D74CE4" w:rsidP="00A01676">
            <w:pPr>
              <w:spacing w:line="400" w:lineRule="exact"/>
              <w:rPr>
                <w:rFonts w:ascii="宋体" w:hAnsi="宋体"/>
                <w:szCs w:val="21"/>
              </w:rPr>
            </w:pPr>
            <w:r>
              <w:rPr>
                <w:rFonts w:ascii="宋体" w:hAnsi="宋体" w:hint="eastAsia"/>
                <w:szCs w:val="21"/>
              </w:rPr>
              <w:t>验证内容：效果图、制作清单；</w:t>
            </w:r>
          </w:p>
          <w:p w:rsidR="00D74CE4" w:rsidRDefault="00D74CE4" w:rsidP="00A01676">
            <w:pPr>
              <w:spacing w:line="400" w:lineRule="exact"/>
              <w:rPr>
                <w:rFonts w:ascii="宋体" w:hAnsi="宋体"/>
                <w:szCs w:val="21"/>
              </w:rPr>
            </w:pPr>
            <w:r>
              <w:rPr>
                <w:rFonts w:ascii="宋体" w:hAnsi="宋体" w:hint="eastAsia"/>
                <w:szCs w:val="21"/>
              </w:rPr>
              <w:t>结论：达到客户要求，可以进行成品制作。</w:t>
            </w:r>
          </w:p>
          <w:p w:rsidR="00D74CE4" w:rsidRDefault="00D74CE4" w:rsidP="00A01676">
            <w:pPr>
              <w:spacing w:line="400" w:lineRule="exact"/>
              <w:rPr>
                <w:rFonts w:ascii="宋体" w:hAnsi="宋体"/>
                <w:szCs w:val="21"/>
              </w:rPr>
            </w:pPr>
            <w:r>
              <w:rPr>
                <w:rFonts w:ascii="宋体" w:hAnsi="宋体" w:hint="eastAsia"/>
                <w:szCs w:val="21"/>
              </w:rPr>
              <w:t>验证时间：</w:t>
            </w:r>
            <w:r>
              <w:rPr>
                <w:rFonts w:ascii="宋体" w:hAnsi="宋体" w:cs="宋体" w:hint="eastAsia"/>
                <w:szCs w:val="21"/>
              </w:rPr>
              <w:t>2022年12月28日</w:t>
            </w:r>
          </w:p>
          <w:p w:rsidR="00D74CE4" w:rsidRDefault="00D74CE4" w:rsidP="00A01676">
            <w:pPr>
              <w:spacing w:line="400" w:lineRule="exact"/>
            </w:pPr>
            <w:r>
              <w:rPr>
                <w:rFonts w:ascii="宋体" w:hAnsi="宋体" w:hint="eastAsia"/>
                <w:szCs w:val="21"/>
              </w:rPr>
              <w:t>验证人：</w:t>
            </w:r>
            <w:r>
              <w:rPr>
                <w:rFonts w:hint="eastAsia"/>
              </w:rPr>
              <w:t>陈静</w:t>
            </w:r>
          </w:p>
          <w:p w:rsidR="00D74CE4" w:rsidRDefault="00D74CE4" w:rsidP="00A01676">
            <w:pPr>
              <w:spacing w:line="400" w:lineRule="exact"/>
              <w:rPr>
                <w:rFonts w:ascii="宋体" w:hAnsi="宋体"/>
                <w:szCs w:val="21"/>
              </w:rPr>
            </w:pPr>
            <w:r>
              <w:rPr>
                <w:rFonts w:ascii="宋体" w:hAnsi="宋体" w:hint="eastAsia"/>
                <w:szCs w:val="21"/>
              </w:rPr>
              <w:t>顾客代表：张启*</w:t>
            </w:r>
          </w:p>
        </w:tc>
        <w:tc>
          <w:tcPr>
            <w:tcW w:w="1103" w:type="dxa"/>
          </w:tcPr>
          <w:p w:rsidR="00D74CE4" w:rsidRDefault="00D74CE4" w:rsidP="00A01676">
            <w:r>
              <w:rPr>
                <w:rFonts w:hint="eastAsia"/>
              </w:rPr>
              <w:lastRenderedPageBreak/>
              <w:t>符合</w:t>
            </w:r>
          </w:p>
        </w:tc>
      </w:tr>
      <w:tr w:rsidR="00D74CE4" w:rsidTr="00A01676">
        <w:trPr>
          <w:trHeight w:val="536"/>
        </w:trPr>
        <w:tc>
          <w:tcPr>
            <w:tcW w:w="2160" w:type="dxa"/>
          </w:tcPr>
          <w:p w:rsidR="00D74CE4" w:rsidRDefault="00D74CE4" w:rsidP="00A01676">
            <w:pPr>
              <w:spacing w:line="360" w:lineRule="auto"/>
              <w:rPr>
                <w:rFonts w:ascii="宋体" w:hAnsi="宋体" w:cs="宋体"/>
                <w:szCs w:val="21"/>
              </w:rPr>
            </w:pPr>
            <w:r>
              <w:rPr>
                <w:rFonts w:ascii="宋体" w:hAnsi="宋体" w:cs="宋体" w:hint="eastAsia"/>
                <w:szCs w:val="21"/>
              </w:rPr>
              <w:lastRenderedPageBreak/>
              <w:t>设计和开发的输出</w:t>
            </w:r>
          </w:p>
        </w:tc>
        <w:tc>
          <w:tcPr>
            <w:tcW w:w="960" w:type="dxa"/>
          </w:tcPr>
          <w:p w:rsidR="00D74CE4" w:rsidRDefault="00D74CE4" w:rsidP="00A01676">
            <w:pPr>
              <w:spacing w:line="360" w:lineRule="auto"/>
              <w:rPr>
                <w:rFonts w:ascii="宋体" w:hAnsi="宋体" w:cs="宋体"/>
                <w:b/>
                <w:szCs w:val="21"/>
              </w:rPr>
            </w:pPr>
            <w:r>
              <w:rPr>
                <w:rFonts w:ascii="宋体" w:hAnsi="宋体" w:cs="宋体" w:hint="eastAsia"/>
                <w:szCs w:val="21"/>
              </w:rPr>
              <w:t>8.3.5</w:t>
            </w:r>
          </w:p>
        </w:tc>
        <w:tc>
          <w:tcPr>
            <w:tcW w:w="10486" w:type="dxa"/>
          </w:tcPr>
          <w:p w:rsidR="00D74CE4" w:rsidRDefault="00D74CE4" w:rsidP="00A01676">
            <w:pPr>
              <w:spacing w:line="400" w:lineRule="exact"/>
            </w:pPr>
            <w:r>
              <w:rPr>
                <w:rFonts w:hint="eastAsia"/>
              </w:rPr>
              <w:t>提供有设计开发输出</w:t>
            </w:r>
            <w:r>
              <w:rPr>
                <w:rFonts w:ascii="宋体" w:hAnsi="宋体" w:cs="宋体" w:hint="eastAsia"/>
                <w:szCs w:val="21"/>
              </w:rPr>
              <w:t>资料包括</w:t>
            </w:r>
            <w:r>
              <w:rPr>
                <w:rFonts w:hint="eastAsia"/>
              </w:rPr>
              <w:t>：</w:t>
            </w:r>
          </w:p>
          <w:p w:rsidR="00D74CE4" w:rsidRDefault="00D74CE4" w:rsidP="00D74CE4">
            <w:pPr>
              <w:numPr>
                <w:ilvl w:val="0"/>
                <w:numId w:val="26"/>
              </w:numPr>
              <w:spacing w:line="400" w:lineRule="exact"/>
            </w:pPr>
            <w:r>
              <w:rPr>
                <w:rFonts w:hint="eastAsia"/>
              </w:rPr>
              <w:t>视觉效果图</w:t>
            </w:r>
          </w:p>
          <w:p w:rsidR="00D74CE4" w:rsidRDefault="00D74CE4" w:rsidP="00D74CE4">
            <w:pPr>
              <w:numPr>
                <w:ilvl w:val="0"/>
                <w:numId w:val="26"/>
              </w:numPr>
              <w:spacing w:line="400" w:lineRule="exact"/>
            </w:pPr>
            <w:r>
              <w:rPr>
                <w:rFonts w:hint="eastAsia"/>
              </w:rPr>
              <w:t>制作清单</w:t>
            </w:r>
          </w:p>
          <w:p w:rsidR="00D74CE4" w:rsidRDefault="00D74CE4" w:rsidP="00D74CE4">
            <w:pPr>
              <w:numPr>
                <w:ilvl w:val="0"/>
                <w:numId w:val="26"/>
              </w:numPr>
              <w:spacing w:line="400" w:lineRule="exact"/>
            </w:pPr>
            <w:r>
              <w:rPr>
                <w:rFonts w:hint="eastAsia"/>
              </w:rPr>
              <w:t>使用说明</w:t>
            </w:r>
          </w:p>
          <w:p w:rsidR="00D74CE4" w:rsidRDefault="00D74CE4" w:rsidP="00A01676">
            <w:pPr>
              <w:spacing w:line="400" w:lineRule="exact"/>
              <w:ind w:firstLineChars="200" w:firstLine="420"/>
            </w:pPr>
            <w:r>
              <w:rPr>
                <w:rFonts w:hint="eastAsia"/>
              </w:rPr>
              <w:t>该输出信息完整，满足设计输入的要求，同时给出了制作清单及现场布置注意事项等相关信息。</w:t>
            </w:r>
          </w:p>
          <w:p w:rsidR="00D74CE4" w:rsidRDefault="00D74CE4" w:rsidP="00A01676">
            <w:pPr>
              <w:pStyle w:val="ab"/>
              <w:rPr>
                <w:rFonts w:ascii="宋体" w:hAnsi="宋体"/>
                <w:szCs w:val="21"/>
              </w:rPr>
            </w:pPr>
            <w:r>
              <w:rPr>
                <w:rFonts w:ascii="宋体" w:hAnsi="宋体" w:cs="宋体" w:hint="eastAsia"/>
                <w:szCs w:val="21"/>
              </w:rPr>
              <w:t>项目的设计输出资料完善，其基本受控。</w:t>
            </w:r>
          </w:p>
        </w:tc>
        <w:tc>
          <w:tcPr>
            <w:tcW w:w="1103" w:type="dxa"/>
          </w:tcPr>
          <w:p w:rsidR="00D74CE4" w:rsidRDefault="00D74CE4" w:rsidP="00A01676"/>
          <w:p w:rsidR="00D74CE4" w:rsidRDefault="00D74CE4" w:rsidP="00A01676">
            <w:pPr>
              <w:pStyle w:val="ab"/>
            </w:pPr>
            <w:r>
              <w:rPr>
                <w:rFonts w:hint="eastAsia"/>
              </w:rPr>
              <w:t>符合</w:t>
            </w:r>
          </w:p>
        </w:tc>
      </w:tr>
      <w:tr w:rsidR="00D74CE4" w:rsidTr="00A01676">
        <w:trPr>
          <w:trHeight w:val="536"/>
        </w:trPr>
        <w:tc>
          <w:tcPr>
            <w:tcW w:w="2160" w:type="dxa"/>
          </w:tcPr>
          <w:p w:rsidR="00D74CE4" w:rsidRDefault="00D74CE4" w:rsidP="00A01676">
            <w:pPr>
              <w:spacing w:line="360" w:lineRule="auto"/>
              <w:rPr>
                <w:rFonts w:ascii="宋体" w:hAnsi="宋体" w:cs="宋体"/>
                <w:szCs w:val="21"/>
              </w:rPr>
            </w:pPr>
            <w:r>
              <w:rPr>
                <w:rFonts w:ascii="宋体" w:hAnsi="宋体" w:cs="宋体" w:hint="eastAsia"/>
                <w:szCs w:val="21"/>
              </w:rPr>
              <w:t>设计和开发的更改</w:t>
            </w:r>
          </w:p>
        </w:tc>
        <w:tc>
          <w:tcPr>
            <w:tcW w:w="960" w:type="dxa"/>
          </w:tcPr>
          <w:p w:rsidR="00D74CE4" w:rsidRDefault="00D74CE4" w:rsidP="00A01676">
            <w:pPr>
              <w:spacing w:line="360" w:lineRule="auto"/>
              <w:rPr>
                <w:rFonts w:ascii="宋体" w:hAnsi="宋体" w:cs="宋体"/>
                <w:b/>
                <w:szCs w:val="21"/>
              </w:rPr>
            </w:pPr>
            <w:r>
              <w:rPr>
                <w:rFonts w:ascii="宋体" w:hAnsi="宋体" w:cs="宋体" w:hint="eastAsia"/>
                <w:szCs w:val="21"/>
              </w:rPr>
              <w:t>8.3.6</w:t>
            </w:r>
          </w:p>
        </w:tc>
        <w:tc>
          <w:tcPr>
            <w:tcW w:w="10486" w:type="dxa"/>
          </w:tcPr>
          <w:p w:rsidR="00D74CE4" w:rsidRDefault="00D74CE4" w:rsidP="00A01676">
            <w:pPr>
              <w:widowControl/>
              <w:spacing w:line="312" w:lineRule="auto"/>
              <w:ind w:firstLineChars="200" w:firstLine="420"/>
              <w:jc w:val="left"/>
              <w:rPr>
                <w:rFonts w:ascii="宋体" w:hAnsi="宋体" w:cs="宋体"/>
                <w:szCs w:val="21"/>
              </w:rPr>
            </w:pPr>
            <w:r>
              <w:rPr>
                <w:rFonts w:ascii="宋体" w:hAnsi="宋体" w:cs="宋体" w:hint="eastAsia"/>
                <w:szCs w:val="21"/>
              </w:rPr>
              <w:t>公司策划了设计变更的管理要求，</w:t>
            </w:r>
            <w:r>
              <w:rPr>
                <w:rFonts w:ascii="宋体" w:hAnsi="宋体" w:hint="eastAsia"/>
                <w:szCs w:val="21"/>
              </w:rPr>
              <w:t>规定了</w:t>
            </w:r>
            <w:r>
              <w:rPr>
                <w:rFonts w:ascii="宋体" w:hAnsi="宋体" w:cs="宋体" w:hint="eastAsia"/>
                <w:szCs w:val="21"/>
              </w:rPr>
              <w:t>设计过程若出现变更</w:t>
            </w:r>
            <w:r>
              <w:rPr>
                <w:rFonts w:ascii="宋体" w:hAnsi="宋体" w:hint="eastAsia"/>
                <w:szCs w:val="21"/>
              </w:rPr>
              <w:t>，</w:t>
            </w:r>
            <w:r>
              <w:rPr>
                <w:rFonts w:ascii="宋体" w:hAnsi="宋体" w:cs="宋体" w:hint="eastAsia"/>
                <w:szCs w:val="21"/>
              </w:rPr>
              <w:t>均按设计开发程序要求，进行更改后再次评审、测试验证，合格方能通过</w:t>
            </w:r>
            <w:r>
              <w:rPr>
                <w:rFonts w:ascii="宋体" w:hAnsi="宋体" w:hint="eastAsia"/>
                <w:szCs w:val="21"/>
              </w:rPr>
              <w:t>。</w:t>
            </w:r>
          </w:p>
          <w:p w:rsidR="00D74CE4" w:rsidRDefault="00D74CE4" w:rsidP="00A01676">
            <w:pPr>
              <w:widowControl/>
              <w:spacing w:line="312" w:lineRule="auto"/>
              <w:jc w:val="left"/>
              <w:rPr>
                <w:rFonts w:ascii="宋体" w:hAnsi="宋体" w:cs="宋体"/>
                <w:szCs w:val="21"/>
              </w:rPr>
            </w:pPr>
            <w:r>
              <w:rPr>
                <w:rFonts w:ascii="宋体" w:hAnsi="宋体" w:cs="宋体" w:hint="eastAsia"/>
                <w:szCs w:val="21"/>
              </w:rPr>
              <w:t>“</w:t>
            </w:r>
            <w:r>
              <w:rPr>
                <w:rFonts w:ascii="宋体" w:hAnsi="宋体" w:hint="eastAsia"/>
                <w:szCs w:val="21"/>
              </w:rPr>
              <w:t>2022年-2024年成都星河科创城施工围挡制作及安装工程项目</w:t>
            </w:r>
            <w:r>
              <w:rPr>
                <w:rFonts w:ascii="宋体" w:hAnsi="宋体" w:cs="宋体" w:hint="eastAsia"/>
                <w:szCs w:val="21"/>
              </w:rPr>
              <w:t>”，应项目现场实际需求，提出了变更申请。</w:t>
            </w:r>
          </w:p>
          <w:p w:rsidR="00D74CE4" w:rsidRDefault="00D74CE4" w:rsidP="00A01676">
            <w:pPr>
              <w:pStyle w:val="ab"/>
            </w:pPr>
            <w:r>
              <w:rPr>
                <w:rFonts w:hint="eastAsia"/>
              </w:rPr>
              <w:lastRenderedPageBreak/>
              <w:t>查《设计变更单》</w:t>
            </w:r>
          </w:p>
          <w:p w:rsidR="00D74CE4" w:rsidRDefault="00D74CE4" w:rsidP="00A01676">
            <w:pPr>
              <w:widowControl/>
              <w:spacing w:line="312" w:lineRule="auto"/>
              <w:jc w:val="left"/>
              <w:rPr>
                <w:rFonts w:ascii="宋体" w:hAnsi="宋体" w:cs="宋体"/>
                <w:szCs w:val="21"/>
              </w:rPr>
            </w:pPr>
            <w:r>
              <w:rPr>
                <w:rFonts w:ascii="宋体" w:hAnsi="宋体" w:cs="宋体" w:hint="eastAsia"/>
                <w:szCs w:val="21"/>
              </w:rPr>
              <w:t>时间：2022年12月23日</w:t>
            </w:r>
          </w:p>
          <w:p w:rsidR="00D74CE4" w:rsidRDefault="00D74CE4" w:rsidP="00A01676">
            <w:pPr>
              <w:widowControl/>
              <w:spacing w:line="312" w:lineRule="auto"/>
              <w:jc w:val="left"/>
              <w:rPr>
                <w:rFonts w:ascii="宋体" w:hAnsi="宋体" w:cs="宋体"/>
                <w:szCs w:val="21"/>
              </w:rPr>
            </w:pPr>
            <w:r>
              <w:rPr>
                <w:rFonts w:ascii="宋体" w:hAnsi="宋体" w:cs="宋体" w:hint="eastAsia"/>
                <w:szCs w:val="21"/>
              </w:rPr>
              <w:t>变更内容：1号地块施工范围内有一段为闹市区，需将原2米的围挡高度改为2.5米。围挡喷绘布尺寸随之变更。</w:t>
            </w:r>
          </w:p>
          <w:p w:rsidR="00D74CE4" w:rsidRDefault="00D74CE4" w:rsidP="00A01676">
            <w:pPr>
              <w:widowControl/>
              <w:spacing w:line="312" w:lineRule="auto"/>
              <w:jc w:val="left"/>
            </w:pPr>
            <w:r>
              <w:rPr>
                <w:rFonts w:ascii="宋体" w:hAnsi="宋体" w:cs="宋体" w:hint="eastAsia"/>
                <w:szCs w:val="21"/>
              </w:rPr>
              <w:t>公司收到变更申请后，经负责人</w:t>
            </w:r>
            <w:r>
              <w:rPr>
                <w:rFonts w:hint="eastAsia"/>
              </w:rPr>
              <w:t>陈静</w:t>
            </w:r>
            <w:r>
              <w:rPr>
                <w:rFonts w:ascii="宋体" w:hAnsi="宋体" w:cs="宋体" w:hint="eastAsia"/>
                <w:szCs w:val="21"/>
              </w:rPr>
              <w:t>确认，</w:t>
            </w:r>
            <w:r>
              <w:rPr>
                <w:rFonts w:hint="eastAsia"/>
              </w:rPr>
              <w:t>对设计变更进行了评审，再组织设计人员</w:t>
            </w:r>
            <w:r>
              <w:rPr>
                <w:rFonts w:ascii="宋体" w:hAnsi="宋体" w:cs="宋体" w:hint="eastAsia"/>
                <w:szCs w:val="21"/>
              </w:rPr>
              <w:t>对画布尺寸进行调整，出具效果图。</w:t>
            </w:r>
            <w:r>
              <w:rPr>
                <w:rFonts w:hint="eastAsia"/>
              </w:rPr>
              <w:t>以确保能满足客户要求。</w:t>
            </w:r>
          </w:p>
          <w:p w:rsidR="00D74CE4" w:rsidRDefault="00D74CE4" w:rsidP="00A01676">
            <w:pPr>
              <w:pStyle w:val="ab"/>
            </w:pPr>
            <w:r>
              <w:rPr>
                <w:rFonts w:hint="eastAsia"/>
              </w:rPr>
              <w:t>查见设计变更评审表：</w:t>
            </w:r>
          </w:p>
          <w:p w:rsidR="00D74CE4" w:rsidRDefault="00D74CE4" w:rsidP="00A01676">
            <w:pPr>
              <w:pStyle w:val="ab"/>
            </w:pPr>
            <w:r>
              <w:rPr>
                <w:rFonts w:hint="eastAsia"/>
              </w:rPr>
              <w:t>变更内容：</w:t>
            </w:r>
            <w:r>
              <w:rPr>
                <w:rFonts w:ascii="宋体" w:hAnsi="宋体" w:cs="宋体" w:hint="eastAsia"/>
                <w:szCs w:val="21"/>
              </w:rPr>
              <w:t>1号地块围挡高度变更，由2米变为2.5米，变更长度为68米。</w:t>
            </w:r>
          </w:p>
          <w:p w:rsidR="00D74CE4" w:rsidRDefault="00D74CE4" w:rsidP="00A01676">
            <w:pPr>
              <w:pStyle w:val="ab"/>
              <w:rPr>
                <w:rFonts w:ascii="宋体" w:hAnsi="宋体" w:cs="宋体"/>
                <w:szCs w:val="21"/>
              </w:rPr>
            </w:pPr>
            <w:r>
              <w:rPr>
                <w:rFonts w:hint="eastAsia"/>
              </w:rPr>
              <w:t>应对措施：对</w:t>
            </w:r>
            <w:r>
              <w:rPr>
                <w:rFonts w:ascii="宋体" w:hAnsi="宋体" w:cs="宋体" w:hint="eastAsia"/>
                <w:szCs w:val="21"/>
              </w:rPr>
              <w:t>画布尺寸</w:t>
            </w:r>
            <w:r>
              <w:rPr>
                <w:rFonts w:hint="eastAsia"/>
              </w:rPr>
              <w:t>进行调整，出具效果图、制作清单</w:t>
            </w:r>
            <w:r>
              <w:rPr>
                <w:rFonts w:ascii="宋体" w:hAnsi="宋体" w:cs="宋体" w:hint="eastAsia"/>
                <w:szCs w:val="21"/>
              </w:rPr>
              <w:t>。</w:t>
            </w:r>
          </w:p>
          <w:p w:rsidR="00D74CE4" w:rsidRDefault="00D74CE4" w:rsidP="00A01676">
            <w:pPr>
              <w:pStyle w:val="ab"/>
              <w:rPr>
                <w:rFonts w:ascii="宋体" w:hAnsi="宋体" w:cs="宋体"/>
                <w:szCs w:val="21"/>
              </w:rPr>
            </w:pPr>
            <w:r>
              <w:rPr>
                <w:rFonts w:ascii="宋体" w:hAnsi="宋体" w:cs="宋体" w:hint="eastAsia"/>
                <w:szCs w:val="21"/>
              </w:rPr>
              <w:t>评审意见：满足客户要求，准予实施。</w:t>
            </w:r>
          </w:p>
          <w:p w:rsidR="00D74CE4" w:rsidRDefault="00D74CE4" w:rsidP="00A01676">
            <w:pPr>
              <w:widowControl/>
              <w:spacing w:line="312" w:lineRule="auto"/>
              <w:jc w:val="left"/>
              <w:rPr>
                <w:rFonts w:ascii="宋体" w:hAnsi="宋体" w:cs="宋体"/>
                <w:szCs w:val="21"/>
              </w:rPr>
            </w:pPr>
            <w:r>
              <w:rPr>
                <w:rFonts w:ascii="宋体" w:hAnsi="宋体" w:cs="宋体" w:hint="eastAsia"/>
                <w:szCs w:val="21"/>
              </w:rPr>
              <w:t>审核人：陈静</w:t>
            </w:r>
          </w:p>
          <w:p w:rsidR="00D74CE4" w:rsidRDefault="00D74CE4" w:rsidP="00A01676">
            <w:pPr>
              <w:widowControl/>
              <w:spacing w:line="312" w:lineRule="auto"/>
              <w:jc w:val="left"/>
              <w:rPr>
                <w:rFonts w:ascii="宋体" w:hAnsi="宋体" w:cs="宋体"/>
                <w:szCs w:val="21"/>
              </w:rPr>
            </w:pPr>
            <w:r>
              <w:rPr>
                <w:rFonts w:ascii="宋体" w:hAnsi="宋体" w:cs="宋体" w:hint="eastAsia"/>
                <w:szCs w:val="21"/>
              </w:rPr>
              <w:t>时间：2022年12月24日</w:t>
            </w:r>
          </w:p>
          <w:p w:rsidR="00D74CE4" w:rsidRDefault="00D74CE4" w:rsidP="00A01676">
            <w:pPr>
              <w:widowControl/>
              <w:spacing w:line="312" w:lineRule="auto"/>
              <w:jc w:val="left"/>
              <w:rPr>
                <w:rFonts w:ascii="宋体" w:hAnsi="宋体" w:cs="宋体"/>
                <w:szCs w:val="21"/>
              </w:rPr>
            </w:pPr>
            <w:r>
              <w:rPr>
                <w:rFonts w:ascii="宋体" w:hAnsi="宋体" w:cs="宋体" w:hint="eastAsia"/>
                <w:szCs w:val="21"/>
              </w:rPr>
              <w:t>变更后重新出具效果图、制作清单，达到预期要求。</w:t>
            </w:r>
          </w:p>
          <w:p w:rsidR="00D74CE4" w:rsidRDefault="00D74CE4" w:rsidP="00A01676">
            <w:pPr>
              <w:widowControl/>
              <w:spacing w:line="312" w:lineRule="auto"/>
              <w:jc w:val="left"/>
              <w:rPr>
                <w:rFonts w:ascii="宋体" w:hAnsi="宋体" w:cs="宋体"/>
                <w:szCs w:val="21"/>
              </w:rPr>
            </w:pPr>
            <w:r>
              <w:rPr>
                <w:rFonts w:ascii="宋体" w:hAnsi="宋体" w:cs="宋体" w:hint="eastAsia"/>
                <w:szCs w:val="21"/>
              </w:rPr>
              <w:t>公司的设计过程基本受控。</w:t>
            </w:r>
          </w:p>
        </w:tc>
        <w:tc>
          <w:tcPr>
            <w:tcW w:w="1103" w:type="dxa"/>
          </w:tcPr>
          <w:p w:rsidR="00D74CE4" w:rsidRDefault="00D74CE4" w:rsidP="00A01676">
            <w:pPr>
              <w:rPr>
                <w:rFonts w:ascii="宋体" w:hAnsi="宋体" w:cs="宋体"/>
              </w:rPr>
            </w:pPr>
            <w:r>
              <w:rPr>
                <w:rFonts w:ascii="宋体" w:hAnsi="宋体" w:cs="宋体" w:hint="eastAsia"/>
                <w:szCs w:val="21"/>
              </w:rPr>
              <w:lastRenderedPageBreak/>
              <w:t>符合</w:t>
            </w:r>
          </w:p>
        </w:tc>
      </w:tr>
      <w:tr w:rsidR="00D74CE4" w:rsidTr="00A01676">
        <w:trPr>
          <w:trHeight w:val="536"/>
        </w:trPr>
        <w:tc>
          <w:tcPr>
            <w:tcW w:w="2160" w:type="dxa"/>
          </w:tcPr>
          <w:p w:rsidR="00D74CE4" w:rsidRDefault="00D74CE4" w:rsidP="00A01676">
            <w:pPr>
              <w:spacing w:line="400" w:lineRule="exact"/>
              <w:jc w:val="left"/>
              <w:rPr>
                <w:rFonts w:ascii="宋体" w:hAnsi="宋体"/>
                <w:szCs w:val="21"/>
              </w:rPr>
            </w:pPr>
            <w:r>
              <w:rPr>
                <w:rFonts w:ascii="宋体" w:hAnsi="宋体" w:hint="eastAsia"/>
                <w:szCs w:val="21"/>
              </w:rPr>
              <w:lastRenderedPageBreak/>
              <w:t>生产和服务提供的控制</w:t>
            </w:r>
            <w:r>
              <w:rPr>
                <w:rFonts w:hint="eastAsia"/>
              </w:rPr>
              <w:t>（广告制作）</w:t>
            </w:r>
          </w:p>
        </w:tc>
        <w:tc>
          <w:tcPr>
            <w:tcW w:w="960" w:type="dxa"/>
          </w:tcPr>
          <w:p w:rsidR="00D74CE4" w:rsidRDefault="00D74CE4" w:rsidP="00A01676">
            <w:pPr>
              <w:spacing w:line="400" w:lineRule="exact"/>
              <w:jc w:val="left"/>
              <w:rPr>
                <w:rFonts w:ascii="宋体" w:hAnsi="宋体"/>
                <w:szCs w:val="21"/>
              </w:rPr>
            </w:pPr>
            <w:r>
              <w:rPr>
                <w:rFonts w:ascii="宋体" w:hAnsi="宋体" w:hint="eastAsia"/>
                <w:szCs w:val="21"/>
              </w:rPr>
              <w:t>Q8.5.1</w:t>
            </w:r>
          </w:p>
          <w:p w:rsidR="00D74CE4" w:rsidRDefault="00D74CE4" w:rsidP="00A01676">
            <w:pPr>
              <w:adjustRightInd w:val="0"/>
              <w:snapToGrid w:val="0"/>
              <w:jc w:val="center"/>
              <w:rPr>
                <w:rFonts w:ascii="宋体" w:hAnsi="宋体" w:cs="新宋体"/>
                <w:szCs w:val="21"/>
              </w:rPr>
            </w:pPr>
          </w:p>
        </w:tc>
        <w:tc>
          <w:tcPr>
            <w:tcW w:w="10486" w:type="dxa"/>
          </w:tcPr>
          <w:p w:rsidR="00D74CE4" w:rsidRDefault="00D74CE4" w:rsidP="00A01676">
            <w:pPr>
              <w:spacing w:line="312" w:lineRule="auto"/>
              <w:rPr>
                <w:rFonts w:ascii="宋体" w:hAnsi="宋体" w:cs="宋体"/>
                <w:szCs w:val="21"/>
              </w:rPr>
            </w:pPr>
            <w:r>
              <w:rPr>
                <w:rFonts w:ascii="宋体" w:hAnsi="宋体" w:cs="宋体" w:hint="eastAsia"/>
                <w:szCs w:val="21"/>
              </w:rPr>
              <w:t>公司制定了广告制作管理制度，明确了受控条件包括：</w:t>
            </w:r>
          </w:p>
          <w:p w:rsidR="00D74CE4" w:rsidRDefault="00D74CE4" w:rsidP="00A01676">
            <w:pPr>
              <w:spacing w:line="312" w:lineRule="auto"/>
              <w:rPr>
                <w:rFonts w:ascii="宋体" w:hAnsi="宋体" w:cs="宋体"/>
                <w:szCs w:val="21"/>
              </w:rPr>
            </w:pPr>
            <w:r>
              <w:rPr>
                <w:rFonts w:ascii="宋体" w:hAnsi="宋体" w:cs="宋体" w:hint="eastAsia"/>
                <w:szCs w:val="21"/>
              </w:rPr>
              <w:t xml:space="preserve">a）规定产品/服务/活动的特征以及拟获得结果的文件； </w:t>
            </w:r>
          </w:p>
          <w:p w:rsidR="00D74CE4" w:rsidRDefault="00D74CE4" w:rsidP="00A01676">
            <w:pPr>
              <w:spacing w:line="312" w:lineRule="auto"/>
              <w:rPr>
                <w:rFonts w:ascii="宋体" w:hAnsi="宋体" w:cs="宋体"/>
                <w:szCs w:val="21"/>
              </w:rPr>
            </w:pPr>
            <w:r>
              <w:rPr>
                <w:rFonts w:ascii="宋体" w:hAnsi="宋体" w:cs="宋体" w:hint="eastAsia"/>
                <w:szCs w:val="21"/>
              </w:rPr>
              <w:t>b）可获得和使用适宜的监视和测量资源；</w:t>
            </w:r>
          </w:p>
          <w:p w:rsidR="00D74CE4" w:rsidRDefault="00D74CE4" w:rsidP="00A01676">
            <w:pPr>
              <w:spacing w:line="312" w:lineRule="auto"/>
              <w:rPr>
                <w:rFonts w:ascii="宋体" w:hAnsi="宋体" w:cs="宋体"/>
                <w:szCs w:val="21"/>
              </w:rPr>
            </w:pPr>
            <w:r>
              <w:rPr>
                <w:rFonts w:ascii="宋体" w:hAnsi="宋体" w:cs="宋体" w:hint="eastAsia"/>
                <w:szCs w:val="21"/>
              </w:rPr>
              <w:t>c）适当阶段实施监视和测量活动；</w:t>
            </w:r>
          </w:p>
          <w:p w:rsidR="00D74CE4" w:rsidRDefault="00D74CE4" w:rsidP="00A01676">
            <w:pPr>
              <w:spacing w:line="312" w:lineRule="auto"/>
              <w:rPr>
                <w:rFonts w:ascii="宋体" w:hAnsi="宋体" w:cs="宋体"/>
                <w:szCs w:val="21"/>
              </w:rPr>
            </w:pPr>
            <w:r>
              <w:rPr>
                <w:rFonts w:ascii="宋体" w:hAnsi="宋体" w:cs="宋体" w:hint="eastAsia"/>
                <w:szCs w:val="21"/>
              </w:rPr>
              <w:t>d）为过程的运行提供适宜的基础设施和环境；</w:t>
            </w:r>
          </w:p>
          <w:p w:rsidR="00D74CE4" w:rsidRDefault="00D74CE4" w:rsidP="00A01676">
            <w:pPr>
              <w:spacing w:line="312" w:lineRule="auto"/>
              <w:rPr>
                <w:rFonts w:ascii="宋体" w:hAnsi="宋体" w:cs="宋体"/>
                <w:szCs w:val="21"/>
              </w:rPr>
            </w:pPr>
            <w:r>
              <w:rPr>
                <w:rFonts w:ascii="宋体" w:hAnsi="宋体" w:cs="宋体" w:hint="eastAsia"/>
                <w:szCs w:val="21"/>
              </w:rPr>
              <w:t>e）配备具备能力的人员，包括所要求的资格；</w:t>
            </w:r>
          </w:p>
          <w:p w:rsidR="00D74CE4" w:rsidRDefault="00D74CE4" w:rsidP="00A01676">
            <w:pPr>
              <w:spacing w:line="312" w:lineRule="auto"/>
              <w:rPr>
                <w:rFonts w:ascii="宋体" w:hAnsi="宋体" w:cs="宋体"/>
                <w:szCs w:val="21"/>
              </w:rPr>
            </w:pPr>
            <w:r>
              <w:rPr>
                <w:rFonts w:ascii="宋体" w:hAnsi="宋体" w:cs="宋体" w:hint="eastAsia"/>
                <w:szCs w:val="21"/>
              </w:rPr>
              <w:t>f）对特殊过程的确认和定期再确认；</w:t>
            </w:r>
          </w:p>
          <w:p w:rsidR="00D74CE4" w:rsidRDefault="00D74CE4" w:rsidP="00A01676">
            <w:pPr>
              <w:spacing w:line="312" w:lineRule="auto"/>
              <w:rPr>
                <w:rFonts w:ascii="宋体" w:hAnsi="宋体" w:cs="宋体"/>
                <w:szCs w:val="21"/>
              </w:rPr>
            </w:pPr>
            <w:r>
              <w:rPr>
                <w:rFonts w:ascii="宋体" w:hAnsi="宋体" w:cs="宋体" w:hint="eastAsia"/>
                <w:szCs w:val="21"/>
              </w:rPr>
              <w:t>g）采取措施防止人为错误；</w:t>
            </w:r>
          </w:p>
          <w:p w:rsidR="00D74CE4" w:rsidRDefault="00D74CE4" w:rsidP="00A01676">
            <w:pPr>
              <w:spacing w:line="312" w:lineRule="auto"/>
              <w:rPr>
                <w:rFonts w:ascii="宋体" w:hAnsi="宋体" w:cs="宋体"/>
                <w:szCs w:val="21"/>
              </w:rPr>
            </w:pPr>
            <w:r>
              <w:rPr>
                <w:rFonts w:ascii="宋体" w:hAnsi="宋体" w:cs="宋体" w:hint="eastAsia"/>
                <w:szCs w:val="21"/>
              </w:rPr>
              <w:t>h）实施放行、交付和交付后活动。</w:t>
            </w:r>
          </w:p>
          <w:p w:rsidR="00D74CE4" w:rsidRDefault="00D74CE4" w:rsidP="00A01676">
            <w:pPr>
              <w:spacing w:line="312" w:lineRule="auto"/>
              <w:rPr>
                <w:rFonts w:ascii="宋体" w:hAnsi="宋体" w:cs="宋体"/>
                <w:szCs w:val="21"/>
                <w:lang w:val="zh-CN"/>
              </w:rPr>
            </w:pPr>
            <w:r>
              <w:rPr>
                <w:rFonts w:ascii="宋体" w:hAnsi="宋体" w:cs="宋体" w:hint="eastAsia"/>
                <w:szCs w:val="21"/>
              </w:rPr>
              <w:lastRenderedPageBreak/>
              <w:t>1、</w:t>
            </w:r>
            <w:r>
              <w:rPr>
                <w:rFonts w:ascii="宋体" w:hAnsi="宋体" w:cs="宋体" w:hint="eastAsia"/>
                <w:szCs w:val="21"/>
                <w:lang w:val="zh-CN"/>
              </w:rPr>
              <w:t>公司对</w:t>
            </w:r>
            <w:r>
              <w:rPr>
                <w:rFonts w:ascii="宋体" w:hAnsi="宋体" w:cs="宋体" w:hint="eastAsia"/>
                <w:szCs w:val="21"/>
              </w:rPr>
              <w:t>广告设计、制作（组装）、发布过程</w:t>
            </w:r>
            <w:r>
              <w:rPr>
                <w:rFonts w:ascii="宋体" w:hAnsi="宋体" w:cs="宋体" w:hint="eastAsia"/>
                <w:szCs w:val="21"/>
                <w:lang w:val="zh-CN"/>
              </w:rPr>
              <w:t>进行了控制。</w:t>
            </w:r>
          </w:p>
          <w:p w:rsidR="00D74CE4" w:rsidRDefault="00D74CE4" w:rsidP="00A01676">
            <w:pPr>
              <w:tabs>
                <w:tab w:val="left" w:pos="6205"/>
              </w:tabs>
              <w:spacing w:line="312" w:lineRule="auto"/>
              <w:rPr>
                <w:rFonts w:ascii="宋体" w:hAnsi="宋体" w:cs="宋体"/>
                <w:szCs w:val="21"/>
              </w:rPr>
            </w:pPr>
            <w:r>
              <w:rPr>
                <w:rFonts w:ascii="宋体" w:hAnsi="宋体" w:cs="宋体" w:hint="eastAsia"/>
                <w:szCs w:val="21"/>
              </w:rPr>
              <w:t>2、</w:t>
            </w:r>
            <w:r>
              <w:rPr>
                <w:rFonts w:ascii="宋体" w:hAnsi="宋体" w:cs="宋体" w:hint="eastAsia"/>
                <w:szCs w:val="21"/>
                <w:lang w:val="zh-CN"/>
              </w:rPr>
              <w:t>组织产品覆盖范围：</w:t>
            </w:r>
            <w:r>
              <w:rPr>
                <w:rFonts w:ascii="宋体" w:hAnsi="宋体" w:cs="宋体" w:hint="eastAsia"/>
                <w:szCs w:val="21"/>
              </w:rPr>
              <w:t xml:space="preserve">广告设计、制作（组装）、发布 </w:t>
            </w:r>
            <w:r>
              <w:rPr>
                <w:rFonts w:ascii="宋体" w:hAnsi="宋体" w:cs="宋体" w:hint="eastAsia"/>
                <w:szCs w:val="21"/>
              </w:rPr>
              <w:tab/>
            </w:r>
          </w:p>
          <w:p w:rsidR="00D74CE4" w:rsidRDefault="00D74CE4" w:rsidP="00A01676">
            <w:pPr>
              <w:snapToGrid w:val="0"/>
              <w:spacing w:line="312" w:lineRule="auto"/>
              <w:jc w:val="left"/>
              <w:rPr>
                <w:rFonts w:ascii="宋体" w:hAnsi="宋体" w:cs="宋体"/>
                <w:szCs w:val="21"/>
              </w:rPr>
            </w:pPr>
            <w:r>
              <w:rPr>
                <w:rFonts w:ascii="宋体" w:hAnsi="宋体" w:cs="宋体" w:hint="eastAsia"/>
                <w:szCs w:val="21"/>
              </w:rPr>
              <w:t>广告设计、制作（组装）、发布流程图：</w:t>
            </w:r>
          </w:p>
          <w:p w:rsidR="00D74CE4" w:rsidRDefault="00D74CE4" w:rsidP="00A01676">
            <w:pPr>
              <w:spacing w:after="240" w:line="312" w:lineRule="auto"/>
              <w:rPr>
                <w:rFonts w:ascii="宋体" w:hAnsi="宋体" w:cs="宋体"/>
                <w:szCs w:val="21"/>
              </w:rPr>
            </w:pPr>
            <w:r>
              <w:rPr>
                <w:rFonts w:ascii="宋体" w:hAnsi="宋体" w:cs="宋体" w:hint="eastAsia"/>
                <w:szCs w:val="21"/>
                <w:lang/>
              </w:rPr>
              <w:t>客户洽谈/投标→需求分析/材料收集→签订合同→收集材料→实施设计→正稿→交稿→制作→客户确认/验收→发布</w:t>
            </w:r>
          </w:p>
          <w:p w:rsidR="00D74CE4" w:rsidRDefault="00D74CE4" w:rsidP="00A01676">
            <w:pPr>
              <w:spacing w:line="312" w:lineRule="auto"/>
              <w:rPr>
                <w:rFonts w:ascii="宋体" w:hAnsi="宋体" w:cs="宋体"/>
                <w:szCs w:val="21"/>
              </w:rPr>
            </w:pPr>
            <w:r>
              <w:rPr>
                <w:rFonts w:ascii="宋体" w:hAnsi="宋体" w:cs="宋体" w:hint="eastAsia"/>
                <w:szCs w:val="21"/>
              </w:rPr>
              <w:t>3、</w:t>
            </w:r>
            <w:r>
              <w:rPr>
                <w:rFonts w:ascii="宋体" w:hAnsi="宋体" w:cs="宋体" w:hint="eastAsia"/>
                <w:szCs w:val="21"/>
                <w:lang w:val="zh-CN"/>
              </w:rPr>
              <w:t>获得的作业指导书：</w:t>
            </w:r>
            <w:r>
              <w:rPr>
                <w:rFonts w:ascii="宋体" w:hAnsi="宋体" w:cs="宋体" w:hint="eastAsia"/>
                <w:szCs w:val="21"/>
              </w:rPr>
              <w:t>广告设计</w:t>
            </w:r>
            <w:r>
              <w:rPr>
                <w:rFonts w:ascii="宋体" w:hAnsi="宋体" w:cs="宋体" w:hint="eastAsia"/>
                <w:szCs w:val="21"/>
                <w:lang w:val="zh-CN"/>
              </w:rPr>
              <w:t>作业指导书、</w:t>
            </w:r>
            <w:r>
              <w:rPr>
                <w:rFonts w:ascii="宋体" w:hAnsi="宋体" w:cs="宋体" w:hint="eastAsia"/>
                <w:szCs w:val="21"/>
              </w:rPr>
              <w:t>喷绘作业指导书</w:t>
            </w:r>
          </w:p>
          <w:p w:rsidR="00D74CE4" w:rsidRDefault="00D74CE4" w:rsidP="00A01676">
            <w:pPr>
              <w:spacing w:line="312" w:lineRule="auto"/>
              <w:rPr>
                <w:rFonts w:ascii="宋体" w:hAnsi="宋体" w:cs="宋体"/>
                <w:szCs w:val="21"/>
              </w:rPr>
            </w:pPr>
            <w:r>
              <w:rPr>
                <w:rFonts w:ascii="宋体" w:hAnsi="宋体" w:cs="宋体" w:hint="eastAsia"/>
                <w:szCs w:val="21"/>
              </w:rPr>
              <w:t>4、为过程的运行提供适宜的基础设施和环境：现场查见有电脑、打印件、喷绘机、写真机、剪裁机等设备及Photoshop、</w:t>
            </w:r>
            <w:proofErr w:type="spellStart"/>
            <w:r>
              <w:rPr>
                <w:rFonts w:ascii="宋体" w:hAnsi="宋体" w:cs="宋体" w:hint="eastAsia"/>
                <w:szCs w:val="21"/>
              </w:rPr>
              <w:t>CorelDRAW</w:t>
            </w:r>
            <w:proofErr w:type="spellEnd"/>
            <w:r>
              <w:rPr>
                <w:rFonts w:ascii="宋体" w:hAnsi="宋体" w:cs="宋体" w:hint="eastAsia"/>
                <w:szCs w:val="21"/>
              </w:rPr>
              <w:t>等设计软件；均进行了维护和保养。</w:t>
            </w:r>
          </w:p>
          <w:p w:rsidR="00D74CE4" w:rsidRDefault="00D74CE4" w:rsidP="00A01676">
            <w:pPr>
              <w:spacing w:line="312" w:lineRule="auto"/>
              <w:rPr>
                <w:rFonts w:ascii="宋体" w:hAnsi="宋体" w:cs="宋体"/>
                <w:szCs w:val="21"/>
                <w:lang w:val="zh-CN"/>
              </w:rPr>
            </w:pPr>
            <w:r>
              <w:rPr>
                <w:rFonts w:ascii="宋体" w:hAnsi="宋体" w:cs="宋体" w:hint="eastAsia"/>
                <w:szCs w:val="21"/>
              </w:rPr>
              <w:t>5、</w:t>
            </w:r>
            <w:r>
              <w:rPr>
                <w:rFonts w:ascii="宋体" w:hAnsi="宋体" w:cs="宋体" w:hint="eastAsia"/>
                <w:szCs w:val="21"/>
                <w:lang w:val="zh-CN"/>
              </w:rPr>
              <w:t>监视和测量设备</w:t>
            </w:r>
          </w:p>
          <w:p w:rsidR="00D74CE4" w:rsidRDefault="00D74CE4" w:rsidP="00A01676">
            <w:pPr>
              <w:spacing w:line="312" w:lineRule="auto"/>
              <w:rPr>
                <w:rFonts w:ascii="宋体" w:hAnsi="宋体" w:cs="宋体"/>
                <w:szCs w:val="21"/>
              </w:rPr>
            </w:pPr>
            <w:r>
              <w:rPr>
                <w:rFonts w:ascii="宋体" w:hAnsi="宋体" w:cs="宋体" w:hint="eastAsia"/>
                <w:szCs w:val="21"/>
              </w:rPr>
              <w:t>制作车间均按策划的要求配置了相应的检测设备，包含卷尺、水平仪、红外线等。采用委外检验校准。</w:t>
            </w:r>
          </w:p>
          <w:p w:rsidR="00D74CE4" w:rsidRDefault="00D74CE4" w:rsidP="00A01676">
            <w:pPr>
              <w:spacing w:line="312" w:lineRule="auto"/>
              <w:rPr>
                <w:rFonts w:ascii="宋体" w:hAnsi="宋体" w:cs="宋体"/>
                <w:szCs w:val="21"/>
              </w:rPr>
            </w:pPr>
            <w:r>
              <w:rPr>
                <w:rFonts w:ascii="宋体" w:hAnsi="宋体" w:cs="宋体" w:hint="eastAsia"/>
                <w:szCs w:val="21"/>
              </w:rPr>
              <w:t>6、</w:t>
            </w:r>
            <w:r>
              <w:rPr>
                <w:rFonts w:ascii="宋体" w:hAnsi="宋体" w:cs="宋体" w:hint="eastAsia"/>
                <w:szCs w:val="21"/>
                <w:lang w:val="zh-CN"/>
              </w:rPr>
              <w:t>抽查公司</w:t>
            </w:r>
            <w:r>
              <w:rPr>
                <w:rFonts w:ascii="宋体" w:hAnsi="宋体" w:cs="宋体" w:hint="eastAsia"/>
                <w:szCs w:val="21"/>
              </w:rPr>
              <w:t>广告设计、制作（组装）、发布</w:t>
            </w:r>
            <w:r>
              <w:rPr>
                <w:rFonts w:ascii="宋体" w:hAnsi="宋体" w:cs="宋体" w:hint="eastAsia"/>
                <w:szCs w:val="21"/>
                <w:lang w:val="zh-CN"/>
              </w:rPr>
              <w:t>控制情况：</w:t>
            </w:r>
          </w:p>
          <w:p w:rsidR="00D74CE4" w:rsidRDefault="00D74CE4" w:rsidP="00A01676">
            <w:pPr>
              <w:spacing w:line="312" w:lineRule="auto"/>
              <w:rPr>
                <w:rFonts w:ascii="宋体" w:hAnsi="宋体" w:cs="宋体"/>
                <w:szCs w:val="21"/>
              </w:rPr>
            </w:pPr>
            <w:r>
              <w:rPr>
                <w:rFonts w:ascii="宋体" w:hAnsi="宋体" w:cs="宋体" w:hint="eastAsia"/>
                <w:szCs w:val="21"/>
              </w:rPr>
              <w:t>现场查看：正在制作的广告产品为：成都市温江区政能小学校科学与信息技术功能室教室外墙宣栏海报</w:t>
            </w:r>
          </w:p>
          <w:p w:rsidR="00D74CE4" w:rsidRDefault="00D74CE4" w:rsidP="00A01676">
            <w:pPr>
              <w:spacing w:line="312" w:lineRule="auto"/>
              <w:rPr>
                <w:rFonts w:ascii="宋体" w:hAnsi="宋体" w:cs="宋体"/>
                <w:szCs w:val="21"/>
              </w:rPr>
            </w:pPr>
            <w:r>
              <w:rPr>
                <w:rFonts w:ascii="宋体" w:hAnsi="宋体" w:cs="宋体" w:hint="eastAsia"/>
                <w:szCs w:val="21"/>
              </w:rPr>
              <w:t>计算机一外墙    材质:1cmPVC+1.5cmPVC        尺寸：8.37*2.77      1套</w:t>
            </w:r>
          </w:p>
          <w:p w:rsidR="00D74CE4" w:rsidRDefault="00D74CE4" w:rsidP="00A01676">
            <w:pPr>
              <w:pStyle w:val="ab"/>
              <w:spacing w:line="312" w:lineRule="auto"/>
              <w:rPr>
                <w:rFonts w:ascii="宋体" w:hAnsi="宋体" w:cs="宋体"/>
                <w:bCs w:val="0"/>
                <w:szCs w:val="21"/>
              </w:rPr>
            </w:pPr>
            <w:r>
              <w:rPr>
                <w:rFonts w:ascii="宋体" w:hAnsi="宋体" w:cs="宋体" w:hint="eastAsia"/>
                <w:bCs w:val="0"/>
                <w:szCs w:val="21"/>
              </w:rPr>
              <w:t xml:space="preserve">计算机二侧墙  材质:1cmPVC+1.5cmPVC      尺寸：6.27*1.92    1套  </w:t>
            </w:r>
          </w:p>
          <w:p w:rsidR="00D74CE4" w:rsidRDefault="00D74CE4" w:rsidP="00A01676">
            <w:pPr>
              <w:pStyle w:val="ab"/>
              <w:spacing w:line="312" w:lineRule="auto"/>
              <w:rPr>
                <w:rFonts w:ascii="宋体" w:hAnsi="宋体" w:cs="宋体"/>
                <w:bCs w:val="0"/>
                <w:szCs w:val="21"/>
              </w:rPr>
            </w:pPr>
            <w:r>
              <w:rPr>
                <w:rFonts w:ascii="宋体" w:hAnsi="宋体" w:cs="宋体" w:hint="eastAsia"/>
                <w:bCs w:val="0"/>
                <w:szCs w:val="21"/>
              </w:rPr>
              <w:t xml:space="preserve">计算机二外墙标语   “成长  感恩   梦想”   尺寸：字高28cm    6个字  </w:t>
            </w:r>
          </w:p>
          <w:p w:rsidR="00D74CE4" w:rsidRDefault="00D74CE4" w:rsidP="00A01676">
            <w:pPr>
              <w:pStyle w:val="ab"/>
              <w:spacing w:line="312" w:lineRule="auto"/>
              <w:rPr>
                <w:rFonts w:ascii="宋体" w:hAnsi="宋体" w:cs="宋体"/>
                <w:bCs w:val="0"/>
                <w:szCs w:val="21"/>
              </w:rPr>
            </w:pPr>
            <w:r>
              <w:rPr>
                <w:rFonts w:ascii="宋体" w:hAnsi="宋体" w:cs="宋体" w:hint="eastAsia"/>
                <w:bCs w:val="0"/>
                <w:szCs w:val="21"/>
              </w:rPr>
              <w:t>.......</w:t>
            </w:r>
          </w:p>
          <w:p w:rsidR="00D74CE4" w:rsidRDefault="00D74CE4" w:rsidP="00A01676">
            <w:pPr>
              <w:spacing w:line="312" w:lineRule="auto"/>
              <w:rPr>
                <w:rFonts w:ascii="宋体" w:hAnsi="宋体" w:cs="宋体"/>
                <w:szCs w:val="21"/>
              </w:rPr>
            </w:pPr>
            <w:r>
              <w:rPr>
                <w:rFonts w:ascii="宋体" w:hAnsi="宋体" w:cs="宋体" w:hint="eastAsia"/>
                <w:szCs w:val="21"/>
              </w:rPr>
              <w:t>查PVC展板制作过程：</w:t>
            </w:r>
          </w:p>
          <w:p w:rsidR="00D74CE4" w:rsidRDefault="00D74CE4" w:rsidP="00A01676">
            <w:pPr>
              <w:spacing w:line="312" w:lineRule="auto"/>
              <w:rPr>
                <w:rFonts w:ascii="宋体" w:hAnsi="宋体" w:cs="宋体"/>
                <w:szCs w:val="21"/>
              </w:rPr>
            </w:pPr>
            <w:r>
              <w:rPr>
                <w:rFonts w:ascii="宋体" w:hAnsi="宋体" w:cs="宋体" w:hint="eastAsia"/>
                <w:szCs w:val="21"/>
              </w:rPr>
              <w:t xml:space="preserve">◆工序：选料      </w:t>
            </w:r>
          </w:p>
          <w:p w:rsidR="00D74CE4" w:rsidRDefault="00D74CE4" w:rsidP="00A01676">
            <w:pPr>
              <w:spacing w:line="312" w:lineRule="auto"/>
              <w:rPr>
                <w:rFonts w:ascii="宋体" w:hAnsi="宋体" w:cs="宋体"/>
                <w:szCs w:val="21"/>
              </w:rPr>
            </w:pPr>
            <w:r>
              <w:rPr>
                <w:rFonts w:ascii="宋体" w:hAnsi="宋体" w:cs="宋体" w:hint="eastAsia"/>
                <w:szCs w:val="21"/>
              </w:rPr>
              <w:t xml:space="preserve">生产设备：人工   操作者：颜洲 </w:t>
            </w:r>
          </w:p>
          <w:p w:rsidR="00D74CE4" w:rsidRDefault="00D74CE4" w:rsidP="00A01676">
            <w:pPr>
              <w:spacing w:line="312" w:lineRule="auto"/>
              <w:rPr>
                <w:rFonts w:ascii="宋体" w:hAnsi="宋体" w:cs="宋体"/>
                <w:szCs w:val="21"/>
              </w:rPr>
            </w:pPr>
            <w:r>
              <w:rPr>
                <w:rFonts w:ascii="宋体" w:hAnsi="宋体" w:cs="宋体" w:hint="eastAsia"/>
                <w:szCs w:val="21"/>
              </w:rPr>
              <w:t>查阅《作业指导书》，被监控的项目为：1、材质是否正确；2、厚度是否准确；</w:t>
            </w:r>
          </w:p>
          <w:p w:rsidR="00D74CE4" w:rsidRDefault="00D74CE4" w:rsidP="00A01676">
            <w:pPr>
              <w:spacing w:line="312" w:lineRule="auto"/>
              <w:rPr>
                <w:rFonts w:ascii="宋体" w:hAnsi="宋体" w:cs="宋体"/>
                <w:szCs w:val="21"/>
              </w:rPr>
            </w:pPr>
            <w:r>
              <w:rPr>
                <w:rFonts w:ascii="宋体" w:hAnsi="宋体" w:cs="宋体" w:hint="eastAsia"/>
                <w:szCs w:val="21"/>
              </w:rPr>
              <w:t>控制方法为：卷尺</w:t>
            </w:r>
          </w:p>
          <w:p w:rsidR="00D74CE4" w:rsidRDefault="00D74CE4" w:rsidP="00A01676">
            <w:pPr>
              <w:spacing w:line="312" w:lineRule="auto"/>
              <w:rPr>
                <w:rFonts w:ascii="宋体" w:hAnsi="宋体" w:cs="宋体"/>
                <w:b/>
                <w:bCs/>
                <w:szCs w:val="21"/>
              </w:rPr>
            </w:pPr>
            <w:r>
              <w:rPr>
                <w:rFonts w:ascii="宋体" w:hAnsi="宋体" w:cs="宋体" w:hint="eastAsia"/>
                <w:szCs w:val="21"/>
              </w:rPr>
              <w:lastRenderedPageBreak/>
              <w:t>结论：合格     检验员：陈静</w:t>
            </w:r>
          </w:p>
          <w:p w:rsidR="00D74CE4" w:rsidRDefault="00D74CE4" w:rsidP="00A01676">
            <w:pPr>
              <w:spacing w:line="312" w:lineRule="auto"/>
              <w:rPr>
                <w:rFonts w:ascii="宋体" w:hAnsi="宋体" w:cs="宋体"/>
                <w:szCs w:val="21"/>
              </w:rPr>
            </w:pPr>
            <w:r>
              <w:rPr>
                <w:rFonts w:ascii="宋体" w:hAnsi="宋体" w:cs="宋体" w:hint="eastAsia"/>
                <w:szCs w:val="21"/>
              </w:rPr>
              <w:t xml:space="preserve">◆工序：打印      </w:t>
            </w:r>
          </w:p>
          <w:p w:rsidR="00D74CE4" w:rsidRDefault="00D74CE4" w:rsidP="00A01676">
            <w:pPr>
              <w:spacing w:line="312" w:lineRule="auto"/>
              <w:rPr>
                <w:rFonts w:ascii="宋体" w:hAnsi="宋体" w:cs="宋体"/>
                <w:szCs w:val="21"/>
              </w:rPr>
            </w:pPr>
            <w:r>
              <w:rPr>
                <w:rFonts w:ascii="宋体" w:hAnsi="宋体" w:cs="宋体" w:hint="eastAsia"/>
                <w:szCs w:val="21"/>
              </w:rPr>
              <w:t>生产设备：UV平面打印机    操作者：侯雪莲</w:t>
            </w:r>
          </w:p>
          <w:p w:rsidR="00D74CE4" w:rsidRDefault="00D74CE4" w:rsidP="00A01676">
            <w:pPr>
              <w:spacing w:line="312" w:lineRule="auto"/>
              <w:rPr>
                <w:rFonts w:ascii="宋体" w:hAnsi="宋体" w:cs="宋体"/>
                <w:szCs w:val="21"/>
              </w:rPr>
            </w:pPr>
            <w:r>
              <w:rPr>
                <w:rFonts w:ascii="宋体" w:hAnsi="宋体" w:cs="宋体" w:hint="eastAsia"/>
                <w:szCs w:val="21"/>
              </w:rPr>
              <w:t>查阅《作业指导书》，被监控的项目为：1、字体清晰度；</w:t>
            </w:r>
          </w:p>
          <w:p w:rsidR="00D74CE4" w:rsidRDefault="00D74CE4" w:rsidP="00A01676">
            <w:pPr>
              <w:spacing w:line="312" w:lineRule="auto"/>
              <w:rPr>
                <w:rFonts w:ascii="宋体" w:hAnsi="宋体" w:cs="宋体"/>
                <w:szCs w:val="21"/>
              </w:rPr>
            </w:pPr>
            <w:r>
              <w:rPr>
                <w:rFonts w:ascii="宋体" w:hAnsi="宋体" w:cs="宋体" w:hint="eastAsia"/>
                <w:szCs w:val="21"/>
              </w:rPr>
              <w:t>控制方法为：目测</w:t>
            </w:r>
          </w:p>
          <w:p w:rsidR="00D74CE4" w:rsidRDefault="00D74CE4" w:rsidP="00A01676">
            <w:pPr>
              <w:spacing w:line="312" w:lineRule="auto"/>
              <w:rPr>
                <w:rFonts w:ascii="宋体" w:hAnsi="宋体" w:cs="宋体"/>
                <w:szCs w:val="21"/>
              </w:rPr>
            </w:pPr>
            <w:r>
              <w:rPr>
                <w:rFonts w:ascii="宋体" w:hAnsi="宋体" w:cs="宋体" w:hint="eastAsia"/>
                <w:szCs w:val="21"/>
              </w:rPr>
              <w:t>结论：合格     检验员：陈静</w:t>
            </w:r>
          </w:p>
          <w:p w:rsidR="00D74CE4" w:rsidRDefault="00D74CE4" w:rsidP="00A01676">
            <w:pPr>
              <w:spacing w:line="312" w:lineRule="auto"/>
              <w:rPr>
                <w:rFonts w:ascii="宋体" w:hAnsi="宋体" w:cs="宋体"/>
                <w:szCs w:val="21"/>
              </w:rPr>
            </w:pPr>
            <w:r>
              <w:rPr>
                <w:rFonts w:ascii="宋体" w:hAnsi="宋体" w:cs="宋体" w:hint="eastAsia"/>
                <w:szCs w:val="21"/>
              </w:rPr>
              <w:t>以上操作符合要求。</w:t>
            </w:r>
          </w:p>
          <w:p w:rsidR="00D74CE4" w:rsidRDefault="00D74CE4" w:rsidP="00A01676">
            <w:pPr>
              <w:spacing w:line="312" w:lineRule="auto"/>
              <w:rPr>
                <w:rFonts w:ascii="宋体" w:hAnsi="宋体" w:cs="宋体"/>
                <w:b/>
                <w:bCs/>
                <w:szCs w:val="21"/>
              </w:rPr>
            </w:pPr>
            <w:r>
              <w:rPr>
                <w:rFonts w:ascii="宋体" w:hAnsi="宋体" w:cs="宋体" w:hint="eastAsia"/>
                <w:szCs w:val="21"/>
              </w:rPr>
              <w:t>另查墙面字体制作过程：</w:t>
            </w:r>
          </w:p>
          <w:p w:rsidR="00D74CE4" w:rsidRDefault="00D74CE4" w:rsidP="00A01676">
            <w:pPr>
              <w:spacing w:line="312" w:lineRule="auto"/>
              <w:rPr>
                <w:rFonts w:ascii="宋体" w:hAnsi="宋体" w:cs="宋体"/>
                <w:szCs w:val="21"/>
              </w:rPr>
            </w:pPr>
            <w:r>
              <w:rPr>
                <w:rFonts w:ascii="宋体" w:hAnsi="宋体" w:cs="宋体" w:hint="eastAsia"/>
                <w:szCs w:val="21"/>
              </w:rPr>
              <w:t xml:space="preserve">◆ 工序：切割工序    </w:t>
            </w:r>
          </w:p>
          <w:p w:rsidR="00D74CE4" w:rsidRDefault="00D74CE4" w:rsidP="00A01676">
            <w:pPr>
              <w:spacing w:line="312" w:lineRule="auto"/>
              <w:rPr>
                <w:rFonts w:ascii="宋体" w:hAnsi="宋体" w:cs="宋体"/>
                <w:szCs w:val="21"/>
              </w:rPr>
            </w:pPr>
            <w:r>
              <w:rPr>
                <w:rFonts w:ascii="宋体" w:hAnsi="宋体" w:cs="宋体" w:hint="eastAsia"/>
                <w:szCs w:val="21"/>
              </w:rPr>
              <w:t>生产设备：激光切割机     操作者：李强</w:t>
            </w:r>
          </w:p>
          <w:p w:rsidR="00D74CE4" w:rsidRDefault="00D74CE4" w:rsidP="00A01676">
            <w:pPr>
              <w:spacing w:line="312" w:lineRule="auto"/>
              <w:rPr>
                <w:rFonts w:ascii="宋体" w:hAnsi="宋体" w:cs="宋体"/>
                <w:szCs w:val="21"/>
              </w:rPr>
            </w:pPr>
            <w:r>
              <w:rPr>
                <w:rFonts w:ascii="宋体" w:hAnsi="宋体" w:cs="宋体" w:hint="eastAsia"/>
                <w:szCs w:val="21"/>
              </w:rPr>
              <w:t>查阅《作业指导书》，被监控的项目为：1、字体尺寸28±1；</w:t>
            </w:r>
          </w:p>
          <w:p w:rsidR="00D74CE4" w:rsidRDefault="00D74CE4" w:rsidP="00A01676">
            <w:pPr>
              <w:spacing w:line="312" w:lineRule="auto"/>
              <w:rPr>
                <w:rFonts w:ascii="宋体" w:hAnsi="宋体" w:cs="宋体"/>
                <w:szCs w:val="21"/>
              </w:rPr>
            </w:pPr>
            <w:r>
              <w:rPr>
                <w:rFonts w:ascii="宋体" w:hAnsi="宋体" w:cs="宋体" w:hint="eastAsia"/>
                <w:szCs w:val="21"/>
              </w:rPr>
              <w:t>控制方法为：卷尺</w:t>
            </w:r>
          </w:p>
          <w:p w:rsidR="00D74CE4" w:rsidRDefault="00D74CE4" w:rsidP="00A01676">
            <w:pPr>
              <w:spacing w:line="312" w:lineRule="auto"/>
              <w:rPr>
                <w:rFonts w:ascii="宋体" w:hAnsi="宋体" w:cs="宋体"/>
                <w:szCs w:val="21"/>
              </w:rPr>
            </w:pPr>
            <w:r>
              <w:rPr>
                <w:rFonts w:ascii="宋体" w:hAnsi="宋体" w:cs="宋体" w:hint="eastAsia"/>
                <w:szCs w:val="21"/>
              </w:rPr>
              <w:t>结论：合格     检验员：陈静</w:t>
            </w:r>
          </w:p>
          <w:p w:rsidR="00D74CE4" w:rsidRDefault="00D74CE4" w:rsidP="00A01676">
            <w:pPr>
              <w:spacing w:line="312" w:lineRule="auto"/>
              <w:rPr>
                <w:rFonts w:ascii="宋体" w:hAnsi="宋体" w:cs="宋体"/>
                <w:szCs w:val="21"/>
              </w:rPr>
            </w:pPr>
            <w:r>
              <w:rPr>
                <w:rFonts w:ascii="宋体" w:hAnsi="宋体" w:cs="宋体" w:hint="eastAsia"/>
                <w:szCs w:val="21"/>
              </w:rPr>
              <w:t xml:space="preserve">◆工序：上色     </w:t>
            </w:r>
          </w:p>
          <w:p w:rsidR="00D74CE4" w:rsidRDefault="00D74CE4" w:rsidP="00A01676">
            <w:pPr>
              <w:spacing w:line="312" w:lineRule="auto"/>
              <w:rPr>
                <w:rFonts w:ascii="宋体" w:hAnsi="宋体" w:cs="宋体"/>
                <w:szCs w:val="21"/>
              </w:rPr>
            </w:pPr>
            <w:r>
              <w:rPr>
                <w:rFonts w:ascii="宋体" w:hAnsi="宋体" w:cs="宋体" w:hint="eastAsia"/>
                <w:szCs w:val="21"/>
              </w:rPr>
              <w:t>生产设备：写真机    操作者：李强</w:t>
            </w:r>
          </w:p>
          <w:p w:rsidR="00D74CE4" w:rsidRDefault="00D74CE4" w:rsidP="00A01676">
            <w:pPr>
              <w:spacing w:line="312" w:lineRule="auto"/>
              <w:rPr>
                <w:rFonts w:ascii="宋体" w:hAnsi="宋体" w:cs="宋体"/>
                <w:szCs w:val="21"/>
              </w:rPr>
            </w:pPr>
            <w:r>
              <w:rPr>
                <w:rFonts w:ascii="宋体" w:hAnsi="宋体" w:cs="宋体" w:hint="eastAsia"/>
                <w:szCs w:val="21"/>
              </w:rPr>
              <w:t>查阅《作业指导书》，被监控的项目为：1、平整均匀；2、颜色是否正确；</w:t>
            </w:r>
          </w:p>
          <w:p w:rsidR="00D74CE4" w:rsidRDefault="00D74CE4" w:rsidP="00A01676">
            <w:pPr>
              <w:spacing w:line="312" w:lineRule="auto"/>
              <w:rPr>
                <w:rFonts w:ascii="宋体" w:hAnsi="宋体" w:cs="宋体"/>
                <w:szCs w:val="21"/>
              </w:rPr>
            </w:pPr>
            <w:r>
              <w:rPr>
                <w:rFonts w:ascii="宋体" w:hAnsi="宋体" w:cs="宋体" w:hint="eastAsia"/>
                <w:szCs w:val="21"/>
              </w:rPr>
              <w:t>控制方法为：目测</w:t>
            </w:r>
          </w:p>
          <w:p w:rsidR="00D74CE4" w:rsidRDefault="00D74CE4" w:rsidP="00A01676">
            <w:pPr>
              <w:spacing w:line="312" w:lineRule="auto"/>
              <w:rPr>
                <w:rFonts w:ascii="宋体" w:hAnsi="宋体" w:cs="宋体"/>
                <w:szCs w:val="21"/>
              </w:rPr>
            </w:pPr>
            <w:r>
              <w:rPr>
                <w:rFonts w:ascii="宋体" w:hAnsi="宋体" w:cs="宋体" w:hint="eastAsia"/>
                <w:szCs w:val="21"/>
              </w:rPr>
              <w:t xml:space="preserve">结论：合格     检验员：陈静 </w:t>
            </w:r>
          </w:p>
          <w:p w:rsidR="00D74CE4" w:rsidRDefault="00D74CE4" w:rsidP="00A01676">
            <w:pPr>
              <w:spacing w:line="312" w:lineRule="auto"/>
              <w:rPr>
                <w:rFonts w:ascii="宋体" w:hAnsi="宋体" w:cs="宋体"/>
                <w:szCs w:val="21"/>
              </w:rPr>
            </w:pPr>
            <w:r>
              <w:rPr>
                <w:rFonts w:ascii="宋体" w:hAnsi="宋体" w:cs="宋体" w:hint="eastAsia"/>
                <w:szCs w:val="21"/>
              </w:rPr>
              <w:t>。。。。。</w:t>
            </w:r>
          </w:p>
          <w:p w:rsidR="00D74CE4" w:rsidRDefault="00D74CE4" w:rsidP="00A01676">
            <w:pPr>
              <w:spacing w:line="312" w:lineRule="auto"/>
              <w:rPr>
                <w:rFonts w:ascii="宋体" w:hAnsi="宋体" w:cs="宋体"/>
                <w:szCs w:val="21"/>
              </w:rPr>
            </w:pPr>
            <w:r>
              <w:rPr>
                <w:rFonts w:ascii="宋体" w:hAnsi="宋体" w:cs="宋体" w:hint="eastAsia"/>
                <w:szCs w:val="21"/>
              </w:rPr>
              <w:t>现场查看设计工序，现场设计人员正在为客户进行户外反光车贴膜标识设计：</w:t>
            </w:r>
          </w:p>
          <w:p w:rsidR="00D74CE4" w:rsidRDefault="00D74CE4" w:rsidP="00A01676">
            <w:pPr>
              <w:spacing w:line="312" w:lineRule="auto"/>
              <w:rPr>
                <w:rFonts w:ascii="宋体" w:hAnsi="宋体" w:cs="宋体"/>
                <w:szCs w:val="21"/>
                <w:lang w:val="zh-CN"/>
              </w:rPr>
            </w:pPr>
          </w:p>
          <w:p w:rsidR="00D74CE4" w:rsidRDefault="00D74CE4" w:rsidP="00A01676">
            <w:pPr>
              <w:spacing w:line="312" w:lineRule="auto"/>
              <w:rPr>
                <w:rFonts w:ascii="宋体" w:hAnsi="宋体" w:cs="宋体"/>
                <w:szCs w:val="21"/>
                <w:lang w:val="zh-CN"/>
              </w:rPr>
            </w:pPr>
            <w:r>
              <w:rPr>
                <w:rFonts w:ascii="宋体" w:hAnsi="宋体" w:cs="宋体" w:hint="eastAsia"/>
                <w:noProof/>
                <w:szCs w:val="21"/>
              </w:rPr>
              <w:lastRenderedPageBreak/>
              <w:drawing>
                <wp:inline distT="0" distB="0" distL="114300" distR="114300">
                  <wp:extent cx="5770880" cy="3569970"/>
                  <wp:effectExtent l="0" t="0" r="7620" b="11430"/>
                  <wp:docPr id="3" name="图片 2" descr="f2a5e96653e67454a78cf984a1d8d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2a5e96653e67454a78cf984a1d8de5"/>
                          <pic:cNvPicPr>
                            <a:picLocks noChangeAspect="1"/>
                          </pic:cNvPicPr>
                        </pic:nvPicPr>
                        <pic:blipFill>
                          <a:blip r:embed="rId8" cstate="print"/>
                          <a:srcRect l="11363"/>
                          <a:stretch>
                            <a:fillRect/>
                          </a:stretch>
                        </pic:blipFill>
                        <pic:spPr>
                          <a:xfrm>
                            <a:off x="0" y="0"/>
                            <a:ext cx="5770880" cy="3569970"/>
                          </a:xfrm>
                          <a:prstGeom prst="rect">
                            <a:avLst/>
                          </a:prstGeom>
                        </pic:spPr>
                      </pic:pic>
                    </a:graphicData>
                  </a:graphic>
                </wp:inline>
              </w:drawing>
            </w:r>
          </w:p>
          <w:p w:rsidR="00D74CE4" w:rsidRDefault="00D74CE4" w:rsidP="00A01676">
            <w:pPr>
              <w:spacing w:line="312" w:lineRule="auto"/>
              <w:rPr>
                <w:rFonts w:ascii="宋体" w:hAnsi="宋体" w:cs="宋体"/>
                <w:szCs w:val="21"/>
                <w:lang w:val="zh-CN"/>
              </w:rPr>
            </w:pPr>
            <w:r>
              <w:rPr>
                <w:rFonts w:ascii="宋体" w:hAnsi="宋体" w:cs="宋体" w:hint="eastAsia"/>
                <w:szCs w:val="21"/>
                <w:lang w:val="zh-CN"/>
              </w:rPr>
              <w:t>公司对设计开发过程进行了控制，</w:t>
            </w:r>
            <w:r>
              <w:rPr>
                <w:rFonts w:ascii="宋体" w:hAnsi="宋体" w:cs="宋体" w:hint="eastAsia"/>
                <w:szCs w:val="21"/>
              </w:rPr>
              <w:t>详见8.3条款</w:t>
            </w:r>
            <w:r>
              <w:rPr>
                <w:rFonts w:ascii="宋体" w:hAnsi="宋体" w:cs="宋体" w:hint="eastAsia"/>
                <w:szCs w:val="21"/>
                <w:lang w:val="zh-CN"/>
              </w:rPr>
              <w:t>。</w:t>
            </w:r>
          </w:p>
          <w:p w:rsidR="00D74CE4" w:rsidRDefault="00D74CE4" w:rsidP="00A01676">
            <w:pPr>
              <w:spacing w:line="312" w:lineRule="auto"/>
              <w:rPr>
                <w:rFonts w:ascii="宋体" w:hAnsi="宋体" w:cs="宋体"/>
                <w:szCs w:val="21"/>
                <w:lang w:val="zh-CN"/>
              </w:rPr>
            </w:pPr>
            <w:r>
              <w:rPr>
                <w:rFonts w:ascii="宋体" w:hAnsi="宋体" w:cs="宋体" w:hint="eastAsia"/>
                <w:szCs w:val="21"/>
              </w:rPr>
              <w:t>7、</w:t>
            </w:r>
            <w:r>
              <w:rPr>
                <w:rFonts w:ascii="宋体" w:hAnsi="宋体" w:cs="宋体" w:hint="eastAsia"/>
                <w:szCs w:val="21"/>
                <w:lang w:val="zh-CN"/>
              </w:rPr>
              <w:t>产品交付过程中依据合同或标书的要求在顾客处进行交付，合同约定了设计、</w:t>
            </w:r>
            <w:r>
              <w:rPr>
                <w:rFonts w:ascii="宋体" w:hAnsi="宋体" w:cs="宋体" w:hint="eastAsia"/>
                <w:szCs w:val="21"/>
              </w:rPr>
              <w:t>制作要求</w:t>
            </w:r>
            <w:r>
              <w:rPr>
                <w:rFonts w:ascii="宋体" w:hAnsi="宋体" w:cs="宋体" w:hint="eastAsia"/>
                <w:szCs w:val="21"/>
                <w:lang w:val="zh-CN"/>
              </w:rPr>
              <w:t>，公司对设计成果、</w:t>
            </w:r>
            <w:r>
              <w:rPr>
                <w:rFonts w:ascii="宋体" w:hAnsi="宋体" w:cs="宋体" w:hint="eastAsia"/>
                <w:szCs w:val="21"/>
              </w:rPr>
              <w:t>成品制作、现场布置注意事项</w:t>
            </w:r>
            <w:r>
              <w:rPr>
                <w:rFonts w:ascii="宋体" w:hAnsi="宋体" w:cs="宋体" w:hint="eastAsia"/>
                <w:szCs w:val="21"/>
                <w:lang w:val="zh-CN"/>
              </w:rPr>
              <w:t>进行交付，顾客在接收时进行验收，设计</w:t>
            </w:r>
            <w:r>
              <w:rPr>
                <w:rFonts w:ascii="宋体" w:hAnsi="宋体" w:cs="宋体" w:hint="eastAsia"/>
                <w:szCs w:val="21"/>
              </w:rPr>
              <w:t>及制作</w:t>
            </w:r>
            <w:r>
              <w:rPr>
                <w:rFonts w:ascii="宋体" w:hAnsi="宋体" w:cs="宋体" w:hint="eastAsia"/>
                <w:szCs w:val="21"/>
                <w:lang w:val="zh-CN"/>
              </w:rPr>
              <w:t>过程中未发生过大的质量问题，服务质量稳定，暂时没有接到顾客重大的质量投诉；</w:t>
            </w:r>
          </w:p>
          <w:p w:rsidR="00D74CE4" w:rsidRDefault="00D74CE4" w:rsidP="00A01676">
            <w:pPr>
              <w:spacing w:line="312" w:lineRule="auto"/>
              <w:rPr>
                <w:rFonts w:ascii="宋体" w:hAnsi="宋体" w:cs="宋体"/>
                <w:szCs w:val="21"/>
              </w:rPr>
            </w:pPr>
            <w:r>
              <w:rPr>
                <w:rFonts w:ascii="宋体" w:hAnsi="宋体" w:cs="宋体" w:hint="eastAsia"/>
                <w:szCs w:val="21"/>
                <w:lang/>
              </w:rPr>
              <w:t>8、</w:t>
            </w:r>
            <w:r>
              <w:rPr>
                <w:rFonts w:ascii="宋体" w:hAnsi="宋体" w:cs="宋体" w:hint="eastAsia"/>
                <w:szCs w:val="21"/>
              </w:rPr>
              <w:t>查见，公司关键过程为设计过程。制定了《设计和开发控制程序》，对特殊过程的管理进行了规定。通过产品检验和配备有能力的员工实施生产，对特殊过程的质量予以控制，并采取以下方式予以确认：</w:t>
            </w:r>
          </w:p>
          <w:p w:rsidR="00D74CE4" w:rsidRDefault="00D74CE4" w:rsidP="00A01676">
            <w:pPr>
              <w:spacing w:line="312" w:lineRule="auto"/>
              <w:rPr>
                <w:rFonts w:ascii="宋体" w:hAnsi="宋体" w:cs="宋体"/>
                <w:szCs w:val="21"/>
              </w:rPr>
            </w:pPr>
            <w:r>
              <w:rPr>
                <w:rFonts w:ascii="宋体" w:hAnsi="宋体" w:cs="宋体" w:hint="eastAsia"/>
                <w:szCs w:val="21"/>
              </w:rPr>
              <w:t>查见：</w:t>
            </w:r>
          </w:p>
          <w:p w:rsidR="00D74CE4" w:rsidRDefault="00D74CE4" w:rsidP="00A01676">
            <w:pPr>
              <w:spacing w:line="312" w:lineRule="auto"/>
              <w:rPr>
                <w:rFonts w:ascii="宋体" w:hAnsi="宋体" w:cs="宋体"/>
                <w:szCs w:val="21"/>
              </w:rPr>
            </w:pPr>
            <w:r>
              <w:rPr>
                <w:rFonts w:ascii="宋体" w:hAnsi="宋体" w:cs="宋体" w:hint="eastAsia"/>
                <w:szCs w:val="21"/>
              </w:rPr>
              <w:lastRenderedPageBreak/>
              <w:t>对设计过程操作作业指导书、人员能力进行了确认。编制了设计开发过程作业指导书，使用的软件进行了维护和保养，状态良好，该工序的员工经公司培训合格后持证上岗。</w:t>
            </w:r>
          </w:p>
          <w:p w:rsidR="00D74CE4" w:rsidRDefault="00D74CE4" w:rsidP="00A01676">
            <w:pPr>
              <w:spacing w:line="312" w:lineRule="auto"/>
              <w:rPr>
                <w:rFonts w:ascii="宋体" w:hAnsi="宋体" w:cs="宋体"/>
                <w:szCs w:val="21"/>
              </w:rPr>
            </w:pPr>
            <w:r>
              <w:rPr>
                <w:rFonts w:ascii="宋体" w:hAnsi="宋体" w:cs="宋体" w:hint="eastAsia"/>
                <w:szCs w:val="21"/>
              </w:rPr>
              <w:t xml:space="preserve">抽《过程能力确认表》，2022年10月18日对设计开发过程进行了再确认。 </w:t>
            </w:r>
          </w:p>
          <w:p w:rsidR="00D74CE4" w:rsidRDefault="00D74CE4" w:rsidP="00A01676">
            <w:pPr>
              <w:spacing w:line="312" w:lineRule="auto"/>
              <w:rPr>
                <w:rFonts w:ascii="宋体" w:hAnsi="宋体" w:cs="宋体"/>
                <w:szCs w:val="21"/>
              </w:rPr>
            </w:pPr>
            <w:r>
              <w:rPr>
                <w:rFonts w:ascii="宋体" w:hAnsi="宋体" w:cs="宋体" w:hint="eastAsia"/>
                <w:szCs w:val="21"/>
              </w:rPr>
              <w:t xml:space="preserve">设备鉴定：软件正常，电脑等均进行了日常保养，能满足要求。  </w:t>
            </w:r>
          </w:p>
          <w:p w:rsidR="00D74CE4" w:rsidRDefault="00D74CE4" w:rsidP="00A01676">
            <w:pPr>
              <w:spacing w:line="312" w:lineRule="auto"/>
              <w:rPr>
                <w:rFonts w:ascii="宋体" w:hAnsi="宋体" w:cs="宋体"/>
                <w:szCs w:val="21"/>
              </w:rPr>
            </w:pPr>
            <w:r>
              <w:rPr>
                <w:rFonts w:ascii="宋体" w:hAnsi="宋体" w:cs="宋体" w:hint="eastAsia"/>
                <w:szCs w:val="21"/>
              </w:rPr>
              <w:t>工艺参数鉴定：按照作业指导书的规定进行。</w:t>
            </w:r>
          </w:p>
          <w:p w:rsidR="00D74CE4" w:rsidRDefault="00D74CE4" w:rsidP="00A01676">
            <w:pPr>
              <w:spacing w:line="312" w:lineRule="auto"/>
              <w:rPr>
                <w:rFonts w:ascii="宋体" w:hAnsi="宋体" w:cs="宋体"/>
                <w:szCs w:val="21"/>
              </w:rPr>
            </w:pPr>
            <w:r>
              <w:rPr>
                <w:rFonts w:ascii="宋体" w:hAnsi="宋体" w:cs="宋体" w:hint="eastAsia"/>
                <w:szCs w:val="21"/>
              </w:rPr>
              <w:t xml:space="preserve">人员鉴定：设计人员具备实操的工作经验  </w:t>
            </w:r>
          </w:p>
          <w:p w:rsidR="00D74CE4" w:rsidRDefault="00D74CE4" w:rsidP="00A01676">
            <w:pPr>
              <w:spacing w:line="312" w:lineRule="auto"/>
              <w:rPr>
                <w:rFonts w:ascii="宋体" w:hAnsi="宋体" w:cs="宋体"/>
                <w:szCs w:val="21"/>
              </w:rPr>
            </w:pPr>
            <w:r>
              <w:rPr>
                <w:rFonts w:ascii="宋体" w:hAnsi="宋体" w:cs="宋体" w:hint="eastAsia"/>
                <w:szCs w:val="21"/>
              </w:rPr>
              <w:t>过程能力鉴定：满足工序过程控制要求。</w:t>
            </w:r>
          </w:p>
          <w:p w:rsidR="00D74CE4" w:rsidRDefault="00D74CE4" w:rsidP="00A01676">
            <w:pPr>
              <w:spacing w:line="312" w:lineRule="auto"/>
              <w:rPr>
                <w:rFonts w:ascii="宋体" w:hAnsi="宋体" w:cs="宋体"/>
                <w:szCs w:val="21"/>
              </w:rPr>
            </w:pPr>
            <w:r>
              <w:rPr>
                <w:rFonts w:ascii="宋体" w:hAnsi="宋体" w:cs="宋体" w:hint="eastAsia"/>
                <w:szCs w:val="21"/>
              </w:rPr>
              <w:t>确认人：陈静</w:t>
            </w:r>
          </w:p>
          <w:p w:rsidR="00D74CE4" w:rsidRDefault="00D74CE4" w:rsidP="00A01676">
            <w:pPr>
              <w:spacing w:line="312" w:lineRule="auto"/>
              <w:rPr>
                <w:rFonts w:ascii="宋体" w:hAnsi="宋体" w:cs="宋体"/>
                <w:szCs w:val="21"/>
              </w:rPr>
            </w:pPr>
            <w:r>
              <w:rPr>
                <w:rFonts w:ascii="宋体" w:hAnsi="宋体" w:cs="宋体" w:hint="eastAsia"/>
                <w:szCs w:val="21"/>
              </w:rPr>
              <w:t>。。。。。。</w:t>
            </w:r>
          </w:p>
          <w:p w:rsidR="00D74CE4" w:rsidRDefault="00D74CE4" w:rsidP="00A01676">
            <w:pPr>
              <w:spacing w:line="312" w:lineRule="auto"/>
              <w:rPr>
                <w:rFonts w:ascii="宋体" w:hAnsi="宋体" w:cs="宋体"/>
                <w:szCs w:val="21"/>
              </w:rPr>
            </w:pPr>
            <w:r>
              <w:rPr>
                <w:rFonts w:ascii="宋体" w:hAnsi="宋体" w:cs="宋体" w:hint="eastAsia"/>
                <w:szCs w:val="21"/>
              </w:rPr>
              <w:t>整个过程基本受控。</w:t>
            </w:r>
          </w:p>
        </w:tc>
        <w:tc>
          <w:tcPr>
            <w:tcW w:w="1103" w:type="dxa"/>
          </w:tcPr>
          <w:p w:rsidR="00D74CE4" w:rsidRDefault="00D74CE4" w:rsidP="00A01676">
            <w:pPr>
              <w:spacing w:line="312" w:lineRule="auto"/>
              <w:rPr>
                <w:rFonts w:ascii="宋体" w:hAnsi="宋体" w:cs="宋体"/>
                <w:szCs w:val="21"/>
              </w:rPr>
            </w:pPr>
            <w:r>
              <w:rPr>
                <w:rFonts w:ascii="宋体" w:hAnsi="宋体" w:cs="宋体" w:hint="eastAsia"/>
                <w:szCs w:val="21"/>
              </w:rPr>
              <w:lastRenderedPageBreak/>
              <w:t>符合</w:t>
            </w:r>
          </w:p>
        </w:tc>
      </w:tr>
      <w:tr w:rsidR="00D74CE4" w:rsidTr="00A01676">
        <w:trPr>
          <w:trHeight w:val="505"/>
        </w:trPr>
        <w:tc>
          <w:tcPr>
            <w:tcW w:w="2160" w:type="dxa"/>
          </w:tcPr>
          <w:p w:rsidR="00D74CE4" w:rsidRDefault="00D74CE4" w:rsidP="00A01676">
            <w:pPr>
              <w:adjustRightInd w:val="0"/>
              <w:snapToGrid w:val="0"/>
              <w:rPr>
                <w:rFonts w:ascii="宋体" w:hAnsi="宋体" w:cs="宋体"/>
                <w:szCs w:val="21"/>
              </w:rPr>
            </w:pPr>
            <w:r>
              <w:rPr>
                <w:rFonts w:ascii="宋体" w:hAnsi="宋体" w:cs="宋体" w:hint="eastAsia"/>
                <w:szCs w:val="21"/>
              </w:rPr>
              <w:lastRenderedPageBreak/>
              <w:t>产品和服务放行；</w:t>
            </w:r>
          </w:p>
        </w:tc>
        <w:tc>
          <w:tcPr>
            <w:tcW w:w="960" w:type="dxa"/>
          </w:tcPr>
          <w:p w:rsidR="00D74CE4" w:rsidRDefault="00D74CE4" w:rsidP="00A01676">
            <w:pPr>
              <w:rPr>
                <w:rFonts w:ascii="宋体" w:hAnsi="宋体" w:cs="宋体"/>
                <w:szCs w:val="21"/>
              </w:rPr>
            </w:pPr>
            <w:r>
              <w:rPr>
                <w:rFonts w:ascii="宋体" w:hAnsi="宋体" w:cs="宋体" w:hint="eastAsia"/>
                <w:szCs w:val="21"/>
              </w:rPr>
              <w:t xml:space="preserve">Q8.6 </w:t>
            </w:r>
          </w:p>
        </w:tc>
        <w:tc>
          <w:tcPr>
            <w:tcW w:w="10486" w:type="dxa"/>
          </w:tcPr>
          <w:p w:rsidR="00D74CE4" w:rsidRDefault="00D74CE4" w:rsidP="00A01676">
            <w:pPr>
              <w:spacing w:line="312" w:lineRule="auto"/>
              <w:rPr>
                <w:rFonts w:ascii="宋体" w:hAnsi="宋体" w:cs="宋体"/>
                <w:szCs w:val="21"/>
              </w:rPr>
            </w:pPr>
            <w:r>
              <w:rPr>
                <w:rFonts w:ascii="宋体" w:hAnsi="宋体" w:cs="宋体" w:hint="eastAsia"/>
                <w:szCs w:val="21"/>
              </w:rPr>
              <w:t>◆公司为验证产品和服务的要求是否得到满足对需实施监视和检验的阶段、过程、项目及记录等予以规定，查见公司检验规范规定了原材料、设计过程、制作成品等所有产品的检验方法、标准。</w:t>
            </w:r>
          </w:p>
          <w:p w:rsidR="00D74CE4" w:rsidRDefault="00D74CE4" w:rsidP="00A01676">
            <w:pPr>
              <w:spacing w:line="312" w:lineRule="auto"/>
              <w:rPr>
                <w:rFonts w:ascii="宋体" w:hAnsi="宋体" w:cs="宋体"/>
                <w:szCs w:val="21"/>
              </w:rPr>
            </w:pPr>
            <w:r>
              <w:rPr>
                <w:rFonts w:ascii="宋体" w:hAnsi="宋体" w:cs="宋体" w:hint="eastAsia"/>
                <w:szCs w:val="21"/>
              </w:rPr>
              <w:t>◆公司对特殊放行或紧急放行情况予以界定，原则上，一般情况下不许特殊放行或紧急放行；若特殊情况下，要实施紧急放行时，一定要得到工程部许可、公司总经理批准，适用时得到顾客的批准后方可实施。体系运行至今尚未发生特殊放行或紧急放行的情况。</w:t>
            </w:r>
          </w:p>
          <w:p w:rsidR="00D74CE4" w:rsidRDefault="00D74CE4" w:rsidP="00A01676">
            <w:pPr>
              <w:spacing w:line="312" w:lineRule="auto"/>
              <w:rPr>
                <w:rFonts w:ascii="宋体" w:hAnsi="宋体" w:cs="宋体"/>
                <w:szCs w:val="21"/>
              </w:rPr>
            </w:pPr>
            <w:r>
              <w:rPr>
                <w:rFonts w:ascii="宋体" w:hAnsi="宋体" w:cs="宋体" w:hint="eastAsia"/>
                <w:szCs w:val="21"/>
              </w:rPr>
              <w:t>◆公司明确对各阶段产品和服务的放行均须实施必要的记录并保留。详见如下输入、过程及输出检验证据抽样</w:t>
            </w:r>
          </w:p>
          <w:p w:rsidR="00D74CE4" w:rsidRDefault="00D74CE4" w:rsidP="00A01676">
            <w:pPr>
              <w:spacing w:line="312" w:lineRule="auto"/>
              <w:rPr>
                <w:rFonts w:ascii="宋体" w:hAnsi="宋体"/>
                <w:szCs w:val="21"/>
              </w:rPr>
            </w:pPr>
            <w:r>
              <w:rPr>
                <w:rFonts w:ascii="宋体" w:hAnsi="宋体" w:hint="eastAsia"/>
                <w:szCs w:val="21"/>
              </w:rPr>
              <w:t>一、抽查《来料检验记录》</w:t>
            </w:r>
          </w:p>
          <w:p w:rsidR="00D74CE4" w:rsidRDefault="00D74CE4" w:rsidP="00A01676">
            <w:pPr>
              <w:spacing w:line="312" w:lineRule="auto"/>
              <w:ind w:firstLineChars="200" w:firstLine="420"/>
              <w:rPr>
                <w:rFonts w:ascii="宋体" w:hAnsi="宋体" w:cs="宋体"/>
                <w:szCs w:val="21"/>
              </w:rPr>
            </w:pPr>
            <w:r>
              <w:rPr>
                <w:rFonts w:ascii="宋体" w:hAnsi="宋体" w:cs="宋体" w:hint="eastAsia"/>
                <w:szCs w:val="21"/>
              </w:rPr>
              <w:t>1、产品名称：喷绘布</w:t>
            </w:r>
          </w:p>
          <w:p w:rsidR="00D74CE4" w:rsidRDefault="00D74CE4" w:rsidP="00A01676">
            <w:pPr>
              <w:spacing w:line="312" w:lineRule="auto"/>
              <w:ind w:firstLineChars="200" w:firstLine="420"/>
              <w:rPr>
                <w:rFonts w:ascii="宋体" w:hAnsi="宋体" w:cs="宋体"/>
                <w:szCs w:val="21"/>
              </w:rPr>
            </w:pPr>
            <w:r>
              <w:rPr>
                <w:rFonts w:ascii="宋体" w:hAnsi="宋体" w:cs="宋体" w:hint="eastAsia"/>
                <w:szCs w:val="21"/>
              </w:rPr>
              <w:t>检验项目：数量、规格型号、材质、颜色等</w:t>
            </w:r>
          </w:p>
          <w:p w:rsidR="00D74CE4" w:rsidRDefault="00D74CE4" w:rsidP="00A01676">
            <w:pPr>
              <w:spacing w:line="312" w:lineRule="auto"/>
              <w:ind w:firstLineChars="200" w:firstLine="420"/>
              <w:rPr>
                <w:rFonts w:ascii="宋体" w:hAnsi="宋体" w:cs="宋体"/>
                <w:szCs w:val="21"/>
              </w:rPr>
            </w:pPr>
            <w:r>
              <w:rPr>
                <w:rFonts w:ascii="宋体" w:hAnsi="宋体" w:cs="宋体" w:hint="eastAsia"/>
                <w:szCs w:val="21"/>
              </w:rPr>
              <w:t>检验结论：合格      </w:t>
            </w:r>
          </w:p>
          <w:p w:rsidR="00D74CE4" w:rsidRDefault="00D74CE4" w:rsidP="00A01676">
            <w:pPr>
              <w:spacing w:line="312" w:lineRule="auto"/>
              <w:ind w:firstLineChars="200" w:firstLine="420"/>
              <w:rPr>
                <w:rFonts w:ascii="宋体" w:hAnsi="宋体" w:cs="宋体"/>
                <w:szCs w:val="21"/>
              </w:rPr>
            </w:pPr>
            <w:r>
              <w:rPr>
                <w:rFonts w:ascii="宋体" w:hAnsi="宋体" w:cs="宋体" w:hint="eastAsia"/>
                <w:szCs w:val="21"/>
              </w:rPr>
              <w:t>检验员：侯雪莲      2022.12.25</w:t>
            </w:r>
          </w:p>
          <w:p w:rsidR="00D74CE4" w:rsidRDefault="00D74CE4" w:rsidP="00A01676">
            <w:pPr>
              <w:spacing w:line="312" w:lineRule="auto"/>
              <w:ind w:firstLineChars="200" w:firstLine="420"/>
              <w:rPr>
                <w:rFonts w:ascii="宋体" w:hAnsi="宋体" w:cs="宋体"/>
                <w:szCs w:val="21"/>
              </w:rPr>
            </w:pPr>
            <w:r>
              <w:rPr>
                <w:rFonts w:ascii="宋体" w:hAnsi="宋体" w:cs="宋体" w:hint="eastAsia"/>
                <w:szCs w:val="21"/>
              </w:rPr>
              <w:t>3、产品名称：PVC反光膜</w:t>
            </w:r>
          </w:p>
          <w:p w:rsidR="00D74CE4" w:rsidRDefault="00D74CE4" w:rsidP="00A01676">
            <w:pPr>
              <w:spacing w:line="312" w:lineRule="auto"/>
              <w:ind w:firstLineChars="200" w:firstLine="420"/>
              <w:rPr>
                <w:rFonts w:ascii="宋体" w:hAnsi="宋体" w:cs="宋体"/>
                <w:szCs w:val="21"/>
              </w:rPr>
            </w:pPr>
            <w:r>
              <w:rPr>
                <w:rFonts w:ascii="宋体" w:hAnsi="宋体" w:cs="宋体" w:hint="eastAsia"/>
                <w:szCs w:val="21"/>
              </w:rPr>
              <w:lastRenderedPageBreak/>
              <w:t>检验项目：数量、材质、规格型号等</w:t>
            </w:r>
          </w:p>
          <w:p w:rsidR="00D74CE4" w:rsidRDefault="00D74CE4" w:rsidP="00A01676">
            <w:pPr>
              <w:spacing w:line="312" w:lineRule="auto"/>
              <w:ind w:firstLineChars="200" w:firstLine="420"/>
              <w:rPr>
                <w:rFonts w:ascii="宋体" w:hAnsi="宋体" w:cs="宋体"/>
                <w:szCs w:val="21"/>
              </w:rPr>
            </w:pPr>
            <w:r>
              <w:rPr>
                <w:rFonts w:ascii="宋体" w:hAnsi="宋体" w:cs="宋体" w:hint="eastAsia"/>
                <w:szCs w:val="21"/>
              </w:rPr>
              <w:t>检验结论：合格        </w:t>
            </w:r>
          </w:p>
          <w:p w:rsidR="00D74CE4" w:rsidRDefault="00D74CE4" w:rsidP="00A01676">
            <w:pPr>
              <w:spacing w:line="312" w:lineRule="auto"/>
              <w:ind w:firstLineChars="200" w:firstLine="420"/>
              <w:rPr>
                <w:rFonts w:ascii="宋体" w:hAnsi="宋体" w:cs="宋体"/>
                <w:szCs w:val="21"/>
              </w:rPr>
            </w:pPr>
            <w:r>
              <w:rPr>
                <w:rFonts w:ascii="宋体" w:hAnsi="宋体" w:cs="宋体" w:hint="eastAsia"/>
                <w:szCs w:val="21"/>
              </w:rPr>
              <w:t>检验员：侯雪莲    2023.1.17</w:t>
            </w:r>
          </w:p>
          <w:p w:rsidR="00D74CE4" w:rsidRDefault="00D74CE4" w:rsidP="00A01676">
            <w:pPr>
              <w:spacing w:line="312" w:lineRule="auto"/>
              <w:ind w:firstLineChars="200" w:firstLine="420"/>
              <w:rPr>
                <w:rFonts w:ascii="宋体" w:hAnsi="宋体" w:cs="宋体"/>
                <w:szCs w:val="21"/>
              </w:rPr>
            </w:pPr>
            <w:r>
              <w:rPr>
                <w:rFonts w:ascii="宋体" w:hAnsi="宋体" w:cs="宋体" w:hint="eastAsia"/>
                <w:szCs w:val="21"/>
              </w:rPr>
              <w:t>3、产品名称：速表膜</w:t>
            </w:r>
          </w:p>
          <w:p w:rsidR="00D74CE4" w:rsidRDefault="00D74CE4" w:rsidP="00A01676">
            <w:pPr>
              <w:spacing w:line="312" w:lineRule="auto"/>
              <w:ind w:firstLineChars="200" w:firstLine="420"/>
              <w:rPr>
                <w:rFonts w:ascii="宋体" w:hAnsi="宋体" w:cs="宋体"/>
                <w:szCs w:val="21"/>
              </w:rPr>
            </w:pPr>
            <w:r>
              <w:rPr>
                <w:rFonts w:ascii="宋体" w:hAnsi="宋体" w:cs="宋体" w:hint="eastAsia"/>
                <w:szCs w:val="21"/>
              </w:rPr>
              <w:t>检验项目：数量、规格型号、材质等</w:t>
            </w:r>
          </w:p>
          <w:p w:rsidR="00D74CE4" w:rsidRDefault="00D74CE4" w:rsidP="00A01676">
            <w:pPr>
              <w:spacing w:line="312" w:lineRule="auto"/>
              <w:ind w:firstLineChars="200" w:firstLine="420"/>
              <w:rPr>
                <w:rFonts w:ascii="宋体" w:hAnsi="宋体" w:cs="宋体"/>
                <w:szCs w:val="21"/>
              </w:rPr>
            </w:pPr>
            <w:r>
              <w:rPr>
                <w:rFonts w:ascii="宋体" w:hAnsi="宋体" w:cs="宋体" w:hint="eastAsia"/>
                <w:szCs w:val="21"/>
              </w:rPr>
              <w:t>检验结论：合格        </w:t>
            </w:r>
          </w:p>
          <w:p w:rsidR="00D74CE4" w:rsidRDefault="00D74CE4" w:rsidP="00A01676">
            <w:pPr>
              <w:spacing w:line="312" w:lineRule="auto"/>
              <w:ind w:firstLineChars="200" w:firstLine="420"/>
              <w:rPr>
                <w:rFonts w:ascii="宋体" w:hAnsi="宋体" w:cs="宋体"/>
                <w:szCs w:val="21"/>
              </w:rPr>
            </w:pPr>
            <w:r>
              <w:rPr>
                <w:rFonts w:ascii="宋体" w:hAnsi="宋体" w:cs="宋体" w:hint="eastAsia"/>
                <w:szCs w:val="21"/>
              </w:rPr>
              <w:t>检验员：侯雪莲     2023.2.16</w:t>
            </w:r>
          </w:p>
          <w:p w:rsidR="00D74CE4" w:rsidRDefault="00D74CE4" w:rsidP="00A01676">
            <w:pPr>
              <w:pStyle w:val="ab"/>
              <w:spacing w:line="312" w:lineRule="auto"/>
              <w:ind w:firstLineChars="200" w:firstLine="460"/>
              <w:rPr>
                <w:rFonts w:ascii="宋体" w:hAnsi="宋体"/>
                <w:szCs w:val="21"/>
              </w:rPr>
            </w:pPr>
            <w:r>
              <w:rPr>
                <w:rFonts w:ascii="宋体" w:hAnsi="宋体" w:hint="eastAsia"/>
                <w:szCs w:val="21"/>
              </w:rPr>
              <w:t xml:space="preserve"> .......</w:t>
            </w:r>
          </w:p>
          <w:p w:rsidR="00D74CE4" w:rsidRDefault="00D74CE4" w:rsidP="00A01676">
            <w:pPr>
              <w:spacing w:line="312" w:lineRule="auto"/>
              <w:rPr>
                <w:rFonts w:ascii="宋体" w:hAnsi="宋体"/>
                <w:szCs w:val="21"/>
              </w:rPr>
            </w:pPr>
            <w:r>
              <w:rPr>
                <w:rFonts w:ascii="宋体" w:hAnsi="宋体" w:hint="eastAsia"/>
                <w:szCs w:val="21"/>
              </w:rPr>
              <w:t>其余物料均按规定进行了检验和确认。</w:t>
            </w:r>
          </w:p>
          <w:p w:rsidR="00D74CE4" w:rsidRDefault="00D74CE4" w:rsidP="00A01676">
            <w:pPr>
              <w:pStyle w:val="ab"/>
              <w:spacing w:line="312" w:lineRule="auto"/>
            </w:pPr>
          </w:p>
          <w:p w:rsidR="00D74CE4" w:rsidRDefault="00D74CE4" w:rsidP="00A01676">
            <w:pPr>
              <w:spacing w:line="312" w:lineRule="auto"/>
              <w:rPr>
                <w:rFonts w:ascii="宋体" w:hAnsi="宋体"/>
                <w:szCs w:val="21"/>
              </w:rPr>
            </w:pPr>
            <w:r>
              <w:rPr>
                <w:rFonts w:ascii="宋体" w:hAnsi="宋体" w:hint="eastAsia"/>
                <w:szCs w:val="21"/>
              </w:rPr>
              <w:t>二、过程检验：过程检验主要对设计、制作过程进行检验，抽其中部分工序检测记录如下：</w:t>
            </w:r>
          </w:p>
          <w:p w:rsidR="00D74CE4" w:rsidRDefault="00D74CE4" w:rsidP="00A01676">
            <w:pPr>
              <w:spacing w:line="312" w:lineRule="auto"/>
              <w:rPr>
                <w:rFonts w:ascii="宋体" w:hAnsi="宋体"/>
                <w:szCs w:val="21"/>
              </w:rPr>
            </w:pPr>
            <w:r>
              <w:rPr>
                <w:rFonts w:ascii="宋体" w:hAnsi="宋体" w:cs="宋体" w:hint="eastAsia"/>
                <w:szCs w:val="21"/>
              </w:rPr>
              <w:t>抽：</w:t>
            </w:r>
            <w:r>
              <w:rPr>
                <w:rFonts w:ascii="宋体" w:hAnsi="宋体" w:hint="eastAsia"/>
                <w:szCs w:val="21"/>
              </w:rPr>
              <w:t>2022年-2024年成都星河科创城施工围挡制作及安装工程项目</w:t>
            </w:r>
          </w:p>
          <w:p w:rsidR="00D74CE4" w:rsidRDefault="00D74CE4" w:rsidP="00A01676">
            <w:pPr>
              <w:spacing w:line="312" w:lineRule="auto"/>
              <w:rPr>
                <w:rFonts w:ascii="宋体" w:hAnsi="宋体" w:cs="宋体"/>
                <w:szCs w:val="21"/>
                <w:lang w:val="zh-CN"/>
              </w:rPr>
            </w:pPr>
            <w:r>
              <w:rPr>
                <w:rFonts w:ascii="宋体" w:hAnsi="宋体" w:hint="eastAsia"/>
                <w:szCs w:val="21"/>
              </w:rPr>
              <w:t>1、</w:t>
            </w:r>
            <w:r>
              <w:rPr>
                <w:rFonts w:ascii="宋体" w:hAnsi="宋体" w:cs="宋体" w:hint="eastAsia"/>
                <w:szCs w:val="21"/>
              </w:rPr>
              <w:t>《设计评审记录》：</w:t>
            </w:r>
          </w:p>
          <w:p w:rsidR="00D74CE4" w:rsidRDefault="00D74CE4" w:rsidP="00A01676">
            <w:pPr>
              <w:spacing w:line="312" w:lineRule="auto"/>
              <w:rPr>
                <w:rFonts w:ascii="宋体" w:hAnsi="宋体"/>
                <w:szCs w:val="21"/>
              </w:rPr>
            </w:pPr>
            <w:r>
              <w:rPr>
                <w:rFonts w:ascii="宋体" w:hAnsi="宋体" w:hint="eastAsia"/>
                <w:szCs w:val="21"/>
              </w:rPr>
              <w:t>评审内容：合同合法性、标准符合性、采购可行性、设计制作可行性、结构合理性、美观性、环境影响、安全性、进度安排合理性、预算合理性 、质量稳定性、功能性、可扩展性</w:t>
            </w:r>
            <w:r>
              <w:rPr>
                <w:rFonts w:ascii="宋体" w:hAnsi="宋体" w:hint="eastAsia"/>
                <w:szCs w:val="21"/>
                <w:lang w:val="zh-CN"/>
              </w:rPr>
              <w:t>等</w:t>
            </w:r>
          </w:p>
          <w:p w:rsidR="00D74CE4" w:rsidRDefault="00D74CE4" w:rsidP="00A01676">
            <w:pPr>
              <w:spacing w:line="312" w:lineRule="auto"/>
              <w:rPr>
                <w:rFonts w:ascii="宋体" w:hAnsi="宋体"/>
                <w:szCs w:val="21"/>
              </w:rPr>
            </w:pPr>
            <w:r>
              <w:rPr>
                <w:rFonts w:ascii="宋体" w:hAnsi="宋体" w:hint="eastAsia"/>
                <w:szCs w:val="21"/>
              </w:rPr>
              <w:t>评审结论：满足要求，</w:t>
            </w:r>
            <w:r>
              <w:rPr>
                <w:rFonts w:hint="eastAsia"/>
                <w:szCs w:val="21"/>
              </w:rPr>
              <w:t>评审通过</w:t>
            </w:r>
          </w:p>
          <w:p w:rsidR="00D74CE4" w:rsidRDefault="00D74CE4" w:rsidP="00A01676">
            <w:pPr>
              <w:spacing w:line="312" w:lineRule="auto"/>
              <w:rPr>
                <w:rFonts w:ascii="宋体" w:hAnsi="宋体"/>
                <w:szCs w:val="21"/>
              </w:rPr>
            </w:pPr>
            <w:r>
              <w:rPr>
                <w:rFonts w:ascii="宋体" w:hAnsi="宋体" w:hint="eastAsia"/>
                <w:szCs w:val="21"/>
              </w:rPr>
              <w:t>评审人：</w:t>
            </w:r>
            <w:r>
              <w:rPr>
                <w:rFonts w:hint="eastAsia"/>
                <w:sz w:val="24"/>
                <w:szCs w:val="24"/>
              </w:rPr>
              <w:t>陈静</w:t>
            </w:r>
            <w:r>
              <w:rPr>
                <w:rFonts w:ascii="宋体" w:hAnsi="宋体" w:cs="宋体" w:hint="eastAsia"/>
                <w:szCs w:val="21"/>
              </w:rPr>
              <w:t xml:space="preserve"> </w:t>
            </w:r>
            <w:r>
              <w:rPr>
                <w:rFonts w:hint="eastAsia"/>
              </w:rPr>
              <w:t xml:space="preserve"> </w:t>
            </w:r>
            <w:r>
              <w:rPr>
                <w:rFonts w:ascii="宋体" w:hAnsi="宋体" w:hint="eastAsia"/>
                <w:szCs w:val="21"/>
              </w:rPr>
              <w:t xml:space="preserve"> </w:t>
            </w:r>
            <w:r>
              <w:rPr>
                <w:rFonts w:ascii="宋体" w:hAnsi="宋体" w:cs="宋体" w:hint="eastAsia"/>
                <w:szCs w:val="21"/>
              </w:rPr>
              <w:t>2022年12月10日</w:t>
            </w:r>
          </w:p>
          <w:p w:rsidR="00D74CE4" w:rsidRDefault="00D74CE4" w:rsidP="00A01676">
            <w:pPr>
              <w:pStyle w:val="ab"/>
              <w:spacing w:line="312" w:lineRule="auto"/>
              <w:rPr>
                <w:rFonts w:ascii="宋体" w:hAnsi="宋体" w:cs="宋体"/>
                <w:szCs w:val="21"/>
              </w:rPr>
            </w:pPr>
          </w:p>
          <w:p w:rsidR="00D74CE4" w:rsidRDefault="00D74CE4" w:rsidP="00A01676">
            <w:pPr>
              <w:spacing w:line="312" w:lineRule="auto"/>
              <w:rPr>
                <w:rFonts w:ascii="宋体" w:hAnsi="宋体"/>
                <w:szCs w:val="21"/>
                <w:lang w:val="zh-CN"/>
              </w:rPr>
            </w:pPr>
            <w:r>
              <w:rPr>
                <w:rFonts w:ascii="宋体" w:hAnsi="宋体" w:cs="宋体" w:hint="eastAsia"/>
                <w:szCs w:val="21"/>
              </w:rPr>
              <w:t>2、</w:t>
            </w:r>
            <w:r>
              <w:rPr>
                <w:rFonts w:ascii="宋体" w:hAnsi="宋体" w:hint="eastAsia"/>
                <w:szCs w:val="21"/>
              </w:rPr>
              <w:t>产品设计视觉效果交付</w:t>
            </w:r>
            <w:r>
              <w:rPr>
                <w:rFonts w:ascii="宋体" w:hAnsi="宋体" w:hint="eastAsia"/>
                <w:szCs w:val="21"/>
                <w:lang w:val="zh-CN"/>
              </w:rPr>
              <w:t>记录</w:t>
            </w:r>
          </w:p>
          <w:p w:rsidR="00D74CE4" w:rsidRDefault="00D74CE4" w:rsidP="00A01676">
            <w:pPr>
              <w:spacing w:line="312" w:lineRule="auto"/>
              <w:rPr>
                <w:rFonts w:ascii="宋体" w:hAnsi="宋体"/>
                <w:szCs w:val="21"/>
              </w:rPr>
            </w:pPr>
            <w:r>
              <w:rPr>
                <w:rFonts w:ascii="宋体" w:hAnsi="宋体" w:hint="eastAsia"/>
                <w:szCs w:val="21"/>
              </w:rPr>
              <w:t>验证内容：效果图、制作清单；</w:t>
            </w:r>
          </w:p>
          <w:p w:rsidR="00D74CE4" w:rsidRDefault="00D74CE4" w:rsidP="00A01676">
            <w:pPr>
              <w:spacing w:line="312" w:lineRule="auto"/>
              <w:rPr>
                <w:rFonts w:ascii="宋体" w:hAnsi="宋体"/>
                <w:szCs w:val="21"/>
              </w:rPr>
            </w:pPr>
            <w:r>
              <w:rPr>
                <w:rFonts w:ascii="宋体" w:hAnsi="宋体" w:hint="eastAsia"/>
                <w:szCs w:val="21"/>
              </w:rPr>
              <w:t>结论：达到客户要求，可以进行成品制作。</w:t>
            </w:r>
          </w:p>
          <w:p w:rsidR="00D74CE4" w:rsidRDefault="00D74CE4" w:rsidP="00A01676">
            <w:pPr>
              <w:spacing w:line="312" w:lineRule="auto"/>
              <w:rPr>
                <w:rFonts w:ascii="宋体" w:hAnsi="宋体"/>
                <w:szCs w:val="21"/>
              </w:rPr>
            </w:pPr>
            <w:r>
              <w:rPr>
                <w:rFonts w:ascii="宋体" w:hAnsi="宋体" w:hint="eastAsia"/>
                <w:szCs w:val="21"/>
              </w:rPr>
              <w:lastRenderedPageBreak/>
              <w:t>验证时间：</w:t>
            </w:r>
            <w:r>
              <w:rPr>
                <w:rFonts w:ascii="宋体" w:hAnsi="宋体" w:cs="宋体" w:hint="eastAsia"/>
                <w:szCs w:val="21"/>
              </w:rPr>
              <w:t>2022年12月28日</w:t>
            </w:r>
          </w:p>
          <w:p w:rsidR="00D74CE4" w:rsidRDefault="00D74CE4" w:rsidP="00A01676">
            <w:pPr>
              <w:spacing w:line="312" w:lineRule="auto"/>
            </w:pPr>
            <w:r>
              <w:rPr>
                <w:rFonts w:ascii="宋体" w:hAnsi="宋体" w:hint="eastAsia"/>
                <w:szCs w:val="21"/>
              </w:rPr>
              <w:t>验证人：</w:t>
            </w:r>
            <w:r>
              <w:rPr>
                <w:rFonts w:hint="eastAsia"/>
              </w:rPr>
              <w:t>陈静</w:t>
            </w:r>
          </w:p>
          <w:p w:rsidR="00D74CE4" w:rsidRDefault="00D74CE4" w:rsidP="00A01676">
            <w:pPr>
              <w:pStyle w:val="ab"/>
              <w:spacing w:line="312" w:lineRule="auto"/>
              <w:rPr>
                <w:rFonts w:ascii="宋体" w:hAnsi="宋体" w:cs="宋体"/>
                <w:szCs w:val="21"/>
              </w:rPr>
            </w:pPr>
            <w:r>
              <w:rPr>
                <w:rFonts w:ascii="宋体" w:hAnsi="宋体" w:hint="eastAsia"/>
                <w:szCs w:val="21"/>
              </w:rPr>
              <w:t>顾客代表：张启*</w:t>
            </w:r>
          </w:p>
          <w:p w:rsidR="00D74CE4" w:rsidRDefault="00D74CE4" w:rsidP="00A01676">
            <w:pPr>
              <w:pStyle w:val="ab"/>
              <w:spacing w:line="312" w:lineRule="auto"/>
              <w:rPr>
                <w:rFonts w:ascii="宋体" w:hAnsi="宋体" w:cs="宋体"/>
                <w:szCs w:val="21"/>
              </w:rPr>
            </w:pPr>
          </w:p>
          <w:p w:rsidR="00D74CE4" w:rsidRDefault="00D74CE4" w:rsidP="00A01676">
            <w:pPr>
              <w:spacing w:line="312" w:lineRule="auto"/>
              <w:rPr>
                <w:rFonts w:ascii="宋体" w:hAnsi="宋体" w:cs="宋体"/>
                <w:szCs w:val="21"/>
              </w:rPr>
            </w:pPr>
            <w:r>
              <w:rPr>
                <w:rFonts w:ascii="宋体" w:hAnsi="宋体" w:cs="宋体" w:hint="eastAsia"/>
                <w:szCs w:val="21"/>
              </w:rPr>
              <w:t>3、喷绘制作过程检验记录：</w:t>
            </w:r>
          </w:p>
          <w:p w:rsidR="00D74CE4" w:rsidRDefault="00D74CE4" w:rsidP="00A01676">
            <w:pPr>
              <w:spacing w:line="312" w:lineRule="auto"/>
              <w:rPr>
                <w:rFonts w:ascii="宋体" w:hAnsi="宋体" w:cs="宋体"/>
                <w:szCs w:val="21"/>
              </w:rPr>
            </w:pPr>
            <w:r>
              <w:rPr>
                <w:rFonts w:ascii="宋体" w:hAnsi="宋体" w:cs="宋体" w:hint="eastAsia"/>
                <w:szCs w:val="21"/>
              </w:rPr>
              <w:t>检检项目            质量要求              检测结果</w:t>
            </w:r>
          </w:p>
          <w:p w:rsidR="00D74CE4" w:rsidRDefault="00D74CE4" w:rsidP="00A01676">
            <w:pPr>
              <w:tabs>
                <w:tab w:val="center" w:pos="4894"/>
              </w:tabs>
              <w:spacing w:line="312" w:lineRule="auto"/>
              <w:rPr>
                <w:rFonts w:ascii="宋体" w:hAnsi="宋体" w:cs="宋体"/>
                <w:szCs w:val="21"/>
              </w:rPr>
            </w:pPr>
            <w:r>
              <w:rPr>
                <w:rFonts w:ascii="宋体" w:hAnsi="宋体" w:cs="宋体" w:hint="eastAsia"/>
                <w:szCs w:val="21"/>
              </w:rPr>
              <w:t>选料                 客户要求               符合</w:t>
            </w:r>
          </w:p>
          <w:p w:rsidR="00D74CE4" w:rsidRDefault="00D74CE4" w:rsidP="00A01676">
            <w:pPr>
              <w:spacing w:line="312" w:lineRule="auto"/>
              <w:rPr>
                <w:rFonts w:ascii="宋体" w:hAnsi="宋体" w:cs="宋体"/>
                <w:szCs w:val="21"/>
              </w:rPr>
            </w:pPr>
            <w:r>
              <w:rPr>
                <w:rFonts w:ascii="宋体" w:hAnsi="宋体" w:cs="宋体" w:hint="eastAsia"/>
                <w:szCs w:val="21"/>
              </w:rPr>
              <w:t xml:space="preserve">打印            色彩饱和度、字体清晰度      合格 </w:t>
            </w:r>
          </w:p>
          <w:p w:rsidR="00D74CE4" w:rsidRDefault="00D74CE4" w:rsidP="00A01676">
            <w:pPr>
              <w:spacing w:line="312" w:lineRule="auto"/>
              <w:rPr>
                <w:rFonts w:ascii="宋体" w:hAnsi="宋体" w:cs="宋体"/>
                <w:szCs w:val="21"/>
              </w:rPr>
            </w:pPr>
            <w:r>
              <w:rPr>
                <w:rFonts w:ascii="宋体" w:hAnsi="宋体" w:cs="宋体" w:hint="eastAsia"/>
                <w:szCs w:val="21"/>
              </w:rPr>
              <w:t>字体尺寸              28cm                   28.6</w:t>
            </w:r>
          </w:p>
          <w:p w:rsidR="00D74CE4" w:rsidRDefault="00D74CE4" w:rsidP="00A01676">
            <w:pPr>
              <w:spacing w:line="312" w:lineRule="auto"/>
              <w:rPr>
                <w:rFonts w:ascii="宋体" w:hAnsi="宋体" w:cs="宋体"/>
                <w:szCs w:val="21"/>
              </w:rPr>
            </w:pPr>
            <w:r>
              <w:rPr>
                <w:rFonts w:ascii="宋体" w:hAnsi="宋体" w:cs="宋体" w:hint="eastAsia"/>
                <w:szCs w:val="21"/>
              </w:rPr>
              <w:t>........</w:t>
            </w:r>
          </w:p>
          <w:p w:rsidR="00D74CE4" w:rsidRDefault="00D74CE4" w:rsidP="00A01676">
            <w:pPr>
              <w:spacing w:line="312" w:lineRule="auto"/>
              <w:rPr>
                <w:rFonts w:ascii="宋体" w:hAnsi="宋体" w:cs="宋体"/>
                <w:szCs w:val="21"/>
              </w:rPr>
            </w:pPr>
            <w:r>
              <w:rPr>
                <w:rFonts w:ascii="宋体" w:hAnsi="宋体" w:cs="宋体" w:hint="eastAsia"/>
                <w:szCs w:val="21"/>
              </w:rPr>
              <w:t xml:space="preserve">检验员：陈静 </w:t>
            </w:r>
          </w:p>
          <w:p w:rsidR="00D74CE4" w:rsidRDefault="00D74CE4" w:rsidP="00A01676">
            <w:pPr>
              <w:spacing w:line="312" w:lineRule="auto"/>
              <w:rPr>
                <w:rFonts w:ascii="宋体" w:hAnsi="宋体" w:cs="宋体"/>
                <w:szCs w:val="21"/>
              </w:rPr>
            </w:pPr>
            <w:r>
              <w:rPr>
                <w:rFonts w:ascii="宋体" w:hAnsi="宋体" w:cs="宋体" w:hint="eastAsia"/>
                <w:szCs w:val="21"/>
              </w:rPr>
              <w:t>。。。。。。。</w:t>
            </w:r>
          </w:p>
          <w:p w:rsidR="00D74CE4" w:rsidRDefault="00D74CE4" w:rsidP="00D74CE4">
            <w:pPr>
              <w:numPr>
                <w:ilvl w:val="0"/>
                <w:numId w:val="27"/>
              </w:numPr>
              <w:spacing w:line="312" w:lineRule="auto"/>
              <w:rPr>
                <w:rFonts w:ascii="宋体" w:hAnsi="宋体" w:cs="宋体"/>
                <w:szCs w:val="21"/>
              </w:rPr>
            </w:pPr>
            <w:r>
              <w:rPr>
                <w:rFonts w:ascii="宋体" w:hAnsi="宋体" w:cs="宋体" w:hint="eastAsia"/>
                <w:szCs w:val="21"/>
              </w:rPr>
              <w:t>成品（验收）检验记录</w:t>
            </w:r>
          </w:p>
          <w:p w:rsidR="00D74CE4" w:rsidRDefault="00D74CE4" w:rsidP="00A01676">
            <w:pPr>
              <w:spacing w:line="312" w:lineRule="auto"/>
              <w:rPr>
                <w:rFonts w:ascii="宋体" w:hAnsi="宋体" w:cs="宋体"/>
                <w:szCs w:val="21"/>
              </w:rPr>
            </w:pPr>
            <w:r>
              <w:rPr>
                <w:rFonts w:ascii="宋体" w:hAnsi="宋体" w:cs="宋体" w:hint="eastAsia"/>
                <w:szCs w:val="21"/>
              </w:rPr>
              <w:t>1、抽温江区光华实验小学校“巧遇童心、邂逅初夏”画展成品检验记录表</w:t>
            </w:r>
          </w:p>
          <w:p w:rsidR="00D74CE4" w:rsidRDefault="00D74CE4" w:rsidP="00A01676">
            <w:pPr>
              <w:spacing w:line="312" w:lineRule="auto"/>
              <w:rPr>
                <w:rFonts w:ascii="宋体" w:hAnsi="宋体" w:cs="宋体"/>
                <w:szCs w:val="21"/>
              </w:rPr>
            </w:pPr>
            <w:r>
              <w:rPr>
                <w:rFonts w:ascii="宋体" w:hAnsi="宋体" w:cs="宋体" w:hint="eastAsia"/>
                <w:szCs w:val="21"/>
              </w:rPr>
              <w:t>顾客名称：成都市温江区光华实验小学校</w:t>
            </w:r>
          </w:p>
          <w:p w:rsidR="00D74CE4" w:rsidRDefault="00D74CE4" w:rsidP="00A01676">
            <w:pPr>
              <w:spacing w:line="312" w:lineRule="auto"/>
              <w:rPr>
                <w:rFonts w:ascii="宋体" w:hAnsi="宋体" w:cs="宋体"/>
                <w:szCs w:val="21"/>
              </w:rPr>
            </w:pPr>
            <w:r>
              <w:rPr>
                <w:rFonts w:ascii="宋体" w:hAnsi="宋体" w:cs="宋体" w:hint="eastAsia"/>
                <w:szCs w:val="21"/>
              </w:rPr>
              <w:t xml:space="preserve">交付产品：户外背胶海报+超卡板       </w:t>
            </w:r>
          </w:p>
          <w:tbl>
            <w:tblPr>
              <w:tblW w:w="6444" w:type="dxa"/>
              <w:tblLayout w:type="fixed"/>
              <w:tblCellMar>
                <w:left w:w="0" w:type="dxa"/>
                <w:right w:w="0" w:type="dxa"/>
              </w:tblCellMar>
              <w:tblLook w:val="04A0"/>
            </w:tblPr>
            <w:tblGrid>
              <w:gridCol w:w="2012"/>
              <w:gridCol w:w="2761"/>
              <w:gridCol w:w="1671"/>
            </w:tblGrid>
            <w:tr w:rsidR="00D74CE4" w:rsidTr="00A01676">
              <w:trPr>
                <w:trHeight w:val="311"/>
              </w:trPr>
              <w:tc>
                <w:tcPr>
                  <w:tcW w:w="20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74CE4" w:rsidRDefault="00D74CE4" w:rsidP="00A01676">
                  <w:pPr>
                    <w:spacing w:line="312" w:lineRule="auto"/>
                    <w:jc w:val="center"/>
                    <w:rPr>
                      <w:rFonts w:ascii="宋体" w:hAnsi="宋体" w:cs="宋体"/>
                      <w:szCs w:val="21"/>
                    </w:rPr>
                  </w:pPr>
                  <w:r>
                    <w:rPr>
                      <w:rFonts w:ascii="宋体" w:hAnsi="宋体" w:cs="宋体" w:hint="eastAsia"/>
                      <w:szCs w:val="21"/>
                    </w:rPr>
                    <w:t>检验项目</w:t>
                  </w:r>
                </w:p>
              </w:tc>
              <w:tc>
                <w:tcPr>
                  <w:tcW w:w="27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74CE4" w:rsidRDefault="00D74CE4" w:rsidP="00A01676">
                  <w:pPr>
                    <w:spacing w:line="312" w:lineRule="auto"/>
                    <w:jc w:val="center"/>
                    <w:rPr>
                      <w:rFonts w:ascii="宋体" w:hAnsi="宋体" w:cs="宋体"/>
                      <w:szCs w:val="21"/>
                    </w:rPr>
                  </w:pPr>
                  <w:r>
                    <w:rPr>
                      <w:rFonts w:ascii="宋体" w:hAnsi="宋体" w:cs="宋体" w:hint="eastAsia"/>
                      <w:szCs w:val="21"/>
                    </w:rPr>
                    <w:t>标准要求</w:t>
                  </w:r>
                </w:p>
              </w:tc>
              <w:tc>
                <w:tcPr>
                  <w:tcW w:w="167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74CE4" w:rsidRDefault="00D74CE4" w:rsidP="00A01676">
                  <w:pPr>
                    <w:spacing w:line="312" w:lineRule="auto"/>
                    <w:jc w:val="center"/>
                    <w:rPr>
                      <w:rFonts w:ascii="宋体" w:hAnsi="宋体" w:cs="宋体"/>
                      <w:szCs w:val="21"/>
                    </w:rPr>
                  </w:pPr>
                  <w:r>
                    <w:rPr>
                      <w:rFonts w:ascii="宋体" w:hAnsi="宋体" w:cs="宋体" w:hint="eastAsia"/>
                      <w:szCs w:val="21"/>
                    </w:rPr>
                    <w:t>检验结果</w:t>
                  </w:r>
                </w:p>
              </w:tc>
            </w:tr>
            <w:tr w:rsidR="00D74CE4" w:rsidTr="00A01676">
              <w:trPr>
                <w:trHeight w:val="741"/>
              </w:trPr>
              <w:tc>
                <w:tcPr>
                  <w:tcW w:w="20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74CE4" w:rsidRDefault="00D74CE4" w:rsidP="00A01676">
                  <w:pPr>
                    <w:spacing w:line="312" w:lineRule="auto"/>
                    <w:jc w:val="center"/>
                    <w:rPr>
                      <w:rFonts w:ascii="宋体" w:hAnsi="宋体" w:cs="宋体"/>
                      <w:szCs w:val="21"/>
                    </w:rPr>
                  </w:pPr>
                  <w:r>
                    <w:rPr>
                      <w:rFonts w:ascii="宋体" w:hAnsi="宋体" w:cs="宋体" w:hint="eastAsia"/>
                      <w:szCs w:val="21"/>
                    </w:rPr>
                    <w:t>画布平整均匀</w:t>
                  </w:r>
                </w:p>
              </w:tc>
              <w:tc>
                <w:tcPr>
                  <w:tcW w:w="27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74CE4" w:rsidRDefault="00D74CE4" w:rsidP="00A01676">
                  <w:pPr>
                    <w:spacing w:line="312" w:lineRule="auto"/>
                    <w:jc w:val="center"/>
                    <w:rPr>
                      <w:rFonts w:ascii="宋体" w:hAnsi="宋体" w:cs="宋体"/>
                      <w:szCs w:val="21"/>
                    </w:rPr>
                  </w:pPr>
                  <w:r>
                    <w:rPr>
                      <w:rFonts w:ascii="宋体" w:hAnsi="宋体" w:cs="宋体" w:hint="eastAsia"/>
                      <w:szCs w:val="21"/>
                    </w:rPr>
                    <w:t>平整、光洁、无损伤</w:t>
                  </w:r>
                </w:p>
              </w:tc>
              <w:tc>
                <w:tcPr>
                  <w:tcW w:w="167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74CE4" w:rsidRDefault="00D74CE4" w:rsidP="00A01676">
                  <w:pPr>
                    <w:spacing w:line="312" w:lineRule="auto"/>
                    <w:jc w:val="center"/>
                    <w:rPr>
                      <w:rFonts w:ascii="宋体" w:hAnsi="宋体" w:cs="宋体"/>
                      <w:szCs w:val="21"/>
                    </w:rPr>
                  </w:pPr>
                  <w:r>
                    <w:rPr>
                      <w:rFonts w:ascii="宋体" w:hAnsi="宋体" w:cs="宋体" w:hint="eastAsia"/>
                      <w:szCs w:val="21"/>
                    </w:rPr>
                    <w:t>合格</w:t>
                  </w:r>
                </w:p>
              </w:tc>
            </w:tr>
            <w:tr w:rsidR="00D74CE4" w:rsidTr="00A01676">
              <w:trPr>
                <w:trHeight w:val="508"/>
              </w:trPr>
              <w:tc>
                <w:tcPr>
                  <w:tcW w:w="20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74CE4" w:rsidRDefault="00D74CE4" w:rsidP="00A01676">
                  <w:pPr>
                    <w:spacing w:line="312" w:lineRule="auto"/>
                    <w:jc w:val="center"/>
                    <w:rPr>
                      <w:rFonts w:ascii="宋体" w:hAnsi="宋体" w:cs="宋体"/>
                      <w:szCs w:val="21"/>
                    </w:rPr>
                  </w:pPr>
                  <w:r>
                    <w:rPr>
                      <w:rFonts w:ascii="宋体" w:hAnsi="宋体" w:cs="宋体" w:hint="eastAsia"/>
                      <w:szCs w:val="21"/>
                    </w:rPr>
                    <w:t>颜色是否正确</w:t>
                  </w:r>
                </w:p>
              </w:tc>
              <w:tc>
                <w:tcPr>
                  <w:tcW w:w="27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74CE4" w:rsidRDefault="00D74CE4" w:rsidP="00A01676">
                  <w:pPr>
                    <w:spacing w:line="312" w:lineRule="auto"/>
                    <w:jc w:val="center"/>
                    <w:rPr>
                      <w:rFonts w:ascii="宋体" w:hAnsi="宋体" w:cs="宋体"/>
                      <w:szCs w:val="21"/>
                    </w:rPr>
                  </w:pPr>
                  <w:r>
                    <w:rPr>
                      <w:rFonts w:ascii="宋体" w:hAnsi="宋体" w:cs="宋体" w:hint="eastAsia"/>
                      <w:szCs w:val="21"/>
                    </w:rPr>
                    <w:t>颜色与需求一致</w:t>
                  </w:r>
                </w:p>
              </w:tc>
              <w:tc>
                <w:tcPr>
                  <w:tcW w:w="167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74CE4" w:rsidRDefault="00D74CE4" w:rsidP="00A01676">
                  <w:pPr>
                    <w:spacing w:line="312" w:lineRule="auto"/>
                    <w:jc w:val="center"/>
                    <w:rPr>
                      <w:rFonts w:ascii="宋体" w:hAnsi="宋体" w:cs="宋体"/>
                      <w:szCs w:val="21"/>
                    </w:rPr>
                  </w:pPr>
                  <w:r>
                    <w:rPr>
                      <w:rFonts w:ascii="宋体" w:hAnsi="宋体" w:cs="宋体" w:hint="eastAsia"/>
                      <w:szCs w:val="21"/>
                    </w:rPr>
                    <w:t>合格</w:t>
                  </w:r>
                </w:p>
              </w:tc>
            </w:tr>
            <w:tr w:rsidR="00D74CE4" w:rsidTr="00A01676">
              <w:trPr>
                <w:trHeight w:val="508"/>
              </w:trPr>
              <w:tc>
                <w:tcPr>
                  <w:tcW w:w="20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74CE4" w:rsidRDefault="00D74CE4" w:rsidP="00A01676">
                  <w:pPr>
                    <w:spacing w:line="312" w:lineRule="auto"/>
                    <w:jc w:val="center"/>
                    <w:rPr>
                      <w:rFonts w:ascii="宋体" w:hAnsi="宋体" w:cs="宋体"/>
                      <w:szCs w:val="21"/>
                    </w:rPr>
                  </w:pPr>
                  <w:r>
                    <w:rPr>
                      <w:rFonts w:ascii="宋体" w:hAnsi="宋体" w:cs="宋体" w:hint="eastAsia"/>
                      <w:szCs w:val="21"/>
                    </w:rPr>
                    <w:t>尺寸</w:t>
                  </w:r>
                </w:p>
              </w:tc>
              <w:tc>
                <w:tcPr>
                  <w:tcW w:w="27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74CE4" w:rsidRDefault="00D74CE4" w:rsidP="00A01676">
                  <w:pPr>
                    <w:spacing w:line="312" w:lineRule="auto"/>
                    <w:jc w:val="center"/>
                    <w:rPr>
                      <w:rFonts w:ascii="宋体" w:hAnsi="宋体" w:cs="宋体"/>
                      <w:szCs w:val="21"/>
                    </w:rPr>
                  </w:pPr>
                  <w:r>
                    <w:rPr>
                      <w:rFonts w:ascii="宋体" w:hAnsi="宋体" w:cs="宋体" w:hint="eastAsia"/>
                      <w:szCs w:val="21"/>
                    </w:rPr>
                    <w:t>2.4*1.2m±2cm</w:t>
                  </w:r>
                </w:p>
              </w:tc>
              <w:tc>
                <w:tcPr>
                  <w:tcW w:w="167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74CE4" w:rsidRDefault="00D74CE4" w:rsidP="00A01676">
                  <w:pPr>
                    <w:spacing w:line="312" w:lineRule="auto"/>
                    <w:jc w:val="center"/>
                    <w:rPr>
                      <w:rFonts w:ascii="宋体" w:hAnsi="宋体" w:cs="宋体"/>
                      <w:szCs w:val="21"/>
                    </w:rPr>
                  </w:pPr>
                  <w:r>
                    <w:rPr>
                      <w:rFonts w:ascii="宋体" w:hAnsi="宋体" w:cs="宋体" w:hint="eastAsia"/>
                      <w:szCs w:val="21"/>
                    </w:rPr>
                    <w:t>2.41*1.2米</w:t>
                  </w:r>
                </w:p>
              </w:tc>
            </w:tr>
            <w:tr w:rsidR="00D74CE4" w:rsidTr="00A01676">
              <w:trPr>
                <w:trHeight w:val="320"/>
              </w:trPr>
              <w:tc>
                <w:tcPr>
                  <w:tcW w:w="20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74CE4" w:rsidRDefault="00D74CE4" w:rsidP="00A01676">
                  <w:pPr>
                    <w:spacing w:line="312" w:lineRule="auto"/>
                    <w:jc w:val="center"/>
                    <w:rPr>
                      <w:rFonts w:ascii="宋体" w:hAnsi="宋体" w:cs="宋体"/>
                      <w:szCs w:val="21"/>
                    </w:rPr>
                  </w:pPr>
                  <w:r>
                    <w:rPr>
                      <w:rFonts w:ascii="宋体" w:hAnsi="宋体" w:cs="宋体" w:hint="eastAsia"/>
                      <w:szCs w:val="21"/>
                    </w:rPr>
                    <w:lastRenderedPageBreak/>
                    <w:t>牢固性</w:t>
                  </w:r>
                </w:p>
              </w:tc>
              <w:tc>
                <w:tcPr>
                  <w:tcW w:w="27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74CE4" w:rsidRDefault="00D74CE4" w:rsidP="00A01676">
                  <w:pPr>
                    <w:spacing w:line="312" w:lineRule="auto"/>
                    <w:jc w:val="center"/>
                    <w:rPr>
                      <w:rFonts w:ascii="宋体" w:hAnsi="宋体" w:cs="宋体"/>
                      <w:szCs w:val="21"/>
                    </w:rPr>
                  </w:pPr>
                  <w:r>
                    <w:rPr>
                      <w:rFonts w:ascii="宋体" w:hAnsi="宋体" w:cs="宋体" w:hint="eastAsia"/>
                      <w:szCs w:val="21"/>
                    </w:rPr>
                    <w:t>牢固可靠、不脱落</w:t>
                  </w:r>
                </w:p>
              </w:tc>
              <w:tc>
                <w:tcPr>
                  <w:tcW w:w="167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D74CE4" w:rsidRDefault="00D74CE4" w:rsidP="00A01676">
                  <w:pPr>
                    <w:spacing w:line="312" w:lineRule="auto"/>
                    <w:jc w:val="center"/>
                    <w:rPr>
                      <w:rFonts w:ascii="宋体" w:hAnsi="宋体" w:cs="宋体"/>
                      <w:szCs w:val="21"/>
                    </w:rPr>
                  </w:pPr>
                  <w:r>
                    <w:rPr>
                      <w:rFonts w:ascii="宋体" w:hAnsi="宋体" w:cs="宋体" w:hint="eastAsia"/>
                      <w:szCs w:val="21"/>
                    </w:rPr>
                    <w:t>合格</w:t>
                  </w:r>
                </w:p>
              </w:tc>
            </w:tr>
          </w:tbl>
          <w:p w:rsidR="00D74CE4" w:rsidRDefault="00D74CE4" w:rsidP="00A01676">
            <w:pPr>
              <w:spacing w:line="312" w:lineRule="auto"/>
              <w:rPr>
                <w:rFonts w:ascii="宋体" w:hAnsi="宋体" w:cs="宋体"/>
                <w:szCs w:val="21"/>
              </w:rPr>
            </w:pPr>
            <w:r>
              <w:rPr>
                <w:rFonts w:ascii="宋体" w:hAnsi="宋体" w:cs="宋体" w:hint="eastAsia"/>
                <w:szCs w:val="21"/>
              </w:rPr>
              <w:t>验收时间：2022年5月10日</w:t>
            </w:r>
          </w:p>
          <w:p w:rsidR="00D74CE4" w:rsidRDefault="00D74CE4" w:rsidP="00A01676">
            <w:pPr>
              <w:pStyle w:val="ab"/>
              <w:spacing w:line="312" w:lineRule="auto"/>
              <w:rPr>
                <w:rFonts w:ascii="宋体" w:hAnsi="宋体" w:cs="宋体"/>
                <w:szCs w:val="21"/>
              </w:rPr>
            </w:pPr>
            <w:r>
              <w:rPr>
                <w:rFonts w:ascii="宋体" w:hAnsi="宋体" w:cs="宋体" w:hint="eastAsia"/>
                <w:szCs w:val="21"/>
              </w:rPr>
              <w:t xml:space="preserve">验收人：庄迪    </w:t>
            </w:r>
          </w:p>
          <w:p w:rsidR="00D74CE4" w:rsidRDefault="00D74CE4" w:rsidP="00A01676">
            <w:pPr>
              <w:spacing w:line="312" w:lineRule="auto"/>
              <w:rPr>
                <w:rFonts w:ascii="宋体" w:hAnsi="宋体" w:cs="宋体"/>
                <w:szCs w:val="21"/>
              </w:rPr>
            </w:pPr>
            <w:r>
              <w:rPr>
                <w:rFonts w:ascii="宋体" w:hAnsi="宋体" w:cs="宋体" w:hint="eastAsia"/>
                <w:szCs w:val="21"/>
              </w:rPr>
              <w:t xml:space="preserve">     。。。。。。</w:t>
            </w:r>
          </w:p>
          <w:p w:rsidR="00D74CE4" w:rsidRDefault="00D74CE4" w:rsidP="00A01676">
            <w:pPr>
              <w:spacing w:line="312" w:lineRule="auto"/>
              <w:ind w:firstLineChars="200" w:firstLine="420"/>
              <w:rPr>
                <w:rFonts w:ascii="宋体" w:hAnsi="宋体" w:cs="宋体"/>
                <w:szCs w:val="21"/>
              </w:rPr>
            </w:pPr>
            <w:r>
              <w:rPr>
                <w:rFonts w:ascii="宋体" w:hAnsi="宋体" w:cs="宋体" w:hint="eastAsia"/>
                <w:szCs w:val="21"/>
              </w:rPr>
              <w:t>其余过程均按要求进行检验。</w:t>
            </w:r>
          </w:p>
          <w:p w:rsidR="00D74CE4" w:rsidRDefault="00D74CE4" w:rsidP="00A01676">
            <w:pPr>
              <w:pStyle w:val="ab"/>
              <w:spacing w:line="312" w:lineRule="auto"/>
              <w:rPr>
                <w:rFonts w:ascii="宋体" w:hAnsi="宋体" w:cs="宋体"/>
                <w:szCs w:val="21"/>
              </w:rPr>
            </w:pPr>
            <w:r>
              <w:rPr>
                <w:rFonts w:ascii="宋体" w:hAnsi="宋体" w:cs="宋体" w:hint="eastAsia"/>
                <w:szCs w:val="21"/>
              </w:rPr>
              <w:t>产品实现过程的质量管理基本受控。</w:t>
            </w:r>
          </w:p>
        </w:tc>
        <w:tc>
          <w:tcPr>
            <w:tcW w:w="1103" w:type="dxa"/>
          </w:tcPr>
          <w:p w:rsidR="00D74CE4" w:rsidRDefault="00D74CE4" w:rsidP="00A01676">
            <w:pPr>
              <w:spacing w:line="312" w:lineRule="auto"/>
            </w:pPr>
            <w:r>
              <w:rPr>
                <w:rFonts w:hint="eastAsia"/>
              </w:rPr>
              <w:lastRenderedPageBreak/>
              <w:t>符合</w:t>
            </w:r>
          </w:p>
        </w:tc>
      </w:tr>
      <w:tr w:rsidR="00D74CE4" w:rsidTr="00A01676">
        <w:trPr>
          <w:trHeight w:val="2014"/>
        </w:trPr>
        <w:tc>
          <w:tcPr>
            <w:tcW w:w="2160" w:type="dxa"/>
          </w:tcPr>
          <w:p w:rsidR="00D74CE4" w:rsidRDefault="00D74CE4" w:rsidP="00A01676">
            <w:pPr>
              <w:adjustRightInd w:val="0"/>
              <w:snapToGrid w:val="0"/>
              <w:rPr>
                <w:rFonts w:ascii="宋体" w:hAnsi="宋体" w:cs="宋体"/>
                <w:szCs w:val="21"/>
              </w:rPr>
            </w:pPr>
            <w:r>
              <w:rPr>
                <w:rFonts w:ascii="宋体" w:hAnsi="宋体" w:cs="宋体" w:hint="eastAsia"/>
                <w:szCs w:val="21"/>
              </w:rPr>
              <w:lastRenderedPageBreak/>
              <w:t>不合格输出的控制</w:t>
            </w:r>
          </w:p>
        </w:tc>
        <w:tc>
          <w:tcPr>
            <w:tcW w:w="960" w:type="dxa"/>
          </w:tcPr>
          <w:p w:rsidR="00D74CE4" w:rsidRDefault="00D74CE4" w:rsidP="00A01676">
            <w:pPr>
              <w:rPr>
                <w:rFonts w:ascii="宋体" w:hAnsi="宋体" w:cs="宋体"/>
                <w:szCs w:val="21"/>
              </w:rPr>
            </w:pPr>
            <w:r>
              <w:rPr>
                <w:rFonts w:ascii="宋体" w:hAnsi="宋体" w:cs="宋体" w:hint="eastAsia"/>
                <w:szCs w:val="21"/>
              </w:rPr>
              <w:t xml:space="preserve">Q8.7 </w:t>
            </w:r>
          </w:p>
        </w:tc>
        <w:tc>
          <w:tcPr>
            <w:tcW w:w="10486" w:type="dxa"/>
          </w:tcPr>
          <w:p w:rsidR="00D74CE4" w:rsidRDefault="00D74CE4" w:rsidP="00A01676">
            <w:pPr>
              <w:widowControl/>
              <w:spacing w:line="312" w:lineRule="auto"/>
              <w:jc w:val="left"/>
              <w:rPr>
                <w:rFonts w:ascii="宋体" w:hAnsi="宋体"/>
                <w:szCs w:val="21"/>
              </w:rPr>
            </w:pPr>
            <w:r>
              <w:rPr>
                <w:rFonts w:ascii="宋体" w:hAnsi="宋体" w:cs="宋体" w:hint="eastAsia"/>
                <w:szCs w:val="21"/>
              </w:rPr>
              <w:t>组织编制了《</w:t>
            </w:r>
            <w:r>
              <w:t>不合格输出控制程序</w:t>
            </w:r>
            <w:r>
              <w:rPr>
                <w:rFonts w:ascii="宋体" w:hAnsi="宋体" w:cs="宋体" w:hint="eastAsia"/>
                <w:szCs w:val="21"/>
              </w:rPr>
              <w:t>》，</w:t>
            </w:r>
            <w:r>
              <w:rPr>
                <w:rFonts w:ascii="宋体" w:hAnsi="宋体" w:hint="eastAsia"/>
                <w:szCs w:val="21"/>
              </w:rPr>
              <w:t>公司明确各类、各阶段的不合格的控制管控要求，包括输入（来料）阶段、过程监视和测量阶段、输出（出货）阶段的不合格之识别、确定、标识、处置措施等。</w:t>
            </w:r>
          </w:p>
          <w:p w:rsidR="00D74CE4" w:rsidRDefault="00D74CE4" w:rsidP="00A01676">
            <w:pPr>
              <w:widowControl/>
              <w:spacing w:line="312" w:lineRule="auto"/>
              <w:jc w:val="left"/>
              <w:rPr>
                <w:rFonts w:ascii="宋体" w:hAnsi="宋体"/>
                <w:szCs w:val="21"/>
              </w:rPr>
            </w:pPr>
            <w:r>
              <w:rPr>
                <w:rFonts w:ascii="宋体" w:hAnsi="宋体" w:hint="eastAsia"/>
                <w:szCs w:val="21"/>
              </w:rPr>
              <w:t>抽查《不合格问题清单》</w:t>
            </w:r>
          </w:p>
          <w:p w:rsidR="00D74CE4" w:rsidRDefault="00D74CE4" w:rsidP="00A01676">
            <w:pPr>
              <w:widowControl/>
              <w:spacing w:line="312" w:lineRule="auto"/>
              <w:jc w:val="left"/>
              <w:rPr>
                <w:rFonts w:ascii="宋体" w:hAnsi="宋体"/>
                <w:szCs w:val="21"/>
              </w:rPr>
            </w:pPr>
            <w:r>
              <w:rPr>
                <w:rFonts w:ascii="宋体" w:hAnsi="宋体" w:hint="eastAsia"/>
                <w:szCs w:val="21"/>
              </w:rPr>
              <w:t>日期：2022年7月5日 部门：设计部</w:t>
            </w:r>
          </w:p>
          <w:p w:rsidR="00D74CE4" w:rsidRDefault="00D74CE4" w:rsidP="00A01676">
            <w:pPr>
              <w:widowControl/>
              <w:spacing w:line="312" w:lineRule="auto"/>
              <w:jc w:val="left"/>
              <w:rPr>
                <w:rFonts w:ascii="宋体" w:hAnsi="宋体"/>
                <w:szCs w:val="21"/>
              </w:rPr>
            </w:pPr>
            <w:r>
              <w:rPr>
                <w:rFonts w:ascii="宋体" w:hAnsi="宋体" w:hint="eastAsia"/>
                <w:szCs w:val="21"/>
              </w:rPr>
              <w:t>不合格描述:温江区实验幼儿园毕业典礼活动制作的地贴路引字体颜色错误。    </w:t>
            </w:r>
          </w:p>
          <w:p w:rsidR="00D74CE4" w:rsidRDefault="00D74CE4" w:rsidP="00A01676">
            <w:pPr>
              <w:widowControl/>
              <w:spacing w:line="312" w:lineRule="auto"/>
              <w:jc w:val="left"/>
              <w:rPr>
                <w:rFonts w:ascii="宋体" w:hAnsi="宋体"/>
                <w:szCs w:val="21"/>
              </w:rPr>
            </w:pPr>
            <w:r>
              <w:rPr>
                <w:rFonts w:ascii="宋体" w:hAnsi="宋体" w:hint="eastAsia"/>
                <w:szCs w:val="21"/>
              </w:rPr>
              <w:t>处理情况及结果：更换颜色，重新打印。</w:t>
            </w:r>
          </w:p>
          <w:p w:rsidR="00D74CE4" w:rsidRDefault="00D74CE4" w:rsidP="00A01676">
            <w:pPr>
              <w:widowControl/>
              <w:spacing w:line="312" w:lineRule="auto"/>
              <w:jc w:val="left"/>
              <w:rPr>
                <w:rFonts w:ascii="宋体" w:hAnsi="宋体"/>
                <w:szCs w:val="21"/>
              </w:rPr>
            </w:pPr>
            <w:r>
              <w:rPr>
                <w:rFonts w:ascii="宋体" w:hAnsi="宋体" w:hint="eastAsia"/>
                <w:szCs w:val="21"/>
              </w:rPr>
              <w:t>实施人：侯雪莲</w:t>
            </w:r>
          </w:p>
          <w:p w:rsidR="00D74CE4" w:rsidRDefault="00D74CE4" w:rsidP="00A01676">
            <w:pPr>
              <w:widowControl/>
              <w:spacing w:line="312" w:lineRule="auto"/>
              <w:jc w:val="left"/>
              <w:rPr>
                <w:rFonts w:ascii="宋体" w:hAnsi="宋体"/>
                <w:szCs w:val="21"/>
              </w:rPr>
            </w:pPr>
            <w:r>
              <w:rPr>
                <w:rFonts w:ascii="宋体" w:hAnsi="宋体" w:hint="eastAsia"/>
                <w:szCs w:val="21"/>
              </w:rPr>
              <w:t>验证：更换颜色后重新制作，符合要求。验证人：</w:t>
            </w:r>
            <w:r>
              <w:rPr>
                <w:rFonts w:ascii="宋体" w:hAnsi="宋体" w:cs="宋体" w:hint="eastAsia"/>
                <w:szCs w:val="21"/>
              </w:rPr>
              <w:t xml:space="preserve">陈静 </w:t>
            </w:r>
          </w:p>
          <w:p w:rsidR="00D74CE4" w:rsidRDefault="00D74CE4" w:rsidP="00A01676">
            <w:pPr>
              <w:widowControl/>
              <w:spacing w:line="312" w:lineRule="auto"/>
              <w:jc w:val="left"/>
              <w:rPr>
                <w:rFonts w:ascii="宋体" w:hAnsi="宋体"/>
                <w:szCs w:val="21"/>
              </w:rPr>
            </w:pPr>
            <w:r>
              <w:rPr>
                <w:rFonts w:ascii="宋体" w:hAnsi="宋体" w:hint="eastAsia"/>
                <w:szCs w:val="21"/>
              </w:rPr>
              <w:t>经查，该公司体系运行以来没发生对不合格品进行让步放行的情况，</w:t>
            </w:r>
          </w:p>
          <w:p w:rsidR="00D74CE4" w:rsidRDefault="00D74CE4" w:rsidP="00A01676">
            <w:pPr>
              <w:spacing w:line="400" w:lineRule="exact"/>
              <w:ind w:firstLineChars="100" w:firstLine="210"/>
              <w:rPr>
                <w:rFonts w:ascii="宋体" w:hAnsi="宋体" w:cs="宋体"/>
                <w:szCs w:val="21"/>
              </w:rPr>
            </w:pPr>
            <w:r>
              <w:rPr>
                <w:rFonts w:ascii="宋体" w:hAnsi="宋体" w:hint="eastAsia"/>
                <w:szCs w:val="21"/>
              </w:rPr>
              <w:t>部门对不合格品的性质、处理的措施及结论的结果进行了记录及保持</w:t>
            </w:r>
          </w:p>
        </w:tc>
        <w:tc>
          <w:tcPr>
            <w:tcW w:w="1103" w:type="dxa"/>
          </w:tcPr>
          <w:p w:rsidR="00D74CE4" w:rsidRDefault="00D74CE4" w:rsidP="00A01676">
            <w:r>
              <w:rPr>
                <w:rFonts w:hint="eastAsia"/>
              </w:rPr>
              <w:t>符合</w:t>
            </w:r>
          </w:p>
        </w:tc>
      </w:tr>
      <w:tr w:rsidR="00D74CE4" w:rsidTr="00A01676">
        <w:trPr>
          <w:trHeight w:val="90"/>
        </w:trPr>
        <w:tc>
          <w:tcPr>
            <w:tcW w:w="2160" w:type="dxa"/>
          </w:tcPr>
          <w:p w:rsidR="00D74CE4" w:rsidRDefault="00D74CE4" w:rsidP="00A01676">
            <w:pPr>
              <w:adjustRightInd w:val="0"/>
              <w:snapToGrid w:val="0"/>
              <w:jc w:val="center"/>
              <w:rPr>
                <w:rFonts w:ascii="宋体" w:hAnsi="宋体" w:cs="新宋体"/>
                <w:szCs w:val="21"/>
              </w:rPr>
            </w:pPr>
            <w:r>
              <w:rPr>
                <w:rFonts w:ascii="宋体" w:hAnsi="宋体" w:cs="新宋体" w:hint="eastAsia"/>
                <w:szCs w:val="21"/>
              </w:rPr>
              <w:t>运行策划和控制</w:t>
            </w:r>
          </w:p>
        </w:tc>
        <w:tc>
          <w:tcPr>
            <w:tcW w:w="960" w:type="dxa"/>
          </w:tcPr>
          <w:p w:rsidR="00D74CE4" w:rsidRDefault="00D74CE4" w:rsidP="00A01676">
            <w:pPr>
              <w:rPr>
                <w:rFonts w:ascii="宋体" w:hAnsi="宋体" w:cs="新宋体"/>
                <w:szCs w:val="21"/>
              </w:rPr>
            </w:pPr>
            <w:r>
              <w:rPr>
                <w:rFonts w:ascii="宋体" w:hAnsi="宋体" w:cs="新宋体" w:hint="eastAsia"/>
                <w:szCs w:val="21"/>
              </w:rPr>
              <w:t xml:space="preserve">EO8.1 </w:t>
            </w:r>
          </w:p>
          <w:p w:rsidR="00D74CE4" w:rsidRDefault="00D74CE4" w:rsidP="00A01676">
            <w:pPr>
              <w:rPr>
                <w:rFonts w:ascii="宋体" w:hAnsi="宋体" w:cs="新宋体"/>
                <w:szCs w:val="21"/>
              </w:rPr>
            </w:pPr>
          </w:p>
        </w:tc>
        <w:tc>
          <w:tcPr>
            <w:tcW w:w="10486" w:type="dxa"/>
          </w:tcPr>
          <w:p w:rsidR="00D74CE4" w:rsidRDefault="00D74CE4" w:rsidP="00A01676">
            <w:pPr>
              <w:rPr>
                <w:rFonts w:ascii="宋体" w:hAnsi="宋体" w:cs="宋体"/>
                <w:szCs w:val="21"/>
              </w:rPr>
            </w:pPr>
            <w:r>
              <w:rPr>
                <w:rFonts w:ascii="宋体" w:hAnsi="宋体" w:cs="宋体" w:hint="eastAsia"/>
                <w:szCs w:val="21"/>
              </w:rPr>
              <w:t>查，设计部实施以下环境安全管理制度：《固体废弃物管理规定》《消防管理制度》、《安全检查制度》、《火灾事故应急救援预案》等。</w:t>
            </w:r>
          </w:p>
          <w:p w:rsidR="00D74CE4" w:rsidRDefault="00D74CE4" w:rsidP="00A01676">
            <w:pPr>
              <w:rPr>
                <w:rFonts w:ascii="宋体" w:hAnsi="宋体" w:cs="宋体"/>
                <w:szCs w:val="21"/>
              </w:rPr>
            </w:pPr>
            <w:r>
              <w:rPr>
                <w:rFonts w:ascii="宋体" w:hAnsi="宋体" w:cs="宋体" w:hint="eastAsia"/>
                <w:szCs w:val="21"/>
              </w:rPr>
              <w:t>查重要环境因素：</w:t>
            </w:r>
          </w:p>
          <w:p w:rsidR="00D74CE4" w:rsidRDefault="00D74CE4" w:rsidP="00A01676">
            <w:pPr>
              <w:ind w:left="360"/>
              <w:rPr>
                <w:rFonts w:ascii="宋体" w:hAnsi="宋体" w:cs="宋体"/>
                <w:szCs w:val="21"/>
              </w:rPr>
            </w:pPr>
            <w:r>
              <w:rPr>
                <w:rFonts w:ascii="宋体" w:hAnsi="宋体" w:cs="宋体" w:hint="eastAsia"/>
                <w:szCs w:val="21"/>
              </w:rPr>
              <w:t>1）潜在火灾；</w:t>
            </w:r>
          </w:p>
          <w:p w:rsidR="00D74CE4" w:rsidRDefault="00D74CE4" w:rsidP="00A01676">
            <w:pPr>
              <w:ind w:left="360"/>
              <w:rPr>
                <w:rFonts w:ascii="宋体" w:hAnsi="宋体" w:cs="宋体"/>
                <w:szCs w:val="21"/>
              </w:rPr>
            </w:pPr>
            <w:r>
              <w:rPr>
                <w:rFonts w:ascii="宋体" w:hAnsi="宋体" w:cs="宋体" w:hint="eastAsia"/>
                <w:szCs w:val="21"/>
              </w:rPr>
              <w:t>2）固废排放。</w:t>
            </w:r>
          </w:p>
          <w:p w:rsidR="00D74CE4" w:rsidRDefault="00D74CE4" w:rsidP="00A01676">
            <w:pPr>
              <w:rPr>
                <w:rFonts w:ascii="宋体" w:hAnsi="宋体" w:cs="宋体"/>
                <w:szCs w:val="21"/>
              </w:rPr>
            </w:pPr>
            <w:r>
              <w:rPr>
                <w:rFonts w:ascii="宋体" w:hAnsi="宋体" w:cs="宋体" w:hint="eastAsia"/>
                <w:szCs w:val="21"/>
              </w:rPr>
              <w:t>查不可接受风险源：</w:t>
            </w:r>
          </w:p>
          <w:p w:rsidR="00D74CE4" w:rsidRDefault="00D74CE4" w:rsidP="00D74CE4">
            <w:pPr>
              <w:numPr>
                <w:ilvl w:val="0"/>
                <w:numId w:val="13"/>
              </w:numPr>
              <w:rPr>
                <w:szCs w:val="21"/>
              </w:rPr>
            </w:pPr>
            <w:r>
              <w:rPr>
                <w:rFonts w:ascii="宋体" w:hAnsi="宋体" w:cs="宋体" w:hint="eastAsia"/>
                <w:szCs w:val="21"/>
              </w:rPr>
              <w:t>各种类电线、排线裸露、不慎触及将会发生触电事故</w:t>
            </w:r>
            <w:r>
              <w:rPr>
                <w:rFonts w:hint="eastAsia"/>
                <w:szCs w:val="21"/>
              </w:rPr>
              <w:t>伤人；</w:t>
            </w:r>
          </w:p>
          <w:p w:rsidR="00D74CE4" w:rsidRDefault="00D74CE4" w:rsidP="00D74CE4">
            <w:pPr>
              <w:numPr>
                <w:ilvl w:val="0"/>
                <w:numId w:val="13"/>
              </w:numPr>
              <w:rPr>
                <w:rFonts w:ascii="宋体" w:hAnsi="宋体" w:cs="宋体"/>
                <w:szCs w:val="21"/>
              </w:rPr>
            </w:pPr>
            <w:r>
              <w:rPr>
                <w:rFonts w:hint="eastAsia"/>
                <w:szCs w:val="21"/>
              </w:rPr>
              <w:lastRenderedPageBreak/>
              <w:t xml:space="preserve"> </w:t>
            </w:r>
            <w:r>
              <w:rPr>
                <w:rFonts w:hint="eastAsia"/>
                <w:szCs w:val="21"/>
              </w:rPr>
              <w:t>办公室吸烟收发火灾事故</w:t>
            </w:r>
            <w:r>
              <w:rPr>
                <w:rFonts w:ascii="宋体" w:hAnsi="宋体" w:cs="宋体" w:hint="eastAsia"/>
                <w:szCs w:val="21"/>
              </w:rPr>
              <w:t>；</w:t>
            </w:r>
          </w:p>
          <w:p w:rsidR="00D74CE4" w:rsidRDefault="00D74CE4" w:rsidP="00A01676">
            <w:pPr>
              <w:rPr>
                <w:rFonts w:ascii="宋体" w:hAnsi="宋体" w:cs="宋体"/>
                <w:szCs w:val="21"/>
              </w:rPr>
            </w:pPr>
            <w:r>
              <w:rPr>
                <w:rFonts w:ascii="宋体" w:hAnsi="宋体" w:cs="宋体" w:hint="eastAsia"/>
                <w:szCs w:val="21"/>
              </w:rPr>
              <w:t>查看，公司制订的相应的环境、安全管理制度及管理方案，对重要环境因素、不可接受风险源进行管控。</w:t>
            </w:r>
          </w:p>
          <w:p w:rsidR="00D74CE4" w:rsidRDefault="00D74CE4" w:rsidP="00A01676">
            <w:pPr>
              <w:rPr>
                <w:rFonts w:ascii="宋体" w:hAnsi="宋体" w:cs="宋体"/>
                <w:szCs w:val="21"/>
              </w:rPr>
            </w:pPr>
            <w:r>
              <w:rPr>
                <w:rFonts w:ascii="宋体" w:hAnsi="宋体" w:cs="宋体" w:hint="eastAsia"/>
                <w:szCs w:val="21"/>
              </w:rPr>
              <w:t>查设计部办公区域环境和安全实施情况：</w:t>
            </w:r>
          </w:p>
          <w:p w:rsidR="00D74CE4" w:rsidRDefault="00D74CE4" w:rsidP="00A01676">
            <w:pPr>
              <w:rPr>
                <w:rFonts w:ascii="宋体" w:hAnsi="宋体" w:cs="宋体"/>
                <w:szCs w:val="21"/>
              </w:rPr>
            </w:pPr>
            <w:r>
              <w:rPr>
                <w:rFonts w:ascii="宋体" w:hAnsi="宋体" w:cs="宋体" w:hint="eastAsia"/>
                <w:szCs w:val="21"/>
              </w:rPr>
              <w:t>现场查看：现场未发现大功率电器使用。</w:t>
            </w:r>
          </w:p>
          <w:p w:rsidR="00D74CE4" w:rsidRDefault="00D74CE4" w:rsidP="00A01676">
            <w:pPr>
              <w:rPr>
                <w:rFonts w:ascii="方正仿宋简体" w:eastAsia="方正仿宋简体"/>
                <w:b/>
              </w:rPr>
            </w:pPr>
            <w:r>
              <w:rPr>
                <w:rFonts w:ascii="宋体" w:hAnsi="宋体" w:cs="宋体" w:hint="eastAsia"/>
                <w:szCs w:val="21"/>
              </w:rPr>
              <w:t>现场查看：现场电线有穿管保护，固定布局、现场有禁止吸烟的提醒，办公设备均有接地保护。</w:t>
            </w:r>
          </w:p>
          <w:p w:rsidR="00D74CE4" w:rsidRDefault="00D74CE4" w:rsidP="00A01676">
            <w:pPr>
              <w:pStyle w:val="ab"/>
            </w:pPr>
            <w:r>
              <w:rPr>
                <w:rFonts w:ascii="宋体" w:hAnsi="宋体" w:cs="宋体" w:hint="eastAsia"/>
                <w:szCs w:val="21"/>
              </w:rPr>
              <w:t>查见办公区有一般固废分装桶，现场有处理的记录。</w:t>
            </w:r>
          </w:p>
          <w:p w:rsidR="00D74CE4" w:rsidRDefault="00D74CE4" w:rsidP="00A01676">
            <w:pPr>
              <w:rPr>
                <w:rFonts w:ascii="宋体" w:hAnsi="宋体" w:cs="宋体"/>
                <w:szCs w:val="21"/>
              </w:rPr>
            </w:pPr>
            <w:r>
              <w:rPr>
                <w:rFonts w:ascii="宋体" w:hAnsi="宋体" w:cs="宋体" w:hint="eastAsia"/>
                <w:szCs w:val="21"/>
              </w:rPr>
              <w:t>据称：对火灾应急设施、安防设施运行情况等进行了检查维护。</w:t>
            </w:r>
          </w:p>
        </w:tc>
        <w:tc>
          <w:tcPr>
            <w:tcW w:w="1103" w:type="dxa"/>
          </w:tcPr>
          <w:p w:rsidR="00D74CE4" w:rsidRDefault="00D74CE4" w:rsidP="00A01676">
            <w:r>
              <w:rPr>
                <w:rFonts w:hint="eastAsia"/>
              </w:rPr>
              <w:lastRenderedPageBreak/>
              <w:t>符合</w:t>
            </w:r>
          </w:p>
          <w:p w:rsidR="00D74CE4" w:rsidRDefault="00D74CE4" w:rsidP="00A01676"/>
          <w:p w:rsidR="00D74CE4" w:rsidRDefault="00D74CE4" w:rsidP="00A01676"/>
          <w:p w:rsidR="00D74CE4" w:rsidRDefault="00D74CE4" w:rsidP="00A01676"/>
          <w:p w:rsidR="00D74CE4" w:rsidRDefault="00D74CE4" w:rsidP="00A01676"/>
          <w:p w:rsidR="00D74CE4" w:rsidRDefault="00D74CE4" w:rsidP="00A01676"/>
          <w:p w:rsidR="00D74CE4" w:rsidRDefault="00D74CE4" w:rsidP="00A01676"/>
          <w:p w:rsidR="00D74CE4" w:rsidRDefault="00D74CE4" w:rsidP="00A01676"/>
          <w:p w:rsidR="00D74CE4" w:rsidRDefault="00D74CE4" w:rsidP="00A01676"/>
          <w:p w:rsidR="00D74CE4" w:rsidRDefault="00D74CE4" w:rsidP="00A01676"/>
          <w:p w:rsidR="00D74CE4" w:rsidRDefault="00D74CE4" w:rsidP="00A01676"/>
          <w:p w:rsidR="00D74CE4" w:rsidRDefault="00D74CE4" w:rsidP="00A01676"/>
          <w:p w:rsidR="00D74CE4" w:rsidRDefault="00D74CE4" w:rsidP="00A01676"/>
          <w:p w:rsidR="00D74CE4" w:rsidRDefault="00D74CE4" w:rsidP="00A01676"/>
        </w:tc>
      </w:tr>
      <w:tr w:rsidR="00D74CE4" w:rsidTr="00A01676">
        <w:trPr>
          <w:trHeight w:val="695"/>
        </w:trPr>
        <w:tc>
          <w:tcPr>
            <w:tcW w:w="2160" w:type="dxa"/>
          </w:tcPr>
          <w:p w:rsidR="00D74CE4" w:rsidRDefault="00D74CE4" w:rsidP="00A01676">
            <w:pPr>
              <w:adjustRightInd w:val="0"/>
              <w:snapToGrid w:val="0"/>
              <w:jc w:val="center"/>
              <w:rPr>
                <w:rFonts w:ascii="宋体" w:hAnsi="宋体" w:cs="新宋体"/>
                <w:szCs w:val="21"/>
              </w:rPr>
            </w:pPr>
            <w:r>
              <w:rPr>
                <w:rFonts w:ascii="宋体" w:hAnsi="宋体" w:cs="新宋体" w:hint="eastAsia"/>
                <w:szCs w:val="21"/>
              </w:rPr>
              <w:lastRenderedPageBreak/>
              <w:t>应急准备和响应</w:t>
            </w:r>
          </w:p>
        </w:tc>
        <w:tc>
          <w:tcPr>
            <w:tcW w:w="960" w:type="dxa"/>
          </w:tcPr>
          <w:p w:rsidR="00D74CE4" w:rsidRDefault="00D74CE4" w:rsidP="00A01676">
            <w:pPr>
              <w:rPr>
                <w:rFonts w:ascii="宋体" w:hAnsi="宋体" w:cs="新宋体"/>
                <w:szCs w:val="21"/>
              </w:rPr>
            </w:pPr>
            <w:r>
              <w:rPr>
                <w:rFonts w:ascii="宋体" w:hAnsi="宋体" w:cs="新宋体" w:hint="eastAsia"/>
                <w:szCs w:val="21"/>
              </w:rPr>
              <w:t>EO8.2</w:t>
            </w:r>
          </w:p>
          <w:p w:rsidR="00D74CE4" w:rsidRDefault="00D74CE4" w:rsidP="00A01676">
            <w:pPr>
              <w:rPr>
                <w:rFonts w:ascii="宋体" w:hAnsi="宋体" w:cs="新宋体"/>
                <w:szCs w:val="21"/>
              </w:rPr>
            </w:pPr>
          </w:p>
        </w:tc>
        <w:tc>
          <w:tcPr>
            <w:tcW w:w="10486" w:type="dxa"/>
          </w:tcPr>
          <w:p w:rsidR="00D74CE4" w:rsidRDefault="00D74CE4" w:rsidP="00A01676">
            <w:pPr>
              <w:spacing w:line="400" w:lineRule="atLeast"/>
              <w:ind w:firstLineChars="200" w:firstLine="420"/>
              <w:rPr>
                <w:szCs w:val="21"/>
              </w:rPr>
            </w:pPr>
            <w:r>
              <w:rPr>
                <w:rFonts w:cs="宋体" w:hint="eastAsia"/>
                <w:szCs w:val="21"/>
              </w:rPr>
              <w:t>查见：《</w:t>
            </w:r>
            <w:r>
              <w:rPr>
                <w:rFonts w:ascii="宋体" w:hAnsi="宋体" w:cs="宋体" w:hint="eastAsia"/>
                <w:szCs w:val="21"/>
              </w:rPr>
              <w:t>应急准备和响应程序</w:t>
            </w:r>
            <w:r>
              <w:rPr>
                <w:rFonts w:cs="宋体" w:hint="eastAsia"/>
                <w:szCs w:val="21"/>
              </w:rPr>
              <w:t>》、《</w:t>
            </w:r>
            <w:r>
              <w:rPr>
                <w:rFonts w:ascii="宋体" w:hAnsi="宋体" w:cs="宋体" w:hint="eastAsia"/>
                <w:szCs w:val="21"/>
              </w:rPr>
              <w:t>消防火灾应急疏散预案</w:t>
            </w:r>
            <w:r>
              <w:rPr>
                <w:rFonts w:cs="宋体" w:hint="eastAsia"/>
                <w:szCs w:val="21"/>
              </w:rPr>
              <w:t>》等。</w:t>
            </w:r>
          </w:p>
          <w:p w:rsidR="00D74CE4" w:rsidRDefault="00D74CE4" w:rsidP="00A01676">
            <w:pPr>
              <w:spacing w:line="400" w:lineRule="atLeast"/>
              <w:jc w:val="left"/>
              <w:rPr>
                <w:rFonts w:ascii="宋体" w:hAnsi="宋体" w:cs="宋体"/>
                <w:bCs/>
                <w:spacing w:val="10"/>
                <w:szCs w:val="21"/>
              </w:rPr>
            </w:pPr>
            <w:r>
              <w:rPr>
                <w:rFonts w:cs="宋体" w:hint="eastAsia"/>
                <w:szCs w:val="21"/>
              </w:rPr>
              <w:t>查见：消防演练实况记录</w:t>
            </w:r>
            <w:r>
              <w:rPr>
                <w:rFonts w:ascii="宋体" w:hAnsi="宋体" w:cs="宋体" w:hint="eastAsia"/>
                <w:szCs w:val="21"/>
              </w:rPr>
              <w:t>：</w:t>
            </w:r>
            <w:r>
              <w:rPr>
                <w:rFonts w:ascii="宋体" w:hAnsi="宋体" w:cs="宋体" w:hint="eastAsia"/>
                <w:bCs/>
                <w:spacing w:val="10"/>
                <w:szCs w:val="21"/>
              </w:rPr>
              <w:t>设计部相关人员参加了2022年8月15日在公司由后勤部组织的火灾消防演练。</w:t>
            </w:r>
          </w:p>
          <w:p w:rsidR="00D74CE4" w:rsidRDefault="00D74CE4" w:rsidP="00A01676">
            <w:pPr>
              <w:spacing w:line="400" w:lineRule="atLeast"/>
              <w:jc w:val="left"/>
              <w:rPr>
                <w:rFonts w:ascii="宋体" w:hAnsi="宋体" w:cs="宋体"/>
                <w:bCs/>
                <w:spacing w:val="10"/>
                <w:szCs w:val="21"/>
              </w:rPr>
            </w:pPr>
            <w:r>
              <w:rPr>
                <w:rFonts w:ascii="宋体" w:hAnsi="宋体" w:cs="宋体" w:hint="eastAsia"/>
                <w:bCs/>
                <w:spacing w:val="10"/>
                <w:szCs w:val="21"/>
              </w:rPr>
              <w:t>查，现场能提供以上演练记录及演练效果评估报告。通过演练，部门员工对火灾扑救方式，消防器材正确使用，逃生自救技巧等都有了明确了解，对今后应对火灾事故，减少人身伤害有很大的帮助。</w:t>
            </w:r>
          </w:p>
          <w:p w:rsidR="00D74CE4" w:rsidRDefault="00D74CE4" w:rsidP="00A01676">
            <w:pPr>
              <w:pStyle w:val="ab"/>
              <w:rPr>
                <w:rFonts w:ascii="宋体" w:hAnsi="宋体" w:cs="宋体"/>
                <w:szCs w:val="21"/>
              </w:rPr>
            </w:pPr>
            <w:r>
              <w:rPr>
                <w:rFonts w:ascii="宋体" w:hAnsi="宋体" w:cs="宋体" w:hint="eastAsia"/>
                <w:szCs w:val="21"/>
              </w:rPr>
              <w:t xml:space="preserve">  另查公司于2022年6月20日举行了触电急救演习，能提供以上演习记录及总结报告。</w:t>
            </w:r>
          </w:p>
          <w:p w:rsidR="00D74CE4" w:rsidRDefault="00D74CE4" w:rsidP="00A01676">
            <w:pPr>
              <w:spacing w:line="400" w:lineRule="atLeast"/>
              <w:jc w:val="left"/>
              <w:rPr>
                <w:rFonts w:ascii="宋体" w:hAnsi="宋体"/>
                <w:szCs w:val="21"/>
              </w:rPr>
            </w:pPr>
            <w:r>
              <w:rPr>
                <w:rFonts w:ascii="宋体" w:hAnsi="宋体" w:cs="宋体" w:hint="eastAsia"/>
                <w:bCs/>
                <w:spacing w:val="10"/>
                <w:szCs w:val="21"/>
              </w:rPr>
              <w:t>查应急准备：在部门办公区域，按要求配置有灭火器</w:t>
            </w:r>
            <w:r>
              <w:rPr>
                <w:rFonts w:ascii="宋体" w:hAnsi="宋体" w:cs="宋体" w:hint="eastAsia"/>
                <w:szCs w:val="21"/>
              </w:rPr>
              <w:t>。</w:t>
            </w:r>
          </w:p>
        </w:tc>
        <w:tc>
          <w:tcPr>
            <w:tcW w:w="1103" w:type="dxa"/>
          </w:tcPr>
          <w:p w:rsidR="00D74CE4" w:rsidRDefault="00D74CE4" w:rsidP="00A01676">
            <w:r>
              <w:rPr>
                <w:rFonts w:hint="eastAsia"/>
              </w:rPr>
              <w:t>符合</w:t>
            </w:r>
          </w:p>
        </w:tc>
      </w:tr>
    </w:tbl>
    <w:p w:rsidR="00D74CE4" w:rsidRDefault="00D74CE4" w:rsidP="00D74CE4">
      <w:pPr>
        <w:pStyle w:val="a7"/>
      </w:pPr>
      <w:r>
        <w:rPr>
          <w:rFonts w:hint="eastAsia"/>
        </w:rPr>
        <w:t>说明：不符合标注</w:t>
      </w:r>
      <w:r>
        <w:t>N</w:t>
      </w:r>
    </w:p>
    <w:p w:rsidR="00D74CE4" w:rsidRDefault="00D74CE4" w:rsidP="00D74CE4"/>
    <w:bookmarkEnd w:id="0"/>
    <w:p w:rsidR="000E571B" w:rsidRDefault="00886B05">
      <w:pPr>
        <w:spacing w:line="480" w:lineRule="exact"/>
        <w:jc w:val="center"/>
        <w:rPr>
          <w:rFonts w:ascii="隶书" w:eastAsia="隶书" w:hAnsi="宋体"/>
          <w:bCs/>
          <w:sz w:val="36"/>
          <w:szCs w:val="36"/>
        </w:rPr>
      </w:pPr>
      <w:r>
        <w:rPr>
          <w:rFonts w:ascii="隶书" w:eastAsia="隶书" w:hAnsi="宋体" w:hint="eastAsia"/>
          <w:bCs/>
          <w:sz w:val="36"/>
          <w:szCs w:val="36"/>
        </w:rPr>
        <w:t>管理体系审核记录表</w:t>
      </w:r>
    </w:p>
    <w:tbl>
      <w:tblPr>
        <w:tblW w:w="14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1"/>
        <w:gridCol w:w="960"/>
        <w:gridCol w:w="10006"/>
        <w:gridCol w:w="1585"/>
      </w:tblGrid>
      <w:tr w:rsidR="00D65568" w:rsidTr="006A1D5A">
        <w:trPr>
          <w:trHeight w:val="515"/>
        </w:trPr>
        <w:tc>
          <w:tcPr>
            <w:tcW w:w="2161" w:type="dxa"/>
            <w:vMerge w:val="restart"/>
            <w:tcBorders>
              <w:top w:val="single" w:sz="4" w:space="0" w:color="auto"/>
              <w:left w:val="single" w:sz="4" w:space="0" w:color="auto"/>
              <w:bottom w:val="single" w:sz="4" w:space="0" w:color="auto"/>
              <w:right w:val="single" w:sz="4" w:space="0" w:color="auto"/>
            </w:tcBorders>
            <w:vAlign w:val="center"/>
          </w:tcPr>
          <w:p w:rsidR="00D65568" w:rsidRDefault="00D65568" w:rsidP="006A1D5A">
            <w:pPr>
              <w:spacing w:before="120"/>
              <w:jc w:val="center"/>
              <w:rPr>
                <w:sz w:val="24"/>
                <w:szCs w:val="24"/>
              </w:rPr>
            </w:pPr>
            <w:r>
              <w:rPr>
                <w:rFonts w:hint="eastAsia"/>
                <w:sz w:val="24"/>
                <w:szCs w:val="24"/>
              </w:rPr>
              <w:t>过程与活动、</w:t>
            </w:r>
          </w:p>
          <w:p w:rsidR="00D65568" w:rsidRDefault="00D65568" w:rsidP="006A1D5A">
            <w:pPr>
              <w:jc w:val="center"/>
            </w:pPr>
            <w:r>
              <w:rPr>
                <w:rFonts w:hint="eastAsia"/>
                <w:sz w:val="24"/>
                <w:szCs w:val="24"/>
              </w:rPr>
              <w:t>抽样计划</w:t>
            </w:r>
          </w:p>
        </w:tc>
        <w:tc>
          <w:tcPr>
            <w:tcW w:w="960" w:type="dxa"/>
            <w:vMerge w:val="restart"/>
            <w:tcBorders>
              <w:top w:val="single" w:sz="4" w:space="0" w:color="auto"/>
              <w:left w:val="single" w:sz="4" w:space="0" w:color="auto"/>
              <w:bottom w:val="single" w:sz="4" w:space="0" w:color="auto"/>
              <w:right w:val="single" w:sz="4" w:space="0" w:color="auto"/>
            </w:tcBorders>
            <w:vAlign w:val="center"/>
          </w:tcPr>
          <w:p w:rsidR="00D65568" w:rsidRDefault="00D65568" w:rsidP="006A1D5A">
            <w:pPr>
              <w:rPr>
                <w:sz w:val="24"/>
                <w:szCs w:val="24"/>
              </w:rPr>
            </w:pPr>
            <w:r>
              <w:rPr>
                <w:rFonts w:hint="eastAsia"/>
                <w:sz w:val="24"/>
                <w:szCs w:val="24"/>
              </w:rPr>
              <w:t>涉及</w:t>
            </w:r>
          </w:p>
          <w:p w:rsidR="00D65568" w:rsidRDefault="00D65568" w:rsidP="006A1D5A">
            <w:r>
              <w:rPr>
                <w:rFonts w:hint="eastAsia"/>
                <w:sz w:val="24"/>
                <w:szCs w:val="24"/>
              </w:rPr>
              <w:t>条款</w:t>
            </w:r>
          </w:p>
        </w:tc>
        <w:tc>
          <w:tcPr>
            <w:tcW w:w="10006" w:type="dxa"/>
            <w:tcBorders>
              <w:top w:val="single" w:sz="4" w:space="0" w:color="auto"/>
              <w:left w:val="single" w:sz="4" w:space="0" w:color="auto"/>
              <w:bottom w:val="single" w:sz="4" w:space="0" w:color="auto"/>
              <w:right w:val="single" w:sz="4" w:space="0" w:color="auto"/>
            </w:tcBorders>
            <w:vAlign w:val="center"/>
          </w:tcPr>
          <w:p w:rsidR="00D65568" w:rsidRDefault="00D65568" w:rsidP="00171A55">
            <w:pPr>
              <w:rPr>
                <w:sz w:val="24"/>
                <w:szCs w:val="24"/>
              </w:rPr>
            </w:pPr>
            <w:r>
              <w:rPr>
                <w:rFonts w:hint="eastAsia"/>
                <w:sz w:val="24"/>
                <w:szCs w:val="24"/>
              </w:rPr>
              <w:t>受审核部门：</w:t>
            </w:r>
            <w:r w:rsidR="00171A55">
              <w:rPr>
                <w:rFonts w:hint="eastAsia"/>
                <w:sz w:val="24"/>
                <w:szCs w:val="24"/>
              </w:rPr>
              <w:t>后勤部</w:t>
            </w:r>
            <w:r>
              <w:rPr>
                <w:sz w:val="24"/>
                <w:szCs w:val="24"/>
              </w:rPr>
              <w:t xml:space="preserve">  </w:t>
            </w:r>
            <w:r>
              <w:rPr>
                <w:rFonts w:hint="eastAsia"/>
                <w:sz w:val="24"/>
                <w:szCs w:val="24"/>
              </w:rPr>
              <w:t>主管领导：</w:t>
            </w:r>
            <w:r w:rsidR="008118FD">
              <w:rPr>
                <w:rFonts w:hint="eastAsia"/>
                <w:sz w:val="24"/>
                <w:szCs w:val="24"/>
              </w:rPr>
              <w:t>胡四丹</w:t>
            </w:r>
            <w:r>
              <w:rPr>
                <w:rFonts w:hint="eastAsia"/>
                <w:sz w:val="24"/>
                <w:szCs w:val="24"/>
              </w:rPr>
              <w:t xml:space="preserve"> </w:t>
            </w:r>
            <w:r>
              <w:rPr>
                <w:rFonts w:hint="eastAsia"/>
                <w:sz w:val="24"/>
                <w:szCs w:val="24"/>
              </w:rPr>
              <w:t>，</w:t>
            </w:r>
            <w:r>
              <w:rPr>
                <w:sz w:val="24"/>
                <w:szCs w:val="24"/>
              </w:rPr>
              <w:t xml:space="preserve">    </w:t>
            </w:r>
            <w:r>
              <w:rPr>
                <w:rFonts w:hint="eastAsia"/>
                <w:sz w:val="24"/>
                <w:szCs w:val="24"/>
              </w:rPr>
              <w:t>陪同人员：</w:t>
            </w:r>
            <w:r w:rsidR="008118FD">
              <w:rPr>
                <w:rFonts w:hint="eastAsia"/>
                <w:sz w:val="24"/>
                <w:szCs w:val="24"/>
              </w:rPr>
              <w:t>胡四丹</w:t>
            </w:r>
          </w:p>
        </w:tc>
        <w:tc>
          <w:tcPr>
            <w:tcW w:w="1585" w:type="dxa"/>
            <w:vMerge w:val="restart"/>
            <w:tcBorders>
              <w:top w:val="single" w:sz="4" w:space="0" w:color="auto"/>
              <w:left w:val="single" w:sz="4" w:space="0" w:color="auto"/>
              <w:bottom w:val="single" w:sz="4" w:space="0" w:color="auto"/>
              <w:right w:val="single" w:sz="4" w:space="0" w:color="auto"/>
            </w:tcBorders>
            <w:vAlign w:val="center"/>
          </w:tcPr>
          <w:p w:rsidR="00D65568" w:rsidRDefault="00D65568" w:rsidP="006A1D5A">
            <w:pPr>
              <w:rPr>
                <w:sz w:val="24"/>
                <w:szCs w:val="24"/>
              </w:rPr>
            </w:pPr>
            <w:r>
              <w:rPr>
                <w:rFonts w:hint="eastAsia"/>
                <w:sz w:val="24"/>
                <w:szCs w:val="24"/>
              </w:rPr>
              <w:t>判定</w:t>
            </w:r>
          </w:p>
        </w:tc>
      </w:tr>
      <w:tr w:rsidR="00D65568" w:rsidTr="006A1D5A">
        <w:trPr>
          <w:trHeight w:val="403"/>
        </w:trPr>
        <w:tc>
          <w:tcPr>
            <w:tcW w:w="2161" w:type="dxa"/>
            <w:vMerge/>
            <w:tcBorders>
              <w:top w:val="single" w:sz="4" w:space="0" w:color="auto"/>
              <w:left w:val="single" w:sz="4" w:space="0" w:color="auto"/>
              <w:bottom w:val="single" w:sz="4" w:space="0" w:color="auto"/>
              <w:right w:val="single" w:sz="4" w:space="0" w:color="auto"/>
            </w:tcBorders>
            <w:vAlign w:val="center"/>
          </w:tcPr>
          <w:p w:rsidR="00D65568" w:rsidRDefault="00D65568" w:rsidP="006A1D5A">
            <w:pPr>
              <w:widowControl/>
              <w:jc w:val="left"/>
            </w:pPr>
          </w:p>
        </w:tc>
        <w:tc>
          <w:tcPr>
            <w:tcW w:w="960" w:type="dxa"/>
            <w:vMerge/>
            <w:tcBorders>
              <w:top w:val="single" w:sz="4" w:space="0" w:color="auto"/>
              <w:left w:val="single" w:sz="4" w:space="0" w:color="auto"/>
              <w:bottom w:val="single" w:sz="4" w:space="0" w:color="auto"/>
              <w:right w:val="single" w:sz="4" w:space="0" w:color="auto"/>
            </w:tcBorders>
            <w:vAlign w:val="center"/>
          </w:tcPr>
          <w:p w:rsidR="00D65568" w:rsidRDefault="00D65568" w:rsidP="006A1D5A">
            <w:pPr>
              <w:widowControl/>
              <w:jc w:val="left"/>
            </w:pPr>
          </w:p>
        </w:tc>
        <w:tc>
          <w:tcPr>
            <w:tcW w:w="10006" w:type="dxa"/>
            <w:tcBorders>
              <w:top w:val="single" w:sz="4" w:space="0" w:color="auto"/>
              <w:left w:val="single" w:sz="4" w:space="0" w:color="auto"/>
              <w:bottom w:val="single" w:sz="4" w:space="0" w:color="auto"/>
              <w:right w:val="single" w:sz="4" w:space="0" w:color="auto"/>
            </w:tcBorders>
            <w:vAlign w:val="center"/>
          </w:tcPr>
          <w:p w:rsidR="00D65568" w:rsidRDefault="00D65568" w:rsidP="009E513F">
            <w:pPr>
              <w:spacing w:before="120"/>
            </w:pPr>
            <w:r>
              <w:rPr>
                <w:rFonts w:hint="eastAsia"/>
                <w:sz w:val="24"/>
                <w:szCs w:val="24"/>
              </w:rPr>
              <w:t>审核员：</w:t>
            </w:r>
            <w:r w:rsidR="00171A55">
              <w:rPr>
                <w:rFonts w:hint="eastAsia"/>
                <w:sz w:val="24"/>
                <w:szCs w:val="24"/>
              </w:rPr>
              <w:t>文平</w:t>
            </w:r>
            <w:r>
              <w:rPr>
                <w:rFonts w:hint="eastAsia"/>
                <w:sz w:val="24"/>
                <w:szCs w:val="24"/>
              </w:rPr>
              <w:t>，</w:t>
            </w:r>
            <w:r>
              <w:rPr>
                <w:sz w:val="24"/>
                <w:szCs w:val="24"/>
              </w:rPr>
              <w:t xml:space="preserve">   </w:t>
            </w:r>
            <w:r>
              <w:rPr>
                <w:rFonts w:hint="eastAsia"/>
                <w:sz w:val="24"/>
                <w:szCs w:val="24"/>
              </w:rPr>
              <w:t>审核时间：</w:t>
            </w:r>
            <w:r>
              <w:rPr>
                <w:sz w:val="24"/>
                <w:szCs w:val="24"/>
              </w:rPr>
              <w:t>20</w:t>
            </w:r>
            <w:r>
              <w:rPr>
                <w:rFonts w:hint="eastAsia"/>
                <w:sz w:val="24"/>
                <w:szCs w:val="24"/>
              </w:rPr>
              <w:t>2</w:t>
            </w:r>
            <w:r w:rsidR="009E513F">
              <w:rPr>
                <w:rFonts w:hint="eastAsia"/>
                <w:sz w:val="24"/>
                <w:szCs w:val="24"/>
              </w:rPr>
              <w:t>3</w:t>
            </w:r>
            <w:r>
              <w:rPr>
                <w:rFonts w:hint="eastAsia"/>
                <w:sz w:val="24"/>
                <w:szCs w:val="24"/>
              </w:rPr>
              <w:t>年</w:t>
            </w:r>
            <w:r w:rsidR="009E513F">
              <w:rPr>
                <w:rFonts w:hint="eastAsia"/>
                <w:sz w:val="24"/>
                <w:szCs w:val="24"/>
              </w:rPr>
              <w:t>2</w:t>
            </w:r>
            <w:r>
              <w:rPr>
                <w:rFonts w:hint="eastAsia"/>
                <w:sz w:val="24"/>
                <w:szCs w:val="24"/>
              </w:rPr>
              <w:t>月</w:t>
            </w:r>
            <w:r w:rsidR="009E513F">
              <w:rPr>
                <w:rFonts w:hint="eastAsia"/>
                <w:sz w:val="24"/>
                <w:szCs w:val="24"/>
              </w:rPr>
              <w:t>23</w:t>
            </w:r>
            <w:r>
              <w:rPr>
                <w:rFonts w:hint="eastAsia"/>
                <w:sz w:val="24"/>
                <w:szCs w:val="24"/>
              </w:rPr>
              <w:t>日</w:t>
            </w:r>
          </w:p>
        </w:tc>
        <w:tc>
          <w:tcPr>
            <w:tcW w:w="1585" w:type="dxa"/>
            <w:vMerge/>
            <w:tcBorders>
              <w:top w:val="single" w:sz="4" w:space="0" w:color="auto"/>
              <w:left w:val="single" w:sz="4" w:space="0" w:color="auto"/>
              <w:bottom w:val="single" w:sz="4" w:space="0" w:color="auto"/>
              <w:right w:val="single" w:sz="4" w:space="0" w:color="auto"/>
            </w:tcBorders>
            <w:vAlign w:val="center"/>
          </w:tcPr>
          <w:p w:rsidR="00D65568" w:rsidRDefault="00D65568" w:rsidP="006A1D5A">
            <w:pPr>
              <w:widowControl/>
              <w:jc w:val="left"/>
              <w:rPr>
                <w:sz w:val="24"/>
                <w:szCs w:val="24"/>
              </w:rPr>
            </w:pPr>
          </w:p>
        </w:tc>
      </w:tr>
      <w:tr w:rsidR="00D65568" w:rsidTr="006A1D5A">
        <w:trPr>
          <w:trHeight w:val="516"/>
        </w:trPr>
        <w:tc>
          <w:tcPr>
            <w:tcW w:w="2161" w:type="dxa"/>
            <w:vMerge/>
            <w:tcBorders>
              <w:top w:val="single" w:sz="4" w:space="0" w:color="auto"/>
              <w:left w:val="single" w:sz="4" w:space="0" w:color="auto"/>
              <w:bottom w:val="single" w:sz="4" w:space="0" w:color="auto"/>
              <w:right w:val="single" w:sz="4" w:space="0" w:color="auto"/>
            </w:tcBorders>
            <w:vAlign w:val="center"/>
          </w:tcPr>
          <w:p w:rsidR="00D65568" w:rsidRDefault="00D65568" w:rsidP="006A1D5A">
            <w:pPr>
              <w:widowControl/>
              <w:jc w:val="left"/>
            </w:pPr>
          </w:p>
        </w:tc>
        <w:tc>
          <w:tcPr>
            <w:tcW w:w="960" w:type="dxa"/>
            <w:vMerge/>
            <w:tcBorders>
              <w:top w:val="single" w:sz="4" w:space="0" w:color="auto"/>
              <w:left w:val="single" w:sz="4" w:space="0" w:color="auto"/>
              <w:bottom w:val="single" w:sz="4" w:space="0" w:color="auto"/>
              <w:right w:val="single" w:sz="4" w:space="0" w:color="auto"/>
            </w:tcBorders>
            <w:vAlign w:val="center"/>
          </w:tcPr>
          <w:p w:rsidR="00D65568" w:rsidRDefault="00D65568" w:rsidP="006A1D5A">
            <w:pPr>
              <w:widowControl/>
              <w:jc w:val="left"/>
            </w:pPr>
          </w:p>
        </w:tc>
        <w:tc>
          <w:tcPr>
            <w:tcW w:w="10006" w:type="dxa"/>
            <w:tcBorders>
              <w:top w:val="single" w:sz="4" w:space="0" w:color="auto"/>
              <w:left w:val="single" w:sz="4" w:space="0" w:color="auto"/>
              <w:bottom w:val="single" w:sz="4" w:space="0" w:color="auto"/>
              <w:right w:val="single" w:sz="4" w:space="0" w:color="auto"/>
            </w:tcBorders>
            <w:vAlign w:val="center"/>
          </w:tcPr>
          <w:p w:rsidR="00171A55" w:rsidRDefault="00D65568" w:rsidP="00171A55">
            <w:pPr>
              <w:snapToGrid w:val="0"/>
              <w:spacing w:line="240" w:lineRule="exact"/>
              <w:rPr>
                <w:sz w:val="24"/>
                <w:szCs w:val="24"/>
              </w:rPr>
            </w:pPr>
            <w:r>
              <w:rPr>
                <w:rFonts w:hint="eastAsia"/>
                <w:sz w:val="24"/>
                <w:szCs w:val="24"/>
              </w:rPr>
              <w:t>审核条款</w:t>
            </w:r>
          </w:p>
          <w:p w:rsidR="00D65568" w:rsidRDefault="00D65568" w:rsidP="006A1D5A">
            <w:pPr>
              <w:snapToGrid w:val="0"/>
              <w:spacing w:line="240" w:lineRule="exact"/>
              <w:rPr>
                <w:sz w:val="24"/>
                <w:szCs w:val="24"/>
              </w:rPr>
            </w:pPr>
          </w:p>
        </w:tc>
        <w:tc>
          <w:tcPr>
            <w:tcW w:w="1585" w:type="dxa"/>
            <w:vMerge/>
            <w:tcBorders>
              <w:top w:val="single" w:sz="4" w:space="0" w:color="auto"/>
              <w:left w:val="single" w:sz="4" w:space="0" w:color="auto"/>
              <w:bottom w:val="single" w:sz="4" w:space="0" w:color="auto"/>
              <w:right w:val="single" w:sz="4" w:space="0" w:color="auto"/>
            </w:tcBorders>
            <w:vAlign w:val="center"/>
          </w:tcPr>
          <w:p w:rsidR="00D65568" w:rsidRDefault="00D65568" w:rsidP="006A1D5A">
            <w:pPr>
              <w:widowControl/>
              <w:jc w:val="left"/>
              <w:rPr>
                <w:sz w:val="24"/>
                <w:szCs w:val="24"/>
              </w:rPr>
            </w:pPr>
          </w:p>
        </w:tc>
      </w:tr>
      <w:tr w:rsidR="00D65568" w:rsidTr="006A1D5A">
        <w:trPr>
          <w:trHeight w:val="557"/>
        </w:trPr>
        <w:tc>
          <w:tcPr>
            <w:tcW w:w="2161" w:type="dxa"/>
            <w:tcBorders>
              <w:top w:val="single" w:sz="4" w:space="0" w:color="auto"/>
              <w:left w:val="single" w:sz="4" w:space="0" w:color="auto"/>
              <w:bottom w:val="single" w:sz="4" w:space="0" w:color="auto"/>
              <w:right w:val="single" w:sz="4" w:space="0" w:color="auto"/>
            </w:tcBorders>
          </w:tcPr>
          <w:p w:rsidR="00D65568" w:rsidRDefault="00D65568" w:rsidP="006A1D5A">
            <w:pPr>
              <w:adjustRightInd w:val="0"/>
              <w:snapToGrid w:val="0"/>
              <w:rPr>
                <w:rFonts w:ascii="宋体" w:hAnsi="宋体" w:cs="新宋体"/>
                <w:szCs w:val="21"/>
              </w:rPr>
            </w:pPr>
            <w:r>
              <w:rPr>
                <w:rFonts w:ascii="宋体" w:hAnsi="宋体" w:cs="新宋体" w:hint="eastAsia"/>
                <w:szCs w:val="21"/>
              </w:rPr>
              <w:t>组织的角色、职责和权限</w:t>
            </w:r>
          </w:p>
          <w:p w:rsidR="00D65568" w:rsidRDefault="00D65568" w:rsidP="006A1D5A">
            <w:pPr>
              <w:adjustRightInd w:val="0"/>
              <w:snapToGrid w:val="0"/>
              <w:rPr>
                <w:rFonts w:ascii="宋体" w:hAnsi="宋体" w:cs="新宋体"/>
                <w:szCs w:val="21"/>
              </w:rPr>
            </w:pPr>
          </w:p>
        </w:tc>
        <w:tc>
          <w:tcPr>
            <w:tcW w:w="960" w:type="dxa"/>
            <w:tcBorders>
              <w:top w:val="single" w:sz="4" w:space="0" w:color="auto"/>
              <w:left w:val="single" w:sz="4" w:space="0" w:color="auto"/>
              <w:bottom w:val="single" w:sz="4" w:space="0" w:color="auto"/>
              <w:right w:val="single" w:sz="4" w:space="0" w:color="auto"/>
            </w:tcBorders>
          </w:tcPr>
          <w:p w:rsidR="00D65568" w:rsidRDefault="00D65568" w:rsidP="006A1D5A">
            <w:pPr>
              <w:tabs>
                <w:tab w:val="center" w:pos="3169"/>
              </w:tabs>
              <w:spacing w:line="400" w:lineRule="exact"/>
              <w:rPr>
                <w:rFonts w:ascii="宋体" w:hAnsi="宋体" w:cs="宋体"/>
                <w:szCs w:val="21"/>
              </w:rPr>
            </w:pPr>
            <w:r>
              <w:rPr>
                <w:rFonts w:ascii="宋体" w:hAnsi="宋体" w:cs="宋体" w:hint="eastAsia"/>
                <w:szCs w:val="21"/>
              </w:rPr>
              <w:t>QE</w:t>
            </w:r>
            <w:r>
              <w:rPr>
                <w:rFonts w:ascii="宋体" w:hAnsi="宋体" w:cs="宋体"/>
                <w:szCs w:val="21"/>
              </w:rPr>
              <w:t>O</w:t>
            </w:r>
            <w:r>
              <w:rPr>
                <w:rFonts w:ascii="宋体" w:hAnsi="宋体" w:cs="宋体" w:hint="eastAsia"/>
                <w:szCs w:val="21"/>
              </w:rPr>
              <w:t xml:space="preserve">5.3； </w:t>
            </w:r>
          </w:p>
          <w:p w:rsidR="00D65568" w:rsidRDefault="00D65568" w:rsidP="006A1D5A">
            <w:pPr>
              <w:tabs>
                <w:tab w:val="center" w:pos="3169"/>
              </w:tabs>
              <w:spacing w:line="400" w:lineRule="exact"/>
              <w:rPr>
                <w:rFonts w:ascii="宋体" w:hAnsi="宋体" w:cs="新宋体"/>
                <w:szCs w:val="21"/>
              </w:rPr>
            </w:pPr>
          </w:p>
        </w:tc>
        <w:tc>
          <w:tcPr>
            <w:tcW w:w="10006" w:type="dxa"/>
            <w:tcBorders>
              <w:top w:val="single" w:sz="4" w:space="0" w:color="auto"/>
              <w:left w:val="single" w:sz="4" w:space="0" w:color="auto"/>
              <w:bottom w:val="single" w:sz="4" w:space="0" w:color="auto"/>
              <w:right w:val="single" w:sz="4" w:space="0" w:color="auto"/>
            </w:tcBorders>
          </w:tcPr>
          <w:p w:rsidR="00D65568" w:rsidRDefault="00D65568" w:rsidP="006A1D5A">
            <w:pPr>
              <w:tabs>
                <w:tab w:val="center" w:pos="3169"/>
              </w:tabs>
              <w:spacing w:line="400" w:lineRule="exact"/>
              <w:jc w:val="left"/>
              <w:rPr>
                <w:rFonts w:ascii="宋体" w:hAnsi="宋体" w:cs="宋体"/>
                <w:szCs w:val="21"/>
              </w:rPr>
            </w:pPr>
            <w:r>
              <w:rPr>
                <w:rFonts w:ascii="宋体" w:hAnsi="宋体" w:cs="宋体" w:hint="eastAsia"/>
                <w:szCs w:val="21"/>
              </w:rPr>
              <w:t>在管理手册中和岗位职务说明书中规定了</w:t>
            </w:r>
            <w:r w:rsidR="00171A55">
              <w:rPr>
                <w:rFonts w:ascii="宋体" w:hAnsi="宋体" w:cs="宋体" w:hint="eastAsia"/>
                <w:szCs w:val="21"/>
              </w:rPr>
              <w:t>后勤部</w:t>
            </w:r>
            <w:r>
              <w:rPr>
                <w:rFonts w:ascii="宋体" w:hAnsi="宋体" w:cs="宋体" w:hint="eastAsia"/>
                <w:szCs w:val="21"/>
              </w:rPr>
              <w:t>（含财务）的职责和权限，以确保部门工作的展开和实施：</w:t>
            </w:r>
          </w:p>
          <w:p w:rsidR="00D65568" w:rsidRDefault="00D65568" w:rsidP="006A1D5A">
            <w:pPr>
              <w:tabs>
                <w:tab w:val="center" w:pos="3169"/>
              </w:tabs>
              <w:spacing w:line="400" w:lineRule="exact"/>
              <w:jc w:val="left"/>
              <w:rPr>
                <w:rFonts w:ascii="宋体" w:hAnsi="宋体" w:cs="宋体"/>
                <w:szCs w:val="21"/>
              </w:rPr>
            </w:pPr>
            <w:r>
              <w:rPr>
                <w:rFonts w:ascii="宋体" w:hAnsi="宋体" w:cs="宋体" w:hint="eastAsia"/>
                <w:szCs w:val="21"/>
              </w:rPr>
              <w:t>1）负责公司的行政管理工作，对所负责工作的质量负责；</w:t>
            </w:r>
          </w:p>
          <w:p w:rsidR="00D65568" w:rsidRDefault="00D65568" w:rsidP="006A1D5A">
            <w:pPr>
              <w:tabs>
                <w:tab w:val="center" w:pos="3169"/>
              </w:tabs>
              <w:spacing w:line="400" w:lineRule="exact"/>
              <w:jc w:val="left"/>
              <w:rPr>
                <w:rFonts w:ascii="宋体" w:hAnsi="宋体" w:cs="宋体"/>
                <w:szCs w:val="21"/>
              </w:rPr>
            </w:pPr>
            <w:r>
              <w:rPr>
                <w:rFonts w:ascii="宋体" w:hAnsi="宋体" w:cs="宋体" w:hint="eastAsia"/>
                <w:szCs w:val="21"/>
              </w:rPr>
              <w:t>2)负责人事管理、员工培训、考核及管理。</w:t>
            </w:r>
          </w:p>
          <w:p w:rsidR="00D65568" w:rsidRDefault="00D65568" w:rsidP="006A1D5A">
            <w:pPr>
              <w:tabs>
                <w:tab w:val="center" w:pos="3169"/>
              </w:tabs>
              <w:spacing w:line="400" w:lineRule="exact"/>
              <w:jc w:val="left"/>
              <w:rPr>
                <w:rFonts w:ascii="宋体" w:hAnsi="宋体" w:cs="宋体"/>
                <w:szCs w:val="21"/>
              </w:rPr>
            </w:pPr>
            <w:r>
              <w:rPr>
                <w:rFonts w:ascii="宋体" w:hAnsi="宋体" w:cs="宋体" w:hint="eastAsia"/>
                <w:szCs w:val="21"/>
              </w:rPr>
              <w:t>3)负责组织公司各项教育培训工作。</w:t>
            </w:r>
          </w:p>
          <w:p w:rsidR="00D65568" w:rsidRDefault="00D65568" w:rsidP="006A1D5A">
            <w:pPr>
              <w:tabs>
                <w:tab w:val="center" w:pos="3169"/>
              </w:tabs>
              <w:spacing w:line="400" w:lineRule="exact"/>
              <w:jc w:val="left"/>
              <w:rPr>
                <w:rFonts w:ascii="宋体" w:hAnsi="宋体" w:cs="宋体"/>
                <w:szCs w:val="21"/>
              </w:rPr>
            </w:pPr>
            <w:r>
              <w:rPr>
                <w:rFonts w:ascii="宋体" w:hAnsi="宋体" w:cs="宋体" w:hint="eastAsia"/>
                <w:szCs w:val="21"/>
              </w:rPr>
              <w:lastRenderedPageBreak/>
              <w:t>4)负责公司体系文件的推行工作和监督实施。</w:t>
            </w:r>
          </w:p>
          <w:p w:rsidR="00D65568" w:rsidRDefault="00D65568" w:rsidP="006A1D5A">
            <w:pPr>
              <w:widowControl/>
              <w:jc w:val="left"/>
              <w:rPr>
                <w:rFonts w:hAnsi="宋体" w:cs="宋体"/>
                <w:szCs w:val="21"/>
              </w:rPr>
            </w:pPr>
            <w:r>
              <w:rPr>
                <w:rFonts w:ascii="宋体" w:hAnsi="宋体" w:cs="宋体" w:hint="eastAsia"/>
                <w:szCs w:val="21"/>
              </w:rPr>
              <w:t>5）</w:t>
            </w:r>
            <w:r>
              <w:rPr>
                <w:rFonts w:hAnsi="宋体" w:cs="宋体" w:hint="eastAsia"/>
                <w:szCs w:val="21"/>
              </w:rPr>
              <w:t>负责供方的评价与再评价，满足体系的要求；</w:t>
            </w:r>
          </w:p>
          <w:p w:rsidR="00D65568" w:rsidRDefault="00D65568" w:rsidP="006A1D5A">
            <w:pPr>
              <w:widowControl/>
              <w:jc w:val="left"/>
              <w:rPr>
                <w:rFonts w:hAnsi="宋体" w:cs="宋体"/>
                <w:szCs w:val="21"/>
              </w:rPr>
            </w:pPr>
            <w:r>
              <w:rPr>
                <w:rFonts w:hAnsi="宋体" w:cs="宋体" w:hint="eastAsia"/>
                <w:szCs w:val="21"/>
              </w:rPr>
              <w:t>6</w:t>
            </w:r>
            <w:r>
              <w:rPr>
                <w:rFonts w:hAnsi="宋体" w:cs="宋体" w:hint="eastAsia"/>
                <w:szCs w:val="21"/>
              </w:rPr>
              <w:t>）归口管理采购过程，按顾客要求协调采购计划。</w:t>
            </w:r>
          </w:p>
          <w:p w:rsidR="00D65568" w:rsidRDefault="00D65568" w:rsidP="006A1D5A">
            <w:pPr>
              <w:tabs>
                <w:tab w:val="center" w:pos="3169"/>
              </w:tabs>
              <w:spacing w:line="400" w:lineRule="exact"/>
              <w:jc w:val="left"/>
              <w:rPr>
                <w:rFonts w:ascii="宋体" w:hAnsi="宋体" w:cs="宋体"/>
                <w:szCs w:val="21"/>
              </w:rPr>
            </w:pPr>
            <w:r>
              <w:rPr>
                <w:rFonts w:ascii="宋体" w:hAnsi="宋体" w:cs="宋体" w:hint="eastAsia"/>
                <w:szCs w:val="21"/>
              </w:rPr>
              <w:t>7）负责确保环保资金、职业健康安全资金的落实。</w:t>
            </w:r>
          </w:p>
          <w:p w:rsidR="00D65568" w:rsidRDefault="00D65568" w:rsidP="006A1D5A">
            <w:pPr>
              <w:tabs>
                <w:tab w:val="center" w:pos="3169"/>
              </w:tabs>
              <w:spacing w:line="400" w:lineRule="exact"/>
              <w:jc w:val="left"/>
              <w:rPr>
                <w:rFonts w:ascii="宋体" w:hAnsi="宋体" w:cs="宋体"/>
                <w:szCs w:val="21"/>
              </w:rPr>
            </w:pPr>
            <w:r>
              <w:rPr>
                <w:rFonts w:ascii="宋体" w:hAnsi="宋体" w:cs="宋体" w:hint="eastAsia"/>
                <w:szCs w:val="21"/>
              </w:rPr>
              <w:t>8）能源消耗统计考核工作。</w:t>
            </w:r>
          </w:p>
          <w:p w:rsidR="00D65568" w:rsidRDefault="00D65568" w:rsidP="008118FD">
            <w:pPr>
              <w:pStyle w:val="ab"/>
            </w:pPr>
            <w:r>
              <w:rPr>
                <w:rFonts w:hint="eastAsia"/>
              </w:rPr>
              <w:t>9</w:t>
            </w:r>
            <w:r>
              <w:rPr>
                <w:rFonts w:hint="eastAsia"/>
              </w:rPr>
              <w:t>）负责部门的危险源及环境因素的识别及其管理措施的实施开展。</w:t>
            </w:r>
          </w:p>
          <w:p w:rsidR="00D65568" w:rsidRDefault="00D65568" w:rsidP="006A1D5A">
            <w:pPr>
              <w:tabs>
                <w:tab w:val="center" w:pos="3169"/>
              </w:tabs>
              <w:spacing w:line="400" w:lineRule="exact"/>
              <w:jc w:val="left"/>
              <w:rPr>
                <w:rFonts w:ascii="宋体" w:hAnsi="宋体" w:cs="宋体"/>
                <w:szCs w:val="21"/>
              </w:rPr>
            </w:pPr>
            <w:r>
              <w:rPr>
                <w:rFonts w:ascii="宋体" w:hAnsi="宋体" w:cs="宋体" w:hint="eastAsia"/>
                <w:szCs w:val="21"/>
              </w:rPr>
              <w:t xml:space="preserve"> ……</w:t>
            </w:r>
          </w:p>
          <w:p w:rsidR="00D65568" w:rsidRDefault="00D65568" w:rsidP="006A1D5A">
            <w:pPr>
              <w:tabs>
                <w:tab w:val="center" w:pos="3169"/>
              </w:tabs>
              <w:spacing w:line="400" w:lineRule="exact"/>
              <w:jc w:val="left"/>
              <w:rPr>
                <w:rFonts w:ascii="宋体" w:hAnsi="宋体" w:cs="宋体"/>
                <w:szCs w:val="21"/>
              </w:rPr>
            </w:pPr>
            <w:r>
              <w:rPr>
                <w:rFonts w:ascii="宋体" w:hAnsi="宋体" w:cs="宋体" w:hint="eastAsia"/>
                <w:szCs w:val="21"/>
              </w:rPr>
              <w:t>部门职责清晰、明确。</w:t>
            </w:r>
          </w:p>
          <w:p w:rsidR="00D65568" w:rsidRDefault="00171A55" w:rsidP="006A1D5A">
            <w:pPr>
              <w:widowControl/>
              <w:jc w:val="left"/>
              <w:rPr>
                <w:rFonts w:ascii="宋体" w:hAnsi="宋体" w:cs="宋体"/>
                <w:szCs w:val="21"/>
              </w:rPr>
            </w:pPr>
            <w:r>
              <w:rPr>
                <w:rFonts w:ascii="宋体" w:hAnsi="宋体" w:cs="宋体" w:hint="eastAsia"/>
                <w:szCs w:val="21"/>
              </w:rPr>
              <w:t>后勤部</w:t>
            </w:r>
            <w:r w:rsidR="00D65568">
              <w:rPr>
                <w:rFonts w:ascii="宋体" w:hAnsi="宋体" w:cs="宋体" w:hint="eastAsia"/>
                <w:szCs w:val="21"/>
              </w:rPr>
              <w:t>负责人能基本阐述本部门的主要职责。</w:t>
            </w:r>
          </w:p>
        </w:tc>
        <w:tc>
          <w:tcPr>
            <w:tcW w:w="1585" w:type="dxa"/>
            <w:tcBorders>
              <w:top w:val="single" w:sz="4" w:space="0" w:color="auto"/>
              <w:left w:val="single" w:sz="4" w:space="0" w:color="auto"/>
              <w:bottom w:val="single" w:sz="4" w:space="0" w:color="auto"/>
              <w:right w:val="single" w:sz="4" w:space="0" w:color="auto"/>
            </w:tcBorders>
          </w:tcPr>
          <w:p w:rsidR="00D65568" w:rsidRDefault="00D65568" w:rsidP="006A1D5A">
            <w:r>
              <w:rPr>
                <w:rFonts w:hint="eastAsia"/>
              </w:rPr>
              <w:lastRenderedPageBreak/>
              <w:t>符合</w:t>
            </w:r>
          </w:p>
        </w:tc>
      </w:tr>
      <w:tr w:rsidR="00D65568" w:rsidTr="006A1D5A">
        <w:trPr>
          <w:trHeight w:val="1968"/>
        </w:trPr>
        <w:tc>
          <w:tcPr>
            <w:tcW w:w="2161" w:type="dxa"/>
            <w:tcBorders>
              <w:top w:val="single" w:sz="4" w:space="0" w:color="auto"/>
              <w:left w:val="single" w:sz="4" w:space="0" w:color="auto"/>
              <w:bottom w:val="single" w:sz="4" w:space="0" w:color="auto"/>
              <w:right w:val="single" w:sz="4" w:space="0" w:color="auto"/>
            </w:tcBorders>
          </w:tcPr>
          <w:p w:rsidR="00D65568" w:rsidRDefault="00D65568" w:rsidP="006A1D5A">
            <w:pPr>
              <w:rPr>
                <w:rFonts w:ascii="宋体" w:hAnsi="宋体"/>
                <w:b/>
                <w:szCs w:val="21"/>
              </w:rPr>
            </w:pPr>
            <w:r>
              <w:rPr>
                <w:rFonts w:ascii="宋体" w:hAnsi="宋体" w:cs="宋体" w:hint="eastAsia"/>
                <w:szCs w:val="21"/>
              </w:rPr>
              <w:lastRenderedPageBreak/>
              <w:t>目标及其实现的策划</w:t>
            </w:r>
          </w:p>
        </w:tc>
        <w:tc>
          <w:tcPr>
            <w:tcW w:w="960" w:type="dxa"/>
            <w:tcBorders>
              <w:top w:val="single" w:sz="4" w:space="0" w:color="auto"/>
              <w:left w:val="single" w:sz="4" w:space="0" w:color="auto"/>
              <w:bottom w:val="single" w:sz="4" w:space="0" w:color="auto"/>
              <w:right w:val="single" w:sz="4" w:space="0" w:color="auto"/>
            </w:tcBorders>
          </w:tcPr>
          <w:p w:rsidR="00D65568" w:rsidRDefault="00D65568" w:rsidP="006A1D5A">
            <w:pPr>
              <w:tabs>
                <w:tab w:val="center" w:pos="3169"/>
              </w:tabs>
              <w:spacing w:line="400" w:lineRule="exact"/>
              <w:rPr>
                <w:rFonts w:ascii="宋体" w:hAnsi="宋体" w:cs="宋体"/>
                <w:szCs w:val="21"/>
              </w:rPr>
            </w:pPr>
            <w:r>
              <w:rPr>
                <w:rFonts w:ascii="宋体" w:hAnsi="宋体" w:cs="宋体" w:hint="eastAsia"/>
                <w:szCs w:val="21"/>
              </w:rPr>
              <w:t>QE</w:t>
            </w:r>
            <w:r>
              <w:rPr>
                <w:rFonts w:ascii="宋体" w:hAnsi="宋体" w:cs="宋体"/>
                <w:szCs w:val="21"/>
              </w:rPr>
              <w:t>O</w:t>
            </w:r>
            <w:r>
              <w:rPr>
                <w:rFonts w:ascii="宋体" w:hAnsi="宋体" w:cs="宋体" w:hint="eastAsia"/>
                <w:szCs w:val="21"/>
              </w:rPr>
              <w:t>6.2</w:t>
            </w:r>
          </w:p>
          <w:p w:rsidR="00D65568" w:rsidRDefault="00D65568" w:rsidP="006A1D5A">
            <w:pPr>
              <w:rPr>
                <w:rFonts w:ascii="宋体" w:hAnsi="宋体" w:cs="新宋体"/>
                <w:szCs w:val="21"/>
              </w:rPr>
            </w:pPr>
          </w:p>
        </w:tc>
        <w:tc>
          <w:tcPr>
            <w:tcW w:w="10006" w:type="dxa"/>
            <w:tcBorders>
              <w:top w:val="single" w:sz="4" w:space="0" w:color="auto"/>
              <w:left w:val="single" w:sz="4" w:space="0" w:color="auto"/>
              <w:bottom w:val="single" w:sz="4" w:space="0" w:color="auto"/>
              <w:right w:val="single" w:sz="4" w:space="0" w:color="auto"/>
            </w:tcBorders>
          </w:tcPr>
          <w:p w:rsidR="00D65568" w:rsidRDefault="00D65568" w:rsidP="006A1D5A">
            <w:pPr>
              <w:tabs>
                <w:tab w:val="center" w:pos="3169"/>
              </w:tabs>
              <w:spacing w:line="400" w:lineRule="exact"/>
              <w:jc w:val="left"/>
            </w:pPr>
            <w:r>
              <w:rPr>
                <w:rFonts w:hint="eastAsia"/>
              </w:rPr>
              <w:t>查见：公司有将质量、环境、职业健康安全目标分解到各个部门，</w:t>
            </w:r>
            <w:r w:rsidR="00171A55">
              <w:rPr>
                <w:rFonts w:hint="eastAsia"/>
              </w:rPr>
              <w:t>后勤部</w:t>
            </w:r>
            <w:r>
              <w:rPr>
                <w:rFonts w:hint="eastAsia"/>
              </w:rPr>
              <w:t>质量、环境、职业健康安全主要的目标是：</w:t>
            </w:r>
            <w:r>
              <w:rPr>
                <w:rFonts w:hint="eastAsia"/>
              </w:rPr>
              <w:t xml:space="preserve">                                                </w:t>
            </w:r>
            <w:r>
              <w:rPr>
                <w:rFonts w:hint="eastAsia"/>
              </w:rPr>
              <w:t>考核结果</w:t>
            </w:r>
          </w:p>
          <w:p w:rsidR="00D65568" w:rsidRDefault="00D65568" w:rsidP="006A1D5A">
            <w:pPr>
              <w:tabs>
                <w:tab w:val="center" w:pos="3169"/>
              </w:tabs>
              <w:spacing w:line="400" w:lineRule="exact"/>
              <w:jc w:val="left"/>
            </w:pPr>
            <w:r>
              <w:rPr>
                <w:rFonts w:hint="eastAsia"/>
              </w:rPr>
              <w:t>1</w:t>
            </w:r>
            <w:r>
              <w:rPr>
                <w:rFonts w:hint="eastAsia"/>
              </w:rPr>
              <w:t>）</w:t>
            </w:r>
            <w:r w:rsidR="00660090">
              <w:rPr>
                <w:rFonts w:ascii="宋体" w:hAnsi="宋体" w:hint="eastAsia"/>
                <w:color w:val="000000"/>
                <w:szCs w:val="21"/>
              </w:rPr>
              <w:t>客户的满意度≥90分</w:t>
            </w:r>
            <w:r>
              <w:rPr>
                <w:rFonts w:hint="eastAsia"/>
              </w:rPr>
              <w:t>；</w:t>
            </w:r>
            <w:r>
              <w:rPr>
                <w:rFonts w:hint="eastAsia"/>
              </w:rPr>
              <w:t xml:space="preserve">   </w:t>
            </w:r>
            <w:r w:rsidR="00660090">
              <w:rPr>
                <w:rFonts w:hint="eastAsia"/>
              </w:rPr>
              <w:t xml:space="preserve">                        </w:t>
            </w:r>
            <w:r>
              <w:rPr>
                <w:rFonts w:hint="eastAsia"/>
              </w:rPr>
              <w:t xml:space="preserve"> </w:t>
            </w:r>
            <w:r>
              <w:rPr>
                <w:rFonts w:hint="eastAsia"/>
              </w:rPr>
              <w:t>实测：</w:t>
            </w:r>
            <w:r w:rsidR="00660090">
              <w:rPr>
                <w:rFonts w:hint="eastAsia"/>
              </w:rPr>
              <w:t>96</w:t>
            </w:r>
            <w:r w:rsidR="00660090">
              <w:rPr>
                <w:rFonts w:hint="eastAsia"/>
              </w:rPr>
              <w:t>分</w:t>
            </w:r>
          </w:p>
          <w:p w:rsidR="00D65568" w:rsidRDefault="00D65568" w:rsidP="006A1D5A">
            <w:pPr>
              <w:tabs>
                <w:tab w:val="center" w:pos="3169"/>
              </w:tabs>
              <w:spacing w:line="400" w:lineRule="exact"/>
              <w:jc w:val="left"/>
            </w:pPr>
            <w:r>
              <w:rPr>
                <w:rFonts w:hint="eastAsia"/>
              </w:rPr>
              <w:t>2</w:t>
            </w:r>
            <w:r>
              <w:rPr>
                <w:rFonts w:hint="eastAsia"/>
              </w:rPr>
              <w:t>）</w:t>
            </w:r>
            <w:r w:rsidR="00660090">
              <w:rPr>
                <w:rFonts w:ascii="宋体" w:hAnsi="宋体" w:hint="eastAsia"/>
                <w:color w:val="000000"/>
                <w:szCs w:val="21"/>
              </w:rPr>
              <w:t>按计划培训实施率达到100%</w:t>
            </w:r>
            <w:r>
              <w:rPr>
                <w:rFonts w:hint="eastAsia"/>
              </w:rPr>
              <w:t>；</w:t>
            </w:r>
            <w:r>
              <w:rPr>
                <w:rFonts w:hint="eastAsia"/>
              </w:rPr>
              <w:t xml:space="preserve"> </w:t>
            </w:r>
            <w:r>
              <w:t xml:space="preserve">               </w:t>
            </w:r>
            <w:r>
              <w:rPr>
                <w:rFonts w:hint="eastAsia"/>
              </w:rPr>
              <w:t xml:space="preserve">      </w:t>
            </w:r>
            <w:r>
              <w:rPr>
                <w:rFonts w:hint="eastAsia"/>
              </w:rPr>
              <w:t>实测：</w:t>
            </w:r>
            <w:r>
              <w:rPr>
                <w:rFonts w:hint="eastAsia"/>
              </w:rPr>
              <w:t>100%</w:t>
            </w:r>
          </w:p>
          <w:p w:rsidR="00D65568" w:rsidRDefault="00D65568" w:rsidP="006A1D5A">
            <w:r>
              <w:rPr>
                <w:rFonts w:hint="eastAsia"/>
              </w:rPr>
              <w:t>3</w:t>
            </w:r>
            <w:r>
              <w:rPr>
                <w:rFonts w:hint="eastAsia"/>
              </w:rPr>
              <w:t>）</w:t>
            </w:r>
            <w:r w:rsidR="00660090">
              <w:rPr>
                <w:rFonts w:ascii="宋体" w:hAnsi="宋体" w:hint="eastAsia"/>
                <w:color w:val="000000"/>
                <w:szCs w:val="21"/>
              </w:rPr>
              <w:t>固废100%分类处理</w:t>
            </w:r>
            <w:r>
              <w:rPr>
                <w:rFonts w:hint="eastAsia"/>
              </w:rPr>
              <w:t>；</w:t>
            </w:r>
            <w:r>
              <w:rPr>
                <w:rFonts w:hint="eastAsia"/>
              </w:rPr>
              <w:t xml:space="preserve"> </w:t>
            </w:r>
            <w:r>
              <w:t xml:space="preserve">        </w:t>
            </w:r>
            <w:r>
              <w:rPr>
                <w:rFonts w:hint="eastAsia"/>
              </w:rPr>
              <w:t xml:space="preserve">          </w:t>
            </w:r>
            <w:r w:rsidR="00660090">
              <w:rPr>
                <w:rFonts w:hint="eastAsia"/>
              </w:rPr>
              <w:t xml:space="preserve">    </w:t>
            </w:r>
            <w:r>
              <w:rPr>
                <w:rFonts w:hint="eastAsia"/>
              </w:rPr>
              <w:t xml:space="preserve">   </w:t>
            </w:r>
            <w:r w:rsidR="00660090">
              <w:rPr>
                <w:rFonts w:hint="eastAsia"/>
              </w:rPr>
              <w:t xml:space="preserve"> </w:t>
            </w:r>
            <w:r>
              <w:rPr>
                <w:rFonts w:hint="eastAsia"/>
              </w:rPr>
              <w:t xml:space="preserve">   </w:t>
            </w:r>
            <w:r>
              <w:rPr>
                <w:rFonts w:hint="eastAsia"/>
              </w:rPr>
              <w:t>实测：</w:t>
            </w:r>
            <w:r>
              <w:rPr>
                <w:rFonts w:hint="eastAsia"/>
              </w:rPr>
              <w:t>100%</w:t>
            </w:r>
          </w:p>
          <w:p w:rsidR="00D65568" w:rsidRDefault="00660090" w:rsidP="006A1D5A">
            <w:r>
              <w:rPr>
                <w:rFonts w:hint="eastAsia"/>
              </w:rPr>
              <w:t>4</w:t>
            </w:r>
            <w:r w:rsidR="00D65568">
              <w:rPr>
                <w:rFonts w:hint="eastAsia"/>
              </w:rPr>
              <w:t>）火灾事故发生率为</w:t>
            </w:r>
            <w:r w:rsidR="00D65568">
              <w:rPr>
                <w:rFonts w:hint="eastAsia"/>
              </w:rPr>
              <w:t>0</w:t>
            </w:r>
            <w:r w:rsidR="00D65568">
              <w:rPr>
                <w:rFonts w:hint="eastAsia"/>
              </w:rPr>
              <w:t>；</w:t>
            </w:r>
            <w:r w:rsidR="00D65568">
              <w:rPr>
                <w:rFonts w:hint="eastAsia"/>
              </w:rPr>
              <w:t xml:space="preserve"> </w:t>
            </w:r>
            <w:r w:rsidR="00D65568">
              <w:t xml:space="preserve">                </w:t>
            </w:r>
            <w:r w:rsidR="00D65568">
              <w:rPr>
                <w:rFonts w:hint="eastAsia"/>
              </w:rPr>
              <w:t xml:space="preserve">                 </w:t>
            </w:r>
            <w:r w:rsidR="00D65568">
              <w:rPr>
                <w:rFonts w:hint="eastAsia"/>
              </w:rPr>
              <w:t>实测：</w:t>
            </w:r>
            <w:r w:rsidR="00D65568">
              <w:rPr>
                <w:rFonts w:hint="eastAsia"/>
              </w:rPr>
              <w:t>0</w:t>
            </w:r>
          </w:p>
          <w:p w:rsidR="00D65568" w:rsidRDefault="00660090" w:rsidP="006A1D5A">
            <w:pPr>
              <w:tabs>
                <w:tab w:val="center" w:pos="3169"/>
              </w:tabs>
              <w:spacing w:line="400" w:lineRule="exact"/>
              <w:jc w:val="left"/>
            </w:pPr>
            <w:r>
              <w:rPr>
                <w:rFonts w:hint="eastAsia"/>
              </w:rPr>
              <w:t>5</w:t>
            </w:r>
            <w:r w:rsidR="00D65568">
              <w:rPr>
                <w:rFonts w:hint="eastAsia"/>
              </w:rPr>
              <w:t>）</w:t>
            </w:r>
            <w:r>
              <w:rPr>
                <w:rFonts w:ascii="宋体" w:hAnsi="宋体" w:hint="eastAsia"/>
                <w:color w:val="000000"/>
                <w:szCs w:val="21"/>
              </w:rPr>
              <w:t>资金保障率100%</w:t>
            </w:r>
            <w:r w:rsidR="00D65568">
              <w:rPr>
                <w:rFonts w:hint="eastAsia"/>
              </w:rPr>
              <w:t>；</w:t>
            </w:r>
            <w:r w:rsidR="00D65568">
              <w:t xml:space="preserve"> </w:t>
            </w:r>
            <w:r>
              <w:rPr>
                <w:rFonts w:hint="eastAsia"/>
              </w:rPr>
              <w:t xml:space="preserve">                                   </w:t>
            </w:r>
            <w:r w:rsidR="00D65568">
              <w:rPr>
                <w:rFonts w:hint="eastAsia"/>
              </w:rPr>
              <w:t>实测：</w:t>
            </w:r>
            <w:r>
              <w:rPr>
                <w:rFonts w:hint="eastAsia"/>
              </w:rPr>
              <w:t>100%</w:t>
            </w:r>
          </w:p>
          <w:p w:rsidR="00D65568" w:rsidRDefault="00D65568" w:rsidP="006A1D5A">
            <w:pPr>
              <w:tabs>
                <w:tab w:val="center" w:pos="3169"/>
              </w:tabs>
              <w:spacing w:line="400" w:lineRule="exact"/>
              <w:jc w:val="left"/>
            </w:pPr>
            <w:r>
              <w:rPr>
                <w:rFonts w:hint="eastAsia"/>
              </w:rPr>
              <w:t>。。。。。。</w:t>
            </w:r>
          </w:p>
          <w:p w:rsidR="00D65568" w:rsidRDefault="00D65568" w:rsidP="006A1D5A">
            <w:pPr>
              <w:tabs>
                <w:tab w:val="center" w:pos="3169"/>
              </w:tabs>
              <w:spacing w:line="400" w:lineRule="exact"/>
              <w:jc w:val="left"/>
            </w:pPr>
            <w:r>
              <w:rPr>
                <w:rFonts w:hint="eastAsia"/>
              </w:rPr>
              <w:t>抽查</w:t>
            </w:r>
            <w:r>
              <w:rPr>
                <w:rFonts w:hint="eastAsia"/>
              </w:rPr>
              <w:t>2022</w:t>
            </w:r>
            <w:r>
              <w:rPr>
                <w:rFonts w:hint="eastAsia"/>
              </w:rPr>
              <w:t>年</w:t>
            </w:r>
            <w:r w:rsidR="00660090">
              <w:rPr>
                <w:rFonts w:hint="eastAsia"/>
              </w:rPr>
              <w:t>1</w:t>
            </w:r>
            <w:r w:rsidR="00660090">
              <w:rPr>
                <w:rFonts w:hint="eastAsia"/>
              </w:rPr>
              <w:t>月</w:t>
            </w:r>
            <w:r w:rsidR="00660090">
              <w:rPr>
                <w:rFonts w:hint="eastAsia"/>
              </w:rPr>
              <w:t>-2023</w:t>
            </w:r>
            <w:r w:rsidR="00660090">
              <w:rPr>
                <w:rFonts w:hint="eastAsia"/>
              </w:rPr>
              <w:t>年</w:t>
            </w:r>
            <w:r w:rsidR="00660090">
              <w:rPr>
                <w:rFonts w:hint="eastAsia"/>
              </w:rPr>
              <w:t>1</w:t>
            </w:r>
            <w:r w:rsidR="00660090">
              <w:rPr>
                <w:rFonts w:hint="eastAsia"/>
              </w:rPr>
              <w:t>月</w:t>
            </w:r>
            <w:r>
              <w:rPr>
                <w:rFonts w:hint="eastAsia"/>
              </w:rPr>
              <w:t>目标、指标完成情况监控记录和考核记录，经考核均完成目标任务，但不能提供数据的实证性材料，需改进。</w:t>
            </w:r>
          </w:p>
          <w:p w:rsidR="00D65568" w:rsidRDefault="00D65568" w:rsidP="006A1D5A">
            <w:pPr>
              <w:tabs>
                <w:tab w:val="center" w:pos="3169"/>
              </w:tabs>
              <w:spacing w:line="400" w:lineRule="exact"/>
              <w:jc w:val="left"/>
            </w:pPr>
            <w:r>
              <w:rPr>
                <w:rFonts w:hint="eastAsia"/>
              </w:rPr>
              <w:t>公司重要环境因素有以下</w:t>
            </w:r>
            <w:r w:rsidR="00660090">
              <w:rPr>
                <w:rFonts w:hint="eastAsia"/>
              </w:rPr>
              <w:t>四</w:t>
            </w:r>
            <w:r>
              <w:rPr>
                <w:rFonts w:hint="eastAsia"/>
              </w:rPr>
              <w:t>项：</w:t>
            </w:r>
            <w:r>
              <w:rPr>
                <w:rFonts w:hint="eastAsia"/>
              </w:rPr>
              <w:t>1</w:t>
            </w:r>
            <w:r>
              <w:rPr>
                <w:rFonts w:hint="eastAsia"/>
              </w:rPr>
              <w:t>）潜在火灾；</w:t>
            </w:r>
            <w:r>
              <w:rPr>
                <w:rFonts w:hint="eastAsia"/>
              </w:rPr>
              <w:t>2</w:t>
            </w:r>
            <w:r>
              <w:rPr>
                <w:rFonts w:hint="eastAsia"/>
              </w:rPr>
              <w:t>）固废的排放；</w:t>
            </w:r>
            <w:r>
              <w:rPr>
                <w:rFonts w:hint="eastAsia"/>
              </w:rPr>
              <w:t>3</w:t>
            </w:r>
            <w:r>
              <w:rPr>
                <w:rFonts w:hint="eastAsia"/>
              </w:rPr>
              <w:t>）噪声排放</w:t>
            </w:r>
            <w:r w:rsidR="00660090">
              <w:rPr>
                <w:rFonts w:hint="eastAsia"/>
              </w:rPr>
              <w:t>；</w:t>
            </w:r>
            <w:r w:rsidR="00660090">
              <w:rPr>
                <w:rFonts w:hint="eastAsia"/>
              </w:rPr>
              <w:t>4</w:t>
            </w:r>
            <w:r w:rsidR="00660090">
              <w:rPr>
                <w:rFonts w:hint="eastAsia"/>
              </w:rPr>
              <w:t>）废气排放</w:t>
            </w:r>
            <w:r>
              <w:rPr>
                <w:rFonts w:hint="eastAsia"/>
              </w:rPr>
              <w:t>。</w:t>
            </w:r>
          </w:p>
          <w:p w:rsidR="00D65568" w:rsidRDefault="00D65568" w:rsidP="006A1D5A">
            <w:pPr>
              <w:tabs>
                <w:tab w:val="center" w:pos="3169"/>
              </w:tabs>
              <w:spacing w:line="400" w:lineRule="exact"/>
              <w:jc w:val="left"/>
            </w:pPr>
            <w:r>
              <w:rPr>
                <w:rFonts w:hint="eastAsia"/>
              </w:rPr>
              <w:t>查见公司制定的环境管理方案有：潜在火灾管理方案、固废排放管理方案、噪声排放管理方案</w:t>
            </w:r>
            <w:r>
              <w:rPr>
                <w:rFonts w:hint="eastAsia"/>
              </w:rPr>
              <w:t>3</w:t>
            </w:r>
            <w:r>
              <w:rPr>
                <w:rFonts w:hint="eastAsia"/>
              </w:rPr>
              <w:t>个管理方案。管理方案内容涉及：目标</w:t>
            </w:r>
            <w:r>
              <w:rPr>
                <w:rFonts w:hint="eastAsia"/>
              </w:rPr>
              <w:t>/</w:t>
            </w:r>
            <w:r>
              <w:rPr>
                <w:rFonts w:hint="eastAsia"/>
              </w:rPr>
              <w:t>指标、管理方案、完成日期、责任部门等。</w:t>
            </w:r>
          </w:p>
          <w:p w:rsidR="00D65568" w:rsidRDefault="00D65568" w:rsidP="006A1D5A">
            <w:pPr>
              <w:tabs>
                <w:tab w:val="center" w:pos="3169"/>
              </w:tabs>
              <w:spacing w:line="400" w:lineRule="exact"/>
              <w:jc w:val="left"/>
            </w:pPr>
            <w:r>
              <w:rPr>
                <w:rFonts w:hint="eastAsia"/>
              </w:rPr>
              <w:t>查管理方案实施情况：</w:t>
            </w:r>
          </w:p>
          <w:p w:rsidR="00D65568" w:rsidRDefault="00660090" w:rsidP="006A1D5A">
            <w:pPr>
              <w:spacing w:line="280" w:lineRule="exact"/>
            </w:pPr>
            <w:r>
              <w:rPr>
                <w:rFonts w:hint="eastAsia"/>
              </w:rPr>
              <w:lastRenderedPageBreak/>
              <w:t>1</w:t>
            </w:r>
            <w:r w:rsidR="00D65568">
              <w:rPr>
                <w:rFonts w:hint="eastAsia"/>
              </w:rPr>
              <w:t>、固废管理：查，</w:t>
            </w:r>
            <w:r>
              <w:rPr>
                <w:rFonts w:hint="eastAsia"/>
              </w:rPr>
              <w:t>生产服务</w:t>
            </w:r>
            <w:r w:rsidR="00D65568">
              <w:rPr>
                <w:rFonts w:hint="eastAsia"/>
              </w:rPr>
              <w:t>过程产生金属边角料、配件、包装物全部回收后，卖给回收公司。控制措施有：</w:t>
            </w:r>
            <w:r w:rsidR="00D65568">
              <w:rPr>
                <w:rFonts w:hint="eastAsia"/>
              </w:rPr>
              <w:t>1</w:t>
            </w:r>
            <w:r w:rsidR="00D65568">
              <w:rPr>
                <w:rFonts w:hint="eastAsia"/>
              </w:rPr>
              <w:t>）固废定点暂存，集中清运，固体废弃物分类放置区，可回收和不可回收的固体废弃物分类堆放，按分类标准加以划分；</w:t>
            </w:r>
            <w:r w:rsidR="00D65568">
              <w:rPr>
                <w:rFonts w:hint="eastAsia"/>
              </w:rPr>
              <w:t>2</w:t>
            </w:r>
            <w:r w:rsidR="00D65568">
              <w:rPr>
                <w:rFonts w:hint="eastAsia"/>
              </w:rPr>
              <w:t>）委托有关单位定期及时清运各类固废；</w:t>
            </w:r>
            <w:r w:rsidR="00D65568">
              <w:rPr>
                <w:rFonts w:hint="eastAsia"/>
              </w:rPr>
              <w:t>3</w:t>
            </w:r>
            <w:r w:rsidR="00D65568">
              <w:rPr>
                <w:rFonts w:hint="eastAsia"/>
              </w:rPr>
              <w:t>）进行培训，加强使用和操作管理，减少固废产生。</w:t>
            </w:r>
          </w:p>
          <w:p w:rsidR="00D65568" w:rsidRDefault="00660090" w:rsidP="006A1D5A">
            <w:pPr>
              <w:tabs>
                <w:tab w:val="center" w:pos="3169"/>
              </w:tabs>
              <w:spacing w:line="400" w:lineRule="exact"/>
              <w:jc w:val="left"/>
            </w:pPr>
            <w:r>
              <w:rPr>
                <w:rFonts w:hint="eastAsia"/>
              </w:rPr>
              <w:t>2</w:t>
            </w:r>
            <w:r w:rsidR="00D65568">
              <w:rPr>
                <w:rFonts w:hint="eastAsia"/>
              </w:rPr>
              <w:t>、火灾管理：查，公司的火灾主要风险为：生产设备和办公设备违规使用或线路老化，人员吸烟等造成。</w:t>
            </w:r>
          </w:p>
          <w:p w:rsidR="00D65568" w:rsidRDefault="00D65568" w:rsidP="006A1D5A">
            <w:pPr>
              <w:tabs>
                <w:tab w:val="center" w:pos="3169"/>
              </w:tabs>
              <w:spacing w:line="400" w:lineRule="exact"/>
              <w:jc w:val="left"/>
            </w:pPr>
            <w:r>
              <w:rPr>
                <w:rFonts w:hint="eastAsia"/>
              </w:rPr>
              <w:t>控制措施有：</w:t>
            </w:r>
            <w:r>
              <w:rPr>
                <w:rFonts w:hint="eastAsia"/>
              </w:rPr>
              <w:t>1</w:t>
            </w:r>
            <w:r>
              <w:rPr>
                <w:rFonts w:hint="eastAsia"/>
              </w:rPr>
              <w:t>）制定相应的程序或文件；</w:t>
            </w:r>
            <w:r>
              <w:rPr>
                <w:rFonts w:hint="eastAsia"/>
              </w:rPr>
              <w:t>2</w:t>
            </w:r>
            <w:r>
              <w:rPr>
                <w:rFonts w:hint="eastAsia"/>
              </w:rPr>
              <w:t>）对全员进行消防培训。在办公区域、生产现场或其他地方贴“严禁烟火”等标语，配备消防设施。</w:t>
            </w:r>
          </w:p>
          <w:p w:rsidR="00D65568" w:rsidRDefault="00D65568" w:rsidP="006A1D5A">
            <w:pPr>
              <w:tabs>
                <w:tab w:val="center" w:pos="3169"/>
              </w:tabs>
              <w:spacing w:line="400" w:lineRule="exact"/>
              <w:jc w:val="left"/>
            </w:pPr>
            <w:r>
              <w:rPr>
                <w:rFonts w:hint="eastAsia"/>
              </w:rPr>
              <w:t>现场查，公司办公室和生产车间设置了消防器材，消防器材有效。提供应急预案和消防演练记录。</w:t>
            </w:r>
          </w:p>
          <w:p w:rsidR="00D65568" w:rsidRDefault="00D65568" w:rsidP="006A1D5A">
            <w:pPr>
              <w:tabs>
                <w:tab w:val="center" w:pos="3169"/>
              </w:tabs>
              <w:spacing w:line="400" w:lineRule="exact"/>
              <w:jc w:val="left"/>
            </w:pPr>
            <w:r>
              <w:rPr>
                <w:rFonts w:hint="eastAsia"/>
              </w:rPr>
              <w:t>公司不可接受风险有以下三项：</w:t>
            </w:r>
          </w:p>
          <w:p w:rsidR="00D65568" w:rsidRDefault="00D65568" w:rsidP="00D65568">
            <w:pPr>
              <w:numPr>
                <w:ilvl w:val="0"/>
                <w:numId w:val="15"/>
              </w:numPr>
              <w:tabs>
                <w:tab w:val="center" w:pos="3169"/>
              </w:tabs>
              <w:spacing w:line="400" w:lineRule="exact"/>
              <w:jc w:val="left"/>
            </w:pPr>
            <w:r>
              <w:rPr>
                <w:rFonts w:hint="eastAsia"/>
              </w:rPr>
              <w:t>潜在火灾；</w:t>
            </w:r>
            <w:r>
              <w:rPr>
                <w:rFonts w:hint="eastAsia"/>
              </w:rPr>
              <w:t>2</w:t>
            </w:r>
            <w:r>
              <w:rPr>
                <w:rFonts w:hint="eastAsia"/>
              </w:rPr>
              <w:t>）</w:t>
            </w:r>
            <w:r w:rsidR="00660090">
              <w:rPr>
                <w:rFonts w:hint="eastAsia"/>
              </w:rPr>
              <w:t>意外</w:t>
            </w:r>
            <w:r>
              <w:rPr>
                <w:rFonts w:hint="eastAsia"/>
              </w:rPr>
              <w:t>伤害</w:t>
            </w:r>
            <w:r w:rsidR="00660090">
              <w:rPr>
                <w:rFonts w:hint="eastAsia"/>
              </w:rPr>
              <w:t>（砸伤、高处坠落）</w:t>
            </w:r>
            <w:r>
              <w:rPr>
                <w:rFonts w:hint="eastAsia"/>
              </w:rPr>
              <w:t>；</w:t>
            </w:r>
            <w:r>
              <w:rPr>
                <w:rFonts w:hint="eastAsia"/>
              </w:rPr>
              <w:t>3</w:t>
            </w:r>
            <w:r>
              <w:rPr>
                <w:rFonts w:hint="eastAsia"/>
              </w:rPr>
              <w:t>）触电伤害。</w:t>
            </w:r>
          </w:p>
          <w:p w:rsidR="00D65568" w:rsidRDefault="00D65568" w:rsidP="006A1D5A">
            <w:pPr>
              <w:widowControl/>
              <w:spacing w:line="320" w:lineRule="exact"/>
              <w:textAlignment w:val="center"/>
            </w:pPr>
            <w:r>
              <w:rPr>
                <w:rFonts w:hint="eastAsia"/>
              </w:rPr>
              <w:t>查见公司制定的安全管理方案有：</w:t>
            </w:r>
            <w:r>
              <w:rPr>
                <w:rFonts w:hint="eastAsia"/>
              </w:rPr>
              <w:t>1</w:t>
            </w:r>
            <w:r>
              <w:rPr>
                <w:rFonts w:hint="eastAsia"/>
              </w:rPr>
              <w:t>）火灾管理方案；</w:t>
            </w:r>
            <w:r>
              <w:rPr>
                <w:rFonts w:hint="eastAsia"/>
              </w:rPr>
              <w:t>2</w:t>
            </w:r>
            <w:r>
              <w:rPr>
                <w:rFonts w:hint="eastAsia"/>
              </w:rPr>
              <w:t>）</w:t>
            </w:r>
            <w:r>
              <w:rPr>
                <w:rFonts w:ascii="宋体" w:hAnsi="宋体" w:cs="宋体" w:hint="eastAsia"/>
                <w:color w:val="000000"/>
                <w:kern w:val="0"/>
                <w:sz w:val="20"/>
              </w:rPr>
              <w:t>触电事故、机械伤害</w:t>
            </w:r>
            <w:r>
              <w:rPr>
                <w:rFonts w:hint="eastAsia"/>
              </w:rPr>
              <w:t>2</w:t>
            </w:r>
            <w:r>
              <w:rPr>
                <w:rFonts w:hint="eastAsia"/>
              </w:rPr>
              <w:t>个管理方案。管理方案内容涉及：目标</w:t>
            </w:r>
            <w:r>
              <w:rPr>
                <w:rFonts w:hint="eastAsia"/>
              </w:rPr>
              <w:t>/</w:t>
            </w:r>
            <w:r>
              <w:rPr>
                <w:rFonts w:hint="eastAsia"/>
              </w:rPr>
              <w:t>指标、管理方案、完成日期、责任部门等。</w:t>
            </w:r>
          </w:p>
          <w:p w:rsidR="00D65568" w:rsidRDefault="00D65568" w:rsidP="006A1D5A">
            <w:pPr>
              <w:spacing w:line="320" w:lineRule="exact"/>
              <w:rPr>
                <w:rFonts w:ascii="宋体" w:hAnsi="宋体"/>
                <w:szCs w:val="21"/>
              </w:rPr>
            </w:pPr>
            <w:r>
              <w:rPr>
                <w:rFonts w:hint="eastAsia"/>
              </w:rPr>
              <w:t>抽查</w:t>
            </w:r>
            <w:r>
              <w:rPr>
                <w:rFonts w:ascii="宋体" w:hAnsi="宋体" w:cs="宋体" w:hint="eastAsia"/>
                <w:color w:val="000000"/>
                <w:kern w:val="0"/>
                <w:sz w:val="20"/>
              </w:rPr>
              <w:t>触电事故、机械伤害</w:t>
            </w:r>
            <w:r>
              <w:rPr>
                <w:rFonts w:hint="eastAsia"/>
              </w:rPr>
              <w:t>不可接受风险的控制措施：</w:t>
            </w:r>
            <w:r>
              <w:rPr>
                <w:rFonts w:hint="eastAsia"/>
              </w:rPr>
              <w:t>1</w:t>
            </w:r>
            <w:r>
              <w:rPr>
                <w:rFonts w:hint="eastAsia"/>
              </w:rPr>
              <w:t>）</w:t>
            </w:r>
            <w:r>
              <w:rPr>
                <w:rFonts w:ascii="宋体" w:hAnsi="宋体" w:hint="eastAsia"/>
                <w:szCs w:val="21"/>
              </w:rPr>
              <w:t>加强电线电器设施的管理；2）加强日常检查巡视；</w:t>
            </w:r>
          </w:p>
          <w:p w:rsidR="00D65568" w:rsidRDefault="00D65568" w:rsidP="006A1D5A">
            <w:pPr>
              <w:spacing w:line="320" w:lineRule="exact"/>
            </w:pPr>
            <w:r>
              <w:rPr>
                <w:rFonts w:ascii="宋体" w:hAnsi="宋体" w:hint="eastAsia"/>
                <w:szCs w:val="21"/>
              </w:rPr>
              <w:t>3）对人员进行安全教育培训；4）专职人员做好监督检查；5）人员按要求正确佩戴劳保用品；6）加强设备操作规范培训。</w:t>
            </w:r>
          </w:p>
          <w:p w:rsidR="00D65568" w:rsidRDefault="00D65568" w:rsidP="006A1D5A">
            <w:r>
              <w:rPr>
                <w:rFonts w:hint="eastAsia"/>
              </w:rPr>
              <w:t>应对风险和机遇的措施应与其对于产品和服务符合性的潜在影响相适应。</w:t>
            </w:r>
          </w:p>
        </w:tc>
        <w:tc>
          <w:tcPr>
            <w:tcW w:w="1585" w:type="dxa"/>
            <w:tcBorders>
              <w:top w:val="single" w:sz="4" w:space="0" w:color="auto"/>
              <w:left w:val="single" w:sz="4" w:space="0" w:color="auto"/>
              <w:bottom w:val="single" w:sz="4" w:space="0" w:color="auto"/>
              <w:right w:val="single" w:sz="4" w:space="0" w:color="auto"/>
            </w:tcBorders>
          </w:tcPr>
          <w:p w:rsidR="00D65568" w:rsidRDefault="00D65568" w:rsidP="006A1D5A">
            <w:r>
              <w:rPr>
                <w:rFonts w:hint="eastAsia"/>
              </w:rPr>
              <w:lastRenderedPageBreak/>
              <w:t>符合</w:t>
            </w:r>
          </w:p>
        </w:tc>
      </w:tr>
      <w:tr w:rsidR="00D65568" w:rsidTr="006A1D5A">
        <w:trPr>
          <w:trHeight w:val="416"/>
        </w:trPr>
        <w:tc>
          <w:tcPr>
            <w:tcW w:w="2161" w:type="dxa"/>
            <w:tcBorders>
              <w:top w:val="single" w:sz="4" w:space="0" w:color="auto"/>
              <w:left w:val="single" w:sz="4" w:space="0" w:color="auto"/>
              <w:bottom w:val="single" w:sz="4" w:space="0" w:color="auto"/>
              <w:right w:val="single" w:sz="4" w:space="0" w:color="auto"/>
            </w:tcBorders>
          </w:tcPr>
          <w:p w:rsidR="00D65568" w:rsidRDefault="00D65568" w:rsidP="006A1D5A">
            <w:pPr>
              <w:adjustRightInd w:val="0"/>
              <w:snapToGrid w:val="0"/>
              <w:jc w:val="left"/>
              <w:rPr>
                <w:rFonts w:ascii="宋体" w:hAnsi="宋体" w:cs="新宋体"/>
                <w:szCs w:val="21"/>
              </w:rPr>
            </w:pPr>
            <w:r>
              <w:rPr>
                <w:rFonts w:ascii="宋体" w:hAnsi="宋体" w:cs="新宋体" w:hint="eastAsia"/>
                <w:szCs w:val="21"/>
              </w:rPr>
              <w:lastRenderedPageBreak/>
              <w:t>环境因素</w:t>
            </w:r>
          </w:p>
        </w:tc>
        <w:tc>
          <w:tcPr>
            <w:tcW w:w="960" w:type="dxa"/>
            <w:tcBorders>
              <w:top w:val="single" w:sz="4" w:space="0" w:color="auto"/>
              <w:left w:val="single" w:sz="4" w:space="0" w:color="auto"/>
              <w:bottom w:val="single" w:sz="4" w:space="0" w:color="auto"/>
              <w:right w:val="single" w:sz="4" w:space="0" w:color="auto"/>
            </w:tcBorders>
          </w:tcPr>
          <w:p w:rsidR="00D65568" w:rsidRDefault="00D65568" w:rsidP="006A1D5A">
            <w:pPr>
              <w:rPr>
                <w:rFonts w:ascii="宋体" w:hAnsi="宋体" w:cs="新宋体"/>
                <w:szCs w:val="21"/>
              </w:rPr>
            </w:pPr>
            <w:r>
              <w:rPr>
                <w:rFonts w:ascii="宋体" w:hAnsi="宋体" w:cs="新宋体" w:hint="eastAsia"/>
                <w:szCs w:val="21"/>
              </w:rPr>
              <w:t>E6.1.2</w:t>
            </w:r>
          </w:p>
        </w:tc>
        <w:tc>
          <w:tcPr>
            <w:tcW w:w="10006" w:type="dxa"/>
            <w:tcBorders>
              <w:top w:val="single" w:sz="4" w:space="0" w:color="auto"/>
              <w:left w:val="single" w:sz="4" w:space="0" w:color="auto"/>
              <w:bottom w:val="single" w:sz="4" w:space="0" w:color="auto"/>
              <w:right w:val="single" w:sz="4" w:space="0" w:color="auto"/>
            </w:tcBorders>
          </w:tcPr>
          <w:p w:rsidR="00D65568" w:rsidRDefault="00D65568" w:rsidP="006A1D5A">
            <w:pPr>
              <w:tabs>
                <w:tab w:val="center" w:pos="3169"/>
              </w:tabs>
              <w:spacing w:line="400" w:lineRule="exact"/>
              <w:jc w:val="left"/>
              <w:rPr>
                <w:rFonts w:ascii="宋体" w:hAnsi="宋体" w:cs="宋体"/>
                <w:szCs w:val="21"/>
              </w:rPr>
            </w:pPr>
            <w:r>
              <w:rPr>
                <w:rFonts w:ascii="宋体" w:hAnsi="宋体" w:cs="宋体" w:hint="eastAsia"/>
                <w:szCs w:val="21"/>
              </w:rPr>
              <w:t>查见：《环境因素识别与评价控制程序》，上述文件对识别和评价方法、程序、职责、记录作了规定。</w:t>
            </w:r>
          </w:p>
          <w:p w:rsidR="00D65568" w:rsidRDefault="00171A55" w:rsidP="006A1D5A">
            <w:pPr>
              <w:tabs>
                <w:tab w:val="center" w:pos="3169"/>
              </w:tabs>
              <w:spacing w:line="400" w:lineRule="exact"/>
              <w:jc w:val="left"/>
              <w:rPr>
                <w:rFonts w:ascii="宋体" w:hAnsi="宋体" w:cs="宋体"/>
                <w:szCs w:val="21"/>
              </w:rPr>
            </w:pPr>
            <w:r>
              <w:rPr>
                <w:rFonts w:ascii="宋体" w:hAnsi="宋体" w:cs="宋体" w:hint="eastAsia"/>
                <w:szCs w:val="21"/>
              </w:rPr>
              <w:t>后勤部</w:t>
            </w:r>
            <w:r w:rsidR="00D65568">
              <w:rPr>
                <w:rFonts w:ascii="宋体" w:hAnsi="宋体" w:cs="宋体" w:hint="eastAsia"/>
                <w:szCs w:val="21"/>
              </w:rPr>
              <w:t>2022年</w:t>
            </w:r>
            <w:r w:rsidR="00CD02D5">
              <w:rPr>
                <w:rFonts w:ascii="宋体" w:hAnsi="宋体" w:cs="宋体" w:hint="eastAsia"/>
                <w:szCs w:val="21"/>
              </w:rPr>
              <w:t>6</w:t>
            </w:r>
            <w:r w:rsidR="00D65568">
              <w:rPr>
                <w:rFonts w:ascii="宋体" w:hAnsi="宋体" w:cs="宋体" w:hint="eastAsia"/>
                <w:szCs w:val="21"/>
              </w:rPr>
              <w:t>月</w:t>
            </w:r>
            <w:r w:rsidR="00CD02D5">
              <w:rPr>
                <w:rFonts w:ascii="宋体" w:hAnsi="宋体" w:cs="宋体" w:hint="eastAsia"/>
                <w:szCs w:val="21"/>
              </w:rPr>
              <w:t>1</w:t>
            </w:r>
            <w:r w:rsidR="00D65568">
              <w:rPr>
                <w:rFonts w:ascii="宋体" w:hAnsi="宋体" w:cs="宋体" w:hint="eastAsia"/>
                <w:szCs w:val="21"/>
              </w:rPr>
              <w:t>日组织了各个部门开展了环境因素的识别工作。</w:t>
            </w:r>
          </w:p>
          <w:p w:rsidR="00D65568" w:rsidRDefault="00D65568" w:rsidP="006A1D5A">
            <w:pPr>
              <w:spacing w:line="400" w:lineRule="exact"/>
              <w:rPr>
                <w:rFonts w:ascii="宋体" w:hAnsi="宋体" w:cs="宋体"/>
                <w:szCs w:val="21"/>
              </w:rPr>
            </w:pPr>
            <w:r>
              <w:rPr>
                <w:rFonts w:ascii="宋体" w:hAnsi="宋体" w:cs="宋体" w:hint="eastAsia"/>
                <w:szCs w:val="21"/>
              </w:rPr>
              <w:t>查见：《环境因素评价表》和《重要环境因素清单》，按照部门和经营过程进行识别并评价出公司重要环境因素有：</w:t>
            </w:r>
            <w:r>
              <w:rPr>
                <w:rFonts w:hint="eastAsia"/>
                <w:szCs w:val="21"/>
              </w:rPr>
              <w:t>潜在火灾、固废排放、噪声排放</w:t>
            </w:r>
            <w:r w:rsidR="00CD02D5">
              <w:rPr>
                <w:rFonts w:hint="eastAsia"/>
                <w:szCs w:val="21"/>
              </w:rPr>
              <w:t>、废气排放</w:t>
            </w:r>
            <w:r w:rsidR="00CD02D5">
              <w:rPr>
                <w:rFonts w:hint="eastAsia"/>
                <w:szCs w:val="21"/>
              </w:rPr>
              <w:t>4</w:t>
            </w:r>
            <w:r>
              <w:rPr>
                <w:rFonts w:ascii="宋体" w:hAnsi="宋体" w:cs="宋体" w:hint="eastAsia"/>
                <w:szCs w:val="21"/>
              </w:rPr>
              <w:t>项，识别清楚、准确，评价合理。</w:t>
            </w:r>
          </w:p>
          <w:p w:rsidR="00D65568" w:rsidRDefault="00D65568" w:rsidP="006A1D5A">
            <w:pPr>
              <w:tabs>
                <w:tab w:val="center" w:pos="3169"/>
              </w:tabs>
              <w:spacing w:line="400" w:lineRule="exact"/>
              <w:jc w:val="left"/>
              <w:rPr>
                <w:rFonts w:ascii="宋体" w:hAnsi="宋体" w:cs="宋体"/>
                <w:szCs w:val="21"/>
              </w:rPr>
            </w:pPr>
            <w:r>
              <w:rPr>
                <w:rFonts w:ascii="宋体" w:hAnsi="宋体" w:cs="宋体" w:hint="eastAsia"/>
                <w:szCs w:val="21"/>
              </w:rPr>
              <w:t>查：公司《环境因素评价表》，涉及以下内容：</w:t>
            </w:r>
          </w:p>
          <w:p w:rsidR="00D65568" w:rsidRDefault="00D65568" w:rsidP="006A1D5A">
            <w:pPr>
              <w:tabs>
                <w:tab w:val="center" w:pos="3169"/>
              </w:tabs>
              <w:spacing w:line="400" w:lineRule="exact"/>
              <w:jc w:val="left"/>
              <w:rPr>
                <w:rFonts w:ascii="宋体" w:hAnsi="宋体" w:cs="宋体"/>
                <w:szCs w:val="21"/>
              </w:rPr>
            </w:pPr>
            <w:r>
              <w:rPr>
                <w:rFonts w:ascii="宋体" w:hAnsi="宋体" w:cs="宋体" w:hint="eastAsia"/>
                <w:szCs w:val="21"/>
              </w:rPr>
              <w:t>a.废弃纸杯、日光灯管、墨盒等办公用品固废排放等；</w:t>
            </w:r>
          </w:p>
          <w:p w:rsidR="00D65568" w:rsidRDefault="00D65568" w:rsidP="006A1D5A">
            <w:pPr>
              <w:tabs>
                <w:tab w:val="center" w:pos="3169"/>
              </w:tabs>
              <w:spacing w:line="400" w:lineRule="exact"/>
              <w:jc w:val="left"/>
              <w:rPr>
                <w:rFonts w:ascii="宋体" w:hAnsi="宋体" w:cs="宋体"/>
                <w:szCs w:val="21"/>
              </w:rPr>
            </w:pPr>
            <w:r>
              <w:rPr>
                <w:rFonts w:ascii="宋体" w:hAnsi="宋体" w:cs="宋体" w:hint="eastAsia"/>
                <w:szCs w:val="21"/>
              </w:rPr>
              <w:t>b.办公水、电的消耗；</w:t>
            </w:r>
          </w:p>
          <w:p w:rsidR="00D65568" w:rsidRDefault="00D65568" w:rsidP="006A1D5A">
            <w:pPr>
              <w:tabs>
                <w:tab w:val="center" w:pos="3169"/>
              </w:tabs>
              <w:spacing w:line="400" w:lineRule="exact"/>
              <w:jc w:val="left"/>
              <w:rPr>
                <w:rFonts w:ascii="宋体" w:hAnsi="宋体" w:cs="宋体"/>
                <w:szCs w:val="21"/>
              </w:rPr>
            </w:pPr>
            <w:r>
              <w:rPr>
                <w:rFonts w:ascii="宋体" w:hAnsi="宋体" w:cs="宋体" w:hint="eastAsia"/>
                <w:szCs w:val="21"/>
              </w:rPr>
              <w:t>C.</w:t>
            </w:r>
            <w:r w:rsidR="00CD02D5">
              <w:rPr>
                <w:rFonts w:ascii="宋体" w:hAnsi="宋体" w:cs="宋体" w:hint="eastAsia"/>
                <w:szCs w:val="21"/>
              </w:rPr>
              <w:t>安装</w:t>
            </w:r>
            <w:r>
              <w:rPr>
                <w:rFonts w:ascii="宋体" w:hAnsi="宋体" w:cs="宋体" w:hint="eastAsia"/>
                <w:szCs w:val="21"/>
              </w:rPr>
              <w:t>、组装过程产生的噪声；</w:t>
            </w:r>
          </w:p>
          <w:p w:rsidR="00D65568" w:rsidRDefault="00D65568" w:rsidP="006A1D5A">
            <w:pPr>
              <w:tabs>
                <w:tab w:val="center" w:pos="3169"/>
              </w:tabs>
              <w:spacing w:line="400" w:lineRule="exact"/>
              <w:jc w:val="left"/>
              <w:rPr>
                <w:rFonts w:ascii="宋体" w:hAnsi="宋体" w:cs="宋体"/>
                <w:szCs w:val="21"/>
              </w:rPr>
            </w:pPr>
            <w:r>
              <w:rPr>
                <w:rFonts w:ascii="宋体" w:hAnsi="宋体" w:cs="宋体" w:hint="eastAsia"/>
                <w:szCs w:val="21"/>
              </w:rPr>
              <w:lastRenderedPageBreak/>
              <w:t>d.废边角料、不合格品等固废的排放等。</w:t>
            </w:r>
          </w:p>
          <w:p w:rsidR="00D65568" w:rsidRDefault="00D65568" w:rsidP="006A1D5A">
            <w:pPr>
              <w:tabs>
                <w:tab w:val="center" w:pos="3169"/>
              </w:tabs>
              <w:spacing w:line="400" w:lineRule="exact"/>
              <w:jc w:val="left"/>
              <w:rPr>
                <w:rFonts w:ascii="宋体" w:hAnsi="宋体" w:cs="宋体"/>
                <w:szCs w:val="21"/>
              </w:rPr>
            </w:pPr>
            <w:r>
              <w:rPr>
                <w:rFonts w:ascii="宋体" w:hAnsi="宋体" w:cs="宋体" w:hint="eastAsia"/>
                <w:szCs w:val="21"/>
              </w:rPr>
              <w:t>.......</w:t>
            </w:r>
          </w:p>
          <w:p w:rsidR="00D65568" w:rsidRDefault="00D65568" w:rsidP="006A1D5A">
            <w:pPr>
              <w:tabs>
                <w:tab w:val="center" w:pos="3169"/>
              </w:tabs>
              <w:spacing w:line="400" w:lineRule="exact"/>
              <w:jc w:val="left"/>
              <w:rPr>
                <w:rFonts w:ascii="宋体" w:hAnsi="宋体" w:cs="宋体"/>
                <w:szCs w:val="21"/>
              </w:rPr>
            </w:pPr>
            <w:r>
              <w:rPr>
                <w:rFonts w:ascii="宋体" w:hAnsi="宋体" w:cs="宋体" w:hint="eastAsia"/>
                <w:szCs w:val="21"/>
              </w:rPr>
              <w:t>识别基本清楚、全面。</w:t>
            </w:r>
          </w:p>
          <w:p w:rsidR="00D65568" w:rsidRDefault="00D65568" w:rsidP="006A1D5A">
            <w:pPr>
              <w:tabs>
                <w:tab w:val="center" w:pos="3169"/>
              </w:tabs>
              <w:spacing w:line="400" w:lineRule="exact"/>
              <w:jc w:val="left"/>
              <w:rPr>
                <w:rFonts w:ascii="宋体" w:hAnsi="宋体" w:cs="宋体"/>
                <w:szCs w:val="21"/>
              </w:rPr>
            </w:pPr>
            <w:r>
              <w:rPr>
                <w:rFonts w:ascii="宋体" w:hAnsi="宋体" w:cs="宋体" w:hint="eastAsia"/>
                <w:szCs w:val="21"/>
              </w:rPr>
              <w:t>查：</w:t>
            </w:r>
            <w:r w:rsidR="00171A55">
              <w:rPr>
                <w:rFonts w:ascii="宋体" w:hAnsi="宋体" w:cs="宋体" w:hint="eastAsia"/>
                <w:szCs w:val="21"/>
              </w:rPr>
              <w:t>后勤部</w:t>
            </w:r>
            <w:r>
              <w:rPr>
                <w:rFonts w:ascii="宋体" w:hAnsi="宋体" w:cs="宋体" w:hint="eastAsia"/>
                <w:szCs w:val="21"/>
              </w:rPr>
              <w:t>及办公区域的《环境因素识别评价表》，涉及以下内容：</w:t>
            </w:r>
          </w:p>
          <w:p w:rsidR="00D65568" w:rsidRDefault="00D65568" w:rsidP="006A1D5A">
            <w:pPr>
              <w:tabs>
                <w:tab w:val="center" w:pos="3169"/>
              </w:tabs>
              <w:spacing w:line="400" w:lineRule="exact"/>
              <w:jc w:val="left"/>
              <w:rPr>
                <w:rFonts w:ascii="宋体" w:hAnsi="宋体" w:cs="宋体"/>
                <w:szCs w:val="21"/>
              </w:rPr>
            </w:pPr>
            <w:r>
              <w:rPr>
                <w:rFonts w:ascii="宋体" w:hAnsi="宋体" w:cs="宋体" w:hint="eastAsia"/>
                <w:szCs w:val="21"/>
              </w:rPr>
              <w:t>a.废弃纸杯、日光灯管、墨盒、电脑、空调等办公用品及设备固废排放等；</w:t>
            </w:r>
          </w:p>
          <w:p w:rsidR="00D65568" w:rsidRDefault="00D65568" w:rsidP="006A1D5A">
            <w:pPr>
              <w:tabs>
                <w:tab w:val="center" w:pos="3169"/>
              </w:tabs>
              <w:spacing w:line="400" w:lineRule="exact"/>
              <w:jc w:val="left"/>
              <w:rPr>
                <w:rFonts w:ascii="宋体" w:hAnsi="宋体" w:cs="宋体"/>
                <w:szCs w:val="21"/>
              </w:rPr>
            </w:pPr>
            <w:r>
              <w:rPr>
                <w:rFonts w:ascii="宋体" w:hAnsi="宋体" w:cs="宋体" w:hint="eastAsia"/>
                <w:szCs w:val="21"/>
              </w:rPr>
              <w:t>b.水、电、纸张等资源和能源消耗等；</w:t>
            </w:r>
          </w:p>
          <w:p w:rsidR="00D65568" w:rsidRDefault="00D65568" w:rsidP="006A1D5A">
            <w:pPr>
              <w:tabs>
                <w:tab w:val="center" w:pos="3169"/>
              </w:tabs>
              <w:spacing w:line="400" w:lineRule="exact"/>
              <w:jc w:val="left"/>
              <w:rPr>
                <w:rFonts w:ascii="宋体" w:hAnsi="宋体" w:cs="宋体"/>
                <w:szCs w:val="21"/>
              </w:rPr>
            </w:pPr>
            <w:r>
              <w:rPr>
                <w:rFonts w:ascii="宋体" w:hAnsi="宋体" w:cs="宋体" w:hint="eastAsia"/>
                <w:szCs w:val="21"/>
              </w:rPr>
              <w:t xml:space="preserve">c.生活垃圾的排放； </w:t>
            </w:r>
          </w:p>
          <w:p w:rsidR="00D65568" w:rsidRDefault="00D65568" w:rsidP="006A1D5A">
            <w:pPr>
              <w:tabs>
                <w:tab w:val="center" w:pos="3169"/>
              </w:tabs>
              <w:spacing w:line="400" w:lineRule="exact"/>
              <w:jc w:val="left"/>
              <w:rPr>
                <w:rFonts w:ascii="宋体" w:hAnsi="宋体" w:cs="宋体"/>
                <w:szCs w:val="21"/>
              </w:rPr>
            </w:pPr>
            <w:r>
              <w:rPr>
                <w:rFonts w:ascii="宋体" w:hAnsi="宋体" w:cs="宋体" w:hint="eastAsia"/>
                <w:szCs w:val="21"/>
              </w:rPr>
              <w:t>d.烟火的使用造成的火灾</w:t>
            </w:r>
          </w:p>
          <w:p w:rsidR="00D65568" w:rsidRDefault="00D65568" w:rsidP="006A1D5A">
            <w:pPr>
              <w:tabs>
                <w:tab w:val="center" w:pos="3169"/>
              </w:tabs>
              <w:spacing w:line="400" w:lineRule="exact"/>
              <w:jc w:val="left"/>
              <w:rPr>
                <w:rFonts w:ascii="宋体" w:hAnsi="宋体" w:cs="宋体"/>
                <w:szCs w:val="21"/>
              </w:rPr>
            </w:pPr>
            <w:r>
              <w:rPr>
                <w:rFonts w:ascii="宋体" w:hAnsi="宋体" w:cs="宋体" w:hint="eastAsia"/>
                <w:szCs w:val="21"/>
              </w:rPr>
              <w:t>e．生活污水排放等；</w:t>
            </w:r>
          </w:p>
          <w:p w:rsidR="00D65568" w:rsidRDefault="00D65568" w:rsidP="006A1D5A">
            <w:pPr>
              <w:spacing w:line="360" w:lineRule="auto"/>
              <w:rPr>
                <w:rFonts w:ascii="宋体" w:hAnsi="宋体" w:cs="宋体"/>
                <w:szCs w:val="21"/>
              </w:rPr>
            </w:pPr>
            <w:r>
              <w:rPr>
                <w:rFonts w:ascii="宋体" w:hAnsi="宋体" w:cs="宋体" w:hint="eastAsia"/>
                <w:szCs w:val="21"/>
              </w:rPr>
              <w:t>识别基本清楚、全面。</w:t>
            </w:r>
          </w:p>
        </w:tc>
        <w:tc>
          <w:tcPr>
            <w:tcW w:w="1585" w:type="dxa"/>
            <w:tcBorders>
              <w:top w:val="single" w:sz="4" w:space="0" w:color="auto"/>
              <w:left w:val="single" w:sz="4" w:space="0" w:color="auto"/>
              <w:bottom w:val="single" w:sz="4" w:space="0" w:color="auto"/>
              <w:right w:val="single" w:sz="4" w:space="0" w:color="auto"/>
            </w:tcBorders>
          </w:tcPr>
          <w:p w:rsidR="00D65568" w:rsidRDefault="00D65568" w:rsidP="006A1D5A">
            <w:r>
              <w:rPr>
                <w:rFonts w:hint="eastAsia"/>
              </w:rPr>
              <w:lastRenderedPageBreak/>
              <w:t>符合</w:t>
            </w:r>
          </w:p>
        </w:tc>
      </w:tr>
      <w:tr w:rsidR="00D65568" w:rsidTr="006A1D5A">
        <w:trPr>
          <w:trHeight w:val="416"/>
        </w:trPr>
        <w:tc>
          <w:tcPr>
            <w:tcW w:w="2161" w:type="dxa"/>
            <w:tcBorders>
              <w:top w:val="single" w:sz="4" w:space="0" w:color="auto"/>
              <w:left w:val="single" w:sz="4" w:space="0" w:color="auto"/>
              <w:bottom w:val="single" w:sz="4" w:space="0" w:color="auto"/>
              <w:right w:val="single" w:sz="4" w:space="0" w:color="auto"/>
            </w:tcBorders>
          </w:tcPr>
          <w:p w:rsidR="00D65568" w:rsidRDefault="00D65568" w:rsidP="006A1D5A">
            <w:pPr>
              <w:adjustRightInd w:val="0"/>
              <w:snapToGrid w:val="0"/>
              <w:jc w:val="left"/>
              <w:rPr>
                <w:rFonts w:ascii="宋体" w:hAnsi="宋体" w:cs="新宋体"/>
                <w:szCs w:val="21"/>
              </w:rPr>
            </w:pPr>
            <w:r>
              <w:rPr>
                <w:rFonts w:ascii="宋体" w:hAnsi="宋体" w:cs="新宋体" w:hint="eastAsia"/>
                <w:szCs w:val="21"/>
              </w:rPr>
              <w:lastRenderedPageBreak/>
              <w:t>危险源识别、评价与控制措施</w:t>
            </w:r>
          </w:p>
        </w:tc>
        <w:tc>
          <w:tcPr>
            <w:tcW w:w="960" w:type="dxa"/>
            <w:tcBorders>
              <w:top w:val="single" w:sz="4" w:space="0" w:color="auto"/>
              <w:left w:val="single" w:sz="4" w:space="0" w:color="auto"/>
              <w:bottom w:val="single" w:sz="4" w:space="0" w:color="auto"/>
              <w:right w:val="single" w:sz="4" w:space="0" w:color="auto"/>
            </w:tcBorders>
          </w:tcPr>
          <w:p w:rsidR="00D65568" w:rsidRDefault="00D65568" w:rsidP="006A1D5A">
            <w:pPr>
              <w:rPr>
                <w:rFonts w:ascii="宋体" w:hAnsi="宋体" w:cs="新宋体"/>
                <w:szCs w:val="21"/>
              </w:rPr>
            </w:pPr>
            <w:r>
              <w:rPr>
                <w:rFonts w:ascii="宋体" w:hAnsi="宋体" w:cs="新宋体"/>
                <w:szCs w:val="21"/>
              </w:rPr>
              <w:t>O</w:t>
            </w:r>
            <w:r>
              <w:rPr>
                <w:rFonts w:ascii="宋体" w:hAnsi="宋体" w:cs="新宋体" w:hint="eastAsia"/>
                <w:szCs w:val="21"/>
              </w:rPr>
              <w:t xml:space="preserve">6.1.2 </w:t>
            </w:r>
          </w:p>
        </w:tc>
        <w:tc>
          <w:tcPr>
            <w:tcW w:w="10006" w:type="dxa"/>
            <w:tcBorders>
              <w:top w:val="single" w:sz="4" w:space="0" w:color="auto"/>
              <w:left w:val="single" w:sz="4" w:space="0" w:color="auto"/>
              <w:bottom w:val="single" w:sz="4" w:space="0" w:color="auto"/>
              <w:right w:val="single" w:sz="4" w:space="0" w:color="auto"/>
            </w:tcBorders>
          </w:tcPr>
          <w:p w:rsidR="00D65568" w:rsidRDefault="00D65568" w:rsidP="006A1D5A">
            <w:pPr>
              <w:spacing w:line="400" w:lineRule="exact"/>
              <w:jc w:val="left"/>
              <w:rPr>
                <w:rFonts w:ascii="宋体" w:hAnsi="宋体" w:cs="宋体"/>
                <w:szCs w:val="21"/>
              </w:rPr>
            </w:pPr>
            <w:r>
              <w:rPr>
                <w:rFonts w:ascii="宋体" w:hAnsi="宋体" w:cs="宋体" w:hint="eastAsia"/>
                <w:szCs w:val="21"/>
              </w:rPr>
              <w:t>查见：《危险源识别</w:t>
            </w:r>
            <w:r w:rsidR="00CD02D5">
              <w:rPr>
                <w:rFonts w:ascii="宋体" w:hAnsi="宋体" w:cs="宋体" w:hint="eastAsia"/>
                <w:szCs w:val="21"/>
              </w:rPr>
              <w:t>和</w:t>
            </w:r>
            <w:r>
              <w:rPr>
                <w:rFonts w:ascii="宋体" w:hAnsi="宋体" w:cs="宋体" w:hint="eastAsia"/>
                <w:szCs w:val="21"/>
              </w:rPr>
              <w:t>风险评价控制程序》</w:t>
            </w:r>
          </w:p>
          <w:p w:rsidR="00D65568" w:rsidRDefault="00D65568" w:rsidP="006A1D5A">
            <w:pPr>
              <w:spacing w:line="400" w:lineRule="exact"/>
              <w:jc w:val="left"/>
              <w:rPr>
                <w:rFonts w:ascii="宋体" w:hAnsi="宋体" w:cs="宋体"/>
                <w:szCs w:val="21"/>
              </w:rPr>
            </w:pPr>
            <w:r>
              <w:rPr>
                <w:rFonts w:ascii="宋体" w:hAnsi="宋体" w:cs="宋体" w:hint="eastAsia"/>
                <w:szCs w:val="21"/>
              </w:rPr>
              <w:t>上述文件对识别和评价方法、程序、职责、记录作了规定。</w:t>
            </w:r>
          </w:p>
          <w:p w:rsidR="00D65568" w:rsidRDefault="00D65568" w:rsidP="006A1D5A">
            <w:pPr>
              <w:spacing w:line="400" w:lineRule="exact"/>
              <w:jc w:val="left"/>
              <w:rPr>
                <w:rFonts w:ascii="宋体" w:hAnsi="宋体" w:cs="宋体"/>
                <w:szCs w:val="21"/>
              </w:rPr>
            </w:pPr>
            <w:r>
              <w:rPr>
                <w:rFonts w:ascii="宋体" w:hAnsi="宋体" w:cs="宋体" w:hint="eastAsia"/>
                <w:szCs w:val="21"/>
              </w:rPr>
              <w:t>查见：《危险源辨识评价表 》，危险源过打分和小组评议,评价出公司不可接受风险：</w:t>
            </w:r>
            <w:r w:rsidR="00CD02D5">
              <w:rPr>
                <w:rFonts w:ascii="宋体" w:hAnsi="宋体" w:cs="宋体" w:hint="eastAsia"/>
                <w:szCs w:val="21"/>
              </w:rPr>
              <w:t>4</w:t>
            </w:r>
            <w:r>
              <w:rPr>
                <w:rFonts w:ascii="宋体" w:hAnsi="宋体" w:cs="宋体" w:hint="eastAsia"/>
                <w:szCs w:val="21"/>
              </w:rPr>
              <w:t>项，分别是：1</w:t>
            </w:r>
            <w:r>
              <w:rPr>
                <w:szCs w:val="21"/>
              </w:rPr>
              <w:t>)</w:t>
            </w:r>
            <w:r>
              <w:rPr>
                <w:rFonts w:hint="eastAsia"/>
                <w:szCs w:val="21"/>
              </w:rPr>
              <w:t>潜在火灾</w:t>
            </w:r>
            <w:r>
              <w:rPr>
                <w:rFonts w:ascii="宋体" w:hAnsi="宋体" w:cs="宋体" w:hint="eastAsia"/>
                <w:szCs w:val="21"/>
              </w:rPr>
              <w:t>；2）</w:t>
            </w:r>
            <w:r w:rsidR="00CD02D5">
              <w:rPr>
                <w:rFonts w:ascii="宋体" w:hAnsi="宋体" w:cs="宋体" w:hint="eastAsia"/>
                <w:szCs w:val="21"/>
              </w:rPr>
              <w:t>砸伤</w:t>
            </w:r>
            <w:r>
              <w:rPr>
                <w:rFonts w:hint="eastAsia"/>
                <w:szCs w:val="21"/>
              </w:rPr>
              <w:t>；</w:t>
            </w:r>
            <w:r>
              <w:rPr>
                <w:szCs w:val="21"/>
              </w:rPr>
              <w:t>3</w:t>
            </w:r>
            <w:r>
              <w:rPr>
                <w:rFonts w:hint="eastAsia"/>
                <w:szCs w:val="21"/>
              </w:rPr>
              <w:t>）触电伤害；</w:t>
            </w:r>
            <w:r w:rsidR="00CD02D5">
              <w:rPr>
                <w:rFonts w:hint="eastAsia"/>
                <w:szCs w:val="21"/>
              </w:rPr>
              <w:t>4</w:t>
            </w:r>
            <w:r w:rsidR="00CD02D5">
              <w:rPr>
                <w:rFonts w:hint="eastAsia"/>
                <w:szCs w:val="21"/>
              </w:rPr>
              <w:t>）高处坠落。</w:t>
            </w:r>
            <w:r>
              <w:rPr>
                <w:rFonts w:ascii="宋体" w:hAnsi="宋体" w:cs="宋体" w:hint="eastAsia"/>
                <w:szCs w:val="21"/>
              </w:rPr>
              <w:t>辨识清楚、准确，评价充分合理。</w:t>
            </w:r>
          </w:p>
          <w:p w:rsidR="00D65568" w:rsidRDefault="00D65568" w:rsidP="006A1D5A">
            <w:pPr>
              <w:spacing w:line="400" w:lineRule="exact"/>
              <w:jc w:val="left"/>
              <w:rPr>
                <w:rFonts w:ascii="宋体" w:hAnsi="宋体" w:cs="宋体"/>
                <w:szCs w:val="21"/>
              </w:rPr>
            </w:pPr>
            <w:r>
              <w:rPr>
                <w:rFonts w:ascii="宋体" w:hAnsi="宋体" w:cs="宋体" w:hint="eastAsia"/>
                <w:szCs w:val="21"/>
              </w:rPr>
              <w:t>确定的</w:t>
            </w:r>
            <w:r>
              <w:rPr>
                <w:rFonts w:hint="eastAsia"/>
                <w:szCs w:val="21"/>
              </w:rPr>
              <w:t>火灾</w:t>
            </w:r>
            <w:r>
              <w:rPr>
                <w:rFonts w:ascii="宋体" w:hAnsi="宋体" w:cs="宋体" w:hint="eastAsia"/>
                <w:szCs w:val="21"/>
              </w:rPr>
              <w:t>伤害控制措施的策划：</w:t>
            </w:r>
          </w:p>
          <w:p w:rsidR="00D65568" w:rsidRDefault="00D65568" w:rsidP="00D65568">
            <w:pPr>
              <w:numPr>
                <w:ilvl w:val="0"/>
                <w:numId w:val="16"/>
              </w:numPr>
              <w:spacing w:line="320" w:lineRule="exact"/>
              <w:rPr>
                <w:rFonts w:ascii="宋体" w:hAnsi="宋体"/>
                <w:szCs w:val="21"/>
              </w:rPr>
            </w:pPr>
            <w:r>
              <w:rPr>
                <w:rFonts w:ascii="宋体" w:hAnsi="宋体" w:hint="eastAsia"/>
                <w:szCs w:val="21"/>
              </w:rPr>
              <w:t>加强日常巡视；</w:t>
            </w:r>
          </w:p>
          <w:p w:rsidR="00D65568" w:rsidRDefault="00D65568" w:rsidP="00D65568">
            <w:pPr>
              <w:numPr>
                <w:ilvl w:val="0"/>
                <w:numId w:val="16"/>
              </w:numPr>
              <w:spacing w:line="320" w:lineRule="exact"/>
              <w:rPr>
                <w:rFonts w:ascii="宋体" w:hAnsi="宋体"/>
                <w:szCs w:val="21"/>
              </w:rPr>
            </w:pPr>
            <w:r>
              <w:rPr>
                <w:rFonts w:ascii="宋体" w:hAnsi="宋体" w:hint="eastAsia"/>
                <w:szCs w:val="21"/>
              </w:rPr>
              <w:t>加强设备设施检查管理；</w:t>
            </w:r>
          </w:p>
          <w:p w:rsidR="00D65568" w:rsidRDefault="00D65568" w:rsidP="00D65568">
            <w:pPr>
              <w:numPr>
                <w:ilvl w:val="0"/>
                <w:numId w:val="16"/>
              </w:numPr>
              <w:spacing w:line="320" w:lineRule="exact"/>
              <w:rPr>
                <w:rFonts w:ascii="宋体" w:hAnsi="宋体"/>
                <w:szCs w:val="21"/>
              </w:rPr>
            </w:pPr>
            <w:r>
              <w:rPr>
                <w:rFonts w:ascii="宋体" w:hAnsi="宋体" w:hint="eastAsia"/>
                <w:szCs w:val="21"/>
              </w:rPr>
              <w:t>现场如有动火必须严格按动火手续办理</w:t>
            </w:r>
            <w:r w:rsidR="00301FBE">
              <w:rPr>
                <w:rFonts w:ascii="宋体" w:hAnsi="宋体" w:hint="eastAsia"/>
                <w:szCs w:val="21"/>
              </w:rPr>
              <w:t>手续</w:t>
            </w:r>
            <w:r>
              <w:rPr>
                <w:rFonts w:ascii="宋体" w:hAnsi="宋体" w:hint="eastAsia"/>
                <w:szCs w:val="21"/>
              </w:rPr>
              <w:t>，并采取有效防范措施；</w:t>
            </w:r>
          </w:p>
          <w:p w:rsidR="00D65568" w:rsidRDefault="00D65568" w:rsidP="00D65568">
            <w:pPr>
              <w:numPr>
                <w:ilvl w:val="0"/>
                <w:numId w:val="16"/>
              </w:numPr>
              <w:spacing w:line="400" w:lineRule="exact"/>
              <w:jc w:val="left"/>
              <w:rPr>
                <w:rFonts w:ascii="宋体" w:hAnsi="宋体"/>
                <w:szCs w:val="21"/>
              </w:rPr>
            </w:pPr>
            <w:r>
              <w:rPr>
                <w:rFonts w:ascii="宋体" w:hAnsi="宋体" w:hint="eastAsia"/>
                <w:szCs w:val="21"/>
              </w:rPr>
              <w:t>进行消防专队训练，并组织消防演练。</w:t>
            </w:r>
          </w:p>
          <w:p w:rsidR="00D65568" w:rsidRDefault="00D65568" w:rsidP="006A1D5A">
            <w:pPr>
              <w:spacing w:line="400" w:lineRule="exact"/>
              <w:jc w:val="left"/>
              <w:rPr>
                <w:rFonts w:ascii="宋体" w:hAnsi="宋体" w:cs="宋体"/>
                <w:szCs w:val="21"/>
              </w:rPr>
            </w:pPr>
            <w:r>
              <w:rPr>
                <w:rFonts w:ascii="宋体" w:hAnsi="宋体" w:cs="宋体" w:hint="eastAsia"/>
                <w:szCs w:val="21"/>
              </w:rPr>
              <w:t>查见：</w:t>
            </w:r>
            <w:r w:rsidR="00171A55">
              <w:rPr>
                <w:rFonts w:ascii="宋体" w:hAnsi="宋体" w:cs="宋体" w:hint="eastAsia"/>
                <w:szCs w:val="21"/>
              </w:rPr>
              <w:t>后勤部</w:t>
            </w:r>
            <w:r>
              <w:rPr>
                <w:rFonts w:ascii="宋体" w:hAnsi="宋体" w:cs="宋体" w:hint="eastAsia"/>
                <w:szCs w:val="21"/>
              </w:rPr>
              <w:t>及办公区域《危险源辨识评价表》</w:t>
            </w:r>
          </w:p>
          <w:p w:rsidR="00D65568" w:rsidRDefault="00D65568" w:rsidP="006A1D5A">
            <w:pPr>
              <w:spacing w:line="400" w:lineRule="exact"/>
              <w:jc w:val="left"/>
              <w:rPr>
                <w:rFonts w:ascii="宋体" w:hAnsi="宋体" w:cs="宋体"/>
                <w:szCs w:val="21"/>
              </w:rPr>
            </w:pPr>
            <w:r>
              <w:rPr>
                <w:rFonts w:ascii="宋体" w:hAnsi="宋体" w:cs="宋体" w:hint="eastAsia"/>
                <w:szCs w:val="21"/>
              </w:rPr>
              <w:t>20</w:t>
            </w:r>
            <w:r>
              <w:rPr>
                <w:rFonts w:ascii="宋体" w:hAnsi="宋体" w:cs="宋体"/>
                <w:szCs w:val="21"/>
              </w:rPr>
              <w:t>22</w:t>
            </w:r>
            <w:r>
              <w:rPr>
                <w:rFonts w:ascii="宋体" w:hAnsi="宋体" w:cs="宋体" w:hint="eastAsia"/>
                <w:szCs w:val="21"/>
              </w:rPr>
              <w:t>年</w:t>
            </w:r>
            <w:r w:rsidR="00301FBE">
              <w:rPr>
                <w:rFonts w:ascii="宋体" w:hAnsi="宋体" w:cs="宋体" w:hint="eastAsia"/>
                <w:szCs w:val="21"/>
              </w:rPr>
              <w:t>6</w:t>
            </w:r>
            <w:r>
              <w:rPr>
                <w:rFonts w:ascii="宋体" w:hAnsi="宋体" w:cs="宋体" w:hint="eastAsia"/>
                <w:szCs w:val="21"/>
              </w:rPr>
              <w:t>月</w:t>
            </w:r>
            <w:r w:rsidR="00301FBE">
              <w:rPr>
                <w:rFonts w:ascii="宋体" w:hAnsi="宋体" w:cs="宋体" w:hint="eastAsia"/>
                <w:szCs w:val="21"/>
              </w:rPr>
              <w:t>1</w:t>
            </w:r>
            <w:r>
              <w:rPr>
                <w:rFonts w:ascii="宋体" w:hAnsi="宋体" w:cs="宋体" w:hint="eastAsia"/>
                <w:szCs w:val="21"/>
              </w:rPr>
              <w:t>日发布</w:t>
            </w:r>
          </w:p>
          <w:p w:rsidR="00D65568" w:rsidRDefault="00171A55" w:rsidP="006A1D5A">
            <w:pPr>
              <w:spacing w:line="400" w:lineRule="exact"/>
              <w:jc w:val="left"/>
              <w:rPr>
                <w:rFonts w:ascii="宋体" w:hAnsi="宋体" w:cs="宋体"/>
                <w:szCs w:val="21"/>
              </w:rPr>
            </w:pPr>
            <w:r>
              <w:rPr>
                <w:rFonts w:ascii="宋体" w:hAnsi="宋体" w:cs="宋体" w:hint="eastAsia"/>
                <w:szCs w:val="21"/>
              </w:rPr>
              <w:t>后勤部</w:t>
            </w:r>
            <w:r w:rsidR="00D65568">
              <w:rPr>
                <w:rFonts w:ascii="宋体" w:hAnsi="宋体" w:cs="宋体" w:hint="eastAsia"/>
                <w:szCs w:val="21"/>
              </w:rPr>
              <w:t>及办公区域共识别出包括:</w:t>
            </w:r>
          </w:p>
          <w:p w:rsidR="00D65568" w:rsidRDefault="00D65568" w:rsidP="006A1D5A">
            <w:pPr>
              <w:spacing w:line="400" w:lineRule="exact"/>
              <w:jc w:val="left"/>
              <w:rPr>
                <w:rFonts w:ascii="宋体" w:hAnsi="宋体" w:cs="宋体"/>
                <w:szCs w:val="21"/>
              </w:rPr>
            </w:pPr>
            <w:r>
              <w:rPr>
                <w:rFonts w:ascii="宋体" w:hAnsi="宋体" w:cs="宋体" w:hint="eastAsia"/>
                <w:szCs w:val="21"/>
              </w:rPr>
              <w:lastRenderedPageBreak/>
              <w:t>办公设备发生故障，未切断电源变检修导致的触电；线路老化漏电、夏季办公或出差高温炎造成中暑、人员吸烟引发火灾；发生交通事故伤人等危险源.</w:t>
            </w:r>
          </w:p>
          <w:p w:rsidR="00D65568" w:rsidRDefault="00D65568" w:rsidP="006A1D5A">
            <w:pPr>
              <w:spacing w:line="400" w:lineRule="exact"/>
              <w:jc w:val="left"/>
              <w:rPr>
                <w:rFonts w:ascii="宋体" w:hAnsi="宋体" w:cs="宋体"/>
                <w:szCs w:val="21"/>
              </w:rPr>
            </w:pPr>
            <w:r>
              <w:rPr>
                <w:rFonts w:ascii="宋体" w:hAnsi="宋体" w:cs="宋体" w:hint="eastAsia"/>
                <w:szCs w:val="21"/>
              </w:rPr>
              <w:t>采用的是经验判断法、过程分析法识别。</w:t>
            </w:r>
          </w:p>
          <w:p w:rsidR="00D65568" w:rsidRDefault="00D65568" w:rsidP="006A1D5A">
            <w:pPr>
              <w:spacing w:line="400" w:lineRule="exact"/>
              <w:jc w:val="left"/>
              <w:rPr>
                <w:rFonts w:ascii="宋体" w:hAnsi="宋体" w:cs="宋体"/>
                <w:szCs w:val="21"/>
              </w:rPr>
            </w:pPr>
            <w:r>
              <w:rPr>
                <w:rFonts w:ascii="宋体" w:hAnsi="宋体" w:cs="宋体" w:hint="eastAsia"/>
                <w:szCs w:val="21"/>
              </w:rPr>
              <w:t>查见，</w:t>
            </w:r>
            <w:r w:rsidR="00171A55">
              <w:rPr>
                <w:rFonts w:ascii="宋体" w:hAnsi="宋体" w:cs="宋体" w:hint="eastAsia"/>
                <w:szCs w:val="21"/>
              </w:rPr>
              <w:t>后勤部</w:t>
            </w:r>
            <w:r>
              <w:rPr>
                <w:rFonts w:ascii="宋体" w:hAnsi="宋体" w:cs="宋体" w:hint="eastAsia"/>
                <w:szCs w:val="21"/>
              </w:rPr>
              <w:t>及办公区域打分法确定了1项不可接受风险：1）潜在火灾。</w:t>
            </w:r>
          </w:p>
          <w:p w:rsidR="00D65568" w:rsidRDefault="00D65568" w:rsidP="006A1D5A">
            <w:pPr>
              <w:spacing w:line="400" w:lineRule="exact"/>
              <w:jc w:val="left"/>
              <w:rPr>
                <w:rFonts w:ascii="宋体" w:hAnsi="宋体" w:cs="宋体"/>
                <w:szCs w:val="21"/>
              </w:rPr>
            </w:pPr>
            <w:r>
              <w:rPr>
                <w:rFonts w:ascii="宋体" w:hAnsi="宋体" w:cs="宋体" w:hint="eastAsia"/>
                <w:szCs w:val="21"/>
              </w:rPr>
              <w:t>危险源辨识基本充分、风险等级评价基本合理。</w:t>
            </w:r>
          </w:p>
          <w:p w:rsidR="00D65568" w:rsidRDefault="00D65568" w:rsidP="006A1D5A">
            <w:pPr>
              <w:spacing w:line="400" w:lineRule="exact"/>
              <w:jc w:val="left"/>
              <w:rPr>
                <w:rFonts w:ascii="宋体" w:hAnsi="宋体" w:cs="宋体"/>
                <w:szCs w:val="21"/>
              </w:rPr>
            </w:pPr>
            <w:r>
              <w:rPr>
                <w:rFonts w:ascii="宋体" w:hAnsi="宋体" w:cs="宋体" w:hint="eastAsia"/>
                <w:szCs w:val="21"/>
              </w:rPr>
              <w:t>查 确定的消防管理措施：</w:t>
            </w:r>
          </w:p>
          <w:p w:rsidR="00D65568" w:rsidRDefault="00D65568" w:rsidP="006A1D5A">
            <w:pPr>
              <w:spacing w:line="400" w:lineRule="exact"/>
              <w:jc w:val="left"/>
              <w:rPr>
                <w:rFonts w:ascii="宋体" w:hAnsi="宋体" w:cs="宋体"/>
                <w:szCs w:val="21"/>
              </w:rPr>
            </w:pPr>
            <w:r>
              <w:rPr>
                <w:rFonts w:ascii="宋体" w:hAnsi="宋体" w:cs="宋体" w:hint="eastAsia"/>
                <w:szCs w:val="21"/>
              </w:rPr>
              <w:t>组织员工安全教育、消防知识学习；</w:t>
            </w:r>
          </w:p>
          <w:p w:rsidR="00D65568" w:rsidRDefault="00D65568" w:rsidP="006A1D5A">
            <w:pPr>
              <w:spacing w:line="400" w:lineRule="exact"/>
              <w:jc w:val="left"/>
              <w:rPr>
                <w:rFonts w:ascii="宋体" w:hAnsi="宋体" w:cs="宋体"/>
                <w:szCs w:val="21"/>
              </w:rPr>
            </w:pPr>
            <w:r>
              <w:rPr>
                <w:rFonts w:ascii="宋体" w:hAnsi="宋体" w:cs="宋体" w:hint="eastAsia"/>
                <w:szCs w:val="21"/>
              </w:rPr>
              <w:t>加强检查考核，不少于三个月进行一次；</w:t>
            </w:r>
          </w:p>
          <w:p w:rsidR="00D65568" w:rsidRDefault="00D65568" w:rsidP="006A1D5A">
            <w:pPr>
              <w:spacing w:line="400" w:lineRule="exact"/>
              <w:jc w:val="left"/>
              <w:rPr>
                <w:rFonts w:ascii="宋体" w:hAnsi="宋体" w:cs="宋体"/>
                <w:szCs w:val="21"/>
              </w:rPr>
            </w:pPr>
            <w:r>
              <w:rPr>
                <w:rFonts w:ascii="宋体" w:hAnsi="宋体" w:cs="宋体" w:hint="eastAsia"/>
                <w:szCs w:val="21"/>
              </w:rPr>
              <w:t>制定安全用电使用管理规定</w:t>
            </w:r>
          </w:p>
          <w:p w:rsidR="00D65568" w:rsidRDefault="00D65568" w:rsidP="006A1D5A">
            <w:pPr>
              <w:spacing w:line="360" w:lineRule="auto"/>
              <w:rPr>
                <w:rFonts w:ascii="宋体" w:hAnsi="宋体" w:cs="宋体"/>
                <w:szCs w:val="21"/>
              </w:rPr>
            </w:pPr>
            <w:r>
              <w:rPr>
                <w:rFonts w:ascii="宋体" w:hAnsi="宋体" w:cs="宋体" w:hint="eastAsia"/>
                <w:szCs w:val="21"/>
              </w:rPr>
              <w:t>每年参与公司组织的消防演练</w:t>
            </w:r>
          </w:p>
        </w:tc>
        <w:tc>
          <w:tcPr>
            <w:tcW w:w="1585" w:type="dxa"/>
            <w:tcBorders>
              <w:top w:val="single" w:sz="4" w:space="0" w:color="auto"/>
              <w:left w:val="single" w:sz="4" w:space="0" w:color="auto"/>
              <w:bottom w:val="single" w:sz="4" w:space="0" w:color="auto"/>
              <w:right w:val="single" w:sz="4" w:space="0" w:color="auto"/>
            </w:tcBorders>
          </w:tcPr>
          <w:p w:rsidR="00D65568" w:rsidRDefault="00D65568" w:rsidP="006A1D5A">
            <w:r>
              <w:rPr>
                <w:rFonts w:hint="eastAsia"/>
              </w:rPr>
              <w:lastRenderedPageBreak/>
              <w:t>符合</w:t>
            </w:r>
          </w:p>
        </w:tc>
      </w:tr>
      <w:tr w:rsidR="00D65568" w:rsidTr="006A1D5A">
        <w:trPr>
          <w:trHeight w:val="841"/>
        </w:trPr>
        <w:tc>
          <w:tcPr>
            <w:tcW w:w="2161" w:type="dxa"/>
            <w:tcBorders>
              <w:top w:val="single" w:sz="4" w:space="0" w:color="auto"/>
              <w:left w:val="single" w:sz="4" w:space="0" w:color="auto"/>
              <w:bottom w:val="single" w:sz="4" w:space="0" w:color="auto"/>
              <w:right w:val="single" w:sz="4" w:space="0" w:color="auto"/>
            </w:tcBorders>
          </w:tcPr>
          <w:p w:rsidR="00D65568" w:rsidRDefault="00D65568" w:rsidP="006A1D5A">
            <w:pPr>
              <w:adjustRightInd w:val="0"/>
              <w:snapToGrid w:val="0"/>
              <w:jc w:val="left"/>
              <w:rPr>
                <w:rFonts w:ascii="宋体" w:hAnsi="宋体" w:cs="新宋体"/>
                <w:szCs w:val="21"/>
              </w:rPr>
            </w:pPr>
            <w:r>
              <w:rPr>
                <w:rFonts w:ascii="宋体" w:hAnsi="宋体" w:cs="新宋体" w:hint="eastAsia"/>
                <w:szCs w:val="21"/>
              </w:rPr>
              <w:lastRenderedPageBreak/>
              <w:t>法规与其他要求/合规性义务</w:t>
            </w:r>
          </w:p>
        </w:tc>
        <w:tc>
          <w:tcPr>
            <w:tcW w:w="960" w:type="dxa"/>
            <w:tcBorders>
              <w:top w:val="single" w:sz="4" w:space="0" w:color="auto"/>
              <w:left w:val="single" w:sz="4" w:space="0" w:color="auto"/>
              <w:bottom w:val="single" w:sz="4" w:space="0" w:color="auto"/>
              <w:right w:val="single" w:sz="4" w:space="0" w:color="auto"/>
            </w:tcBorders>
          </w:tcPr>
          <w:p w:rsidR="00D65568" w:rsidRDefault="00D65568" w:rsidP="006A1D5A">
            <w:pPr>
              <w:rPr>
                <w:rFonts w:ascii="宋体" w:hAnsi="宋体" w:cs="新宋体"/>
                <w:szCs w:val="21"/>
              </w:rPr>
            </w:pPr>
            <w:r>
              <w:rPr>
                <w:rFonts w:ascii="宋体" w:hAnsi="宋体" w:cs="新宋体" w:hint="eastAsia"/>
                <w:szCs w:val="21"/>
              </w:rPr>
              <w:t>E</w:t>
            </w:r>
            <w:r>
              <w:rPr>
                <w:rFonts w:ascii="宋体" w:hAnsi="宋体" w:cs="新宋体"/>
                <w:szCs w:val="21"/>
              </w:rPr>
              <w:t>O</w:t>
            </w:r>
            <w:r>
              <w:rPr>
                <w:rFonts w:ascii="宋体" w:hAnsi="宋体" w:cs="新宋体" w:hint="eastAsia"/>
                <w:szCs w:val="21"/>
              </w:rPr>
              <w:t>6.1.3</w:t>
            </w:r>
          </w:p>
          <w:p w:rsidR="00D65568" w:rsidRDefault="00D65568" w:rsidP="006A1D5A">
            <w:pPr>
              <w:rPr>
                <w:rFonts w:ascii="宋体" w:hAnsi="宋体" w:cs="新宋体"/>
                <w:szCs w:val="21"/>
              </w:rPr>
            </w:pPr>
          </w:p>
        </w:tc>
        <w:tc>
          <w:tcPr>
            <w:tcW w:w="10006" w:type="dxa"/>
            <w:tcBorders>
              <w:top w:val="single" w:sz="4" w:space="0" w:color="auto"/>
              <w:left w:val="single" w:sz="4" w:space="0" w:color="auto"/>
              <w:bottom w:val="single" w:sz="4" w:space="0" w:color="auto"/>
              <w:right w:val="single" w:sz="4" w:space="0" w:color="auto"/>
            </w:tcBorders>
          </w:tcPr>
          <w:p w:rsidR="00D65568" w:rsidRDefault="00D65568" w:rsidP="006A1D5A">
            <w:pPr>
              <w:tabs>
                <w:tab w:val="left" w:pos="-3"/>
              </w:tabs>
              <w:spacing w:line="400" w:lineRule="exact"/>
              <w:rPr>
                <w:rFonts w:ascii="宋体" w:hAnsi="宋体" w:cs="宋体"/>
                <w:szCs w:val="21"/>
              </w:rPr>
            </w:pPr>
            <w:r>
              <w:rPr>
                <w:rFonts w:ascii="宋体" w:hAnsi="宋体" w:cs="宋体" w:hint="eastAsia"/>
                <w:szCs w:val="21"/>
              </w:rPr>
              <w:t>---有《合规性评价控制程序》，查有《适用法律法规一览表》，对本公司环境和职业健康安全管理体系适用的法律法规和当地政府、行业要求进行了识别，包括环境质量标准、排放标准、职业健康安全卫生标准等。</w:t>
            </w:r>
          </w:p>
          <w:p w:rsidR="00D65568" w:rsidRDefault="00D65568" w:rsidP="006A1D5A">
            <w:pPr>
              <w:spacing w:line="400" w:lineRule="exact"/>
              <w:rPr>
                <w:rFonts w:ascii="宋体" w:hAnsi="宋体" w:cs="宋体"/>
                <w:szCs w:val="21"/>
              </w:rPr>
            </w:pPr>
            <w:r>
              <w:rPr>
                <w:rFonts w:ascii="宋体" w:hAnsi="宋体" w:cs="宋体" w:hint="eastAsia"/>
                <w:szCs w:val="21"/>
              </w:rPr>
              <w:t>· 查见：2022年《适用的法律法规及其他要求清单》</w:t>
            </w:r>
          </w:p>
          <w:p w:rsidR="00D65568" w:rsidRDefault="00D65568" w:rsidP="006A1D5A">
            <w:pPr>
              <w:spacing w:line="400" w:lineRule="exact"/>
              <w:rPr>
                <w:rFonts w:ascii="宋体" w:hAnsi="宋体" w:cs="宋体"/>
                <w:szCs w:val="21"/>
              </w:rPr>
            </w:pPr>
            <w:r>
              <w:rPr>
                <w:rFonts w:ascii="宋体" w:hAnsi="宋体" w:cs="宋体" w:hint="eastAsia"/>
                <w:szCs w:val="21"/>
              </w:rPr>
              <w:t>1）国家相关法律法规等</w:t>
            </w:r>
          </w:p>
          <w:p w:rsidR="00D65568" w:rsidRDefault="00D65568" w:rsidP="006A1D5A">
            <w:pPr>
              <w:spacing w:line="400" w:lineRule="exact"/>
              <w:rPr>
                <w:rFonts w:ascii="宋体" w:hAnsi="宋体" w:cs="宋体"/>
                <w:szCs w:val="21"/>
              </w:rPr>
            </w:pPr>
            <w:r>
              <w:rPr>
                <w:rFonts w:ascii="宋体" w:hAnsi="宋体" w:cs="宋体" w:hint="eastAsia"/>
                <w:szCs w:val="21"/>
              </w:rPr>
              <w:t>2）重庆市等地方法规；</w:t>
            </w:r>
          </w:p>
          <w:p w:rsidR="00D65568" w:rsidRDefault="00D65568" w:rsidP="006A1D5A">
            <w:pPr>
              <w:spacing w:line="400" w:lineRule="exact"/>
              <w:rPr>
                <w:rFonts w:ascii="宋体" w:hAnsi="宋体" w:cs="宋体"/>
                <w:szCs w:val="21"/>
              </w:rPr>
            </w:pPr>
            <w:r>
              <w:rPr>
                <w:rFonts w:ascii="宋体" w:hAnsi="宋体" w:cs="宋体" w:hint="eastAsia"/>
                <w:szCs w:val="21"/>
              </w:rPr>
              <w:t>3）与环境、职业健康安全管理相关的执行标准</w:t>
            </w:r>
          </w:p>
          <w:p w:rsidR="00D65568" w:rsidRDefault="00D65568" w:rsidP="006A1D5A">
            <w:pPr>
              <w:spacing w:line="400" w:lineRule="exact"/>
              <w:rPr>
                <w:rFonts w:ascii="宋体" w:hAnsi="宋体" w:cs="宋体"/>
                <w:szCs w:val="21"/>
              </w:rPr>
            </w:pPr>
            <w:r>
              <w:rPr>
                <w:rFonts w:ascii="宋体" w:hAnsi="宋体" w:cs="宋体" w:hint="eastAsia"/>
                <w:szCs w:val="21"/>
              </w:rPr>
              <w:t>抽 ：中华人民共和国环境保护法</w:t>
            </w:r>
          </w:p>
          <w:p w:rsidR="00D65568" w:rsidRDefault="00D65568" w:rsidP="006A1D5A">
            <w:pPr>
              <w:spacing w:line="400" w:lineRule="exact"/>
              <w:rPr>
                <w:rFonts w:ascii="宋体" w:hAnsi="宋体" w:cs="宋体"/>
                <w:szCs w:val="21"/>
              </w:rPr>
            </w:pPr>
            <w:r>
              <w:rPr>
                <w:rFonts w:ascii="宋体" w:hAnsi="宋体" w:cs="宋体" w:hint="eastAsia"/>
                <w:szCs w:val="21"/>
              </w:rPr>
              <w:t xml:space="preserve">     中华人民共和国消防法</w:t>
            </w:r>
          </w:p>
          <w:p w:rsidR="00D65568" w:rsidRDefault="00D65568" w:rsidP="006A1D5A">
            <w:pPr>
              <w:spacing w:line="400" w:lineRule="exact"/>
              <w:rPr>
                <w:rFonts w:ascii="宋体" w:hAnsi="宋体" w:cs="宋体"/>
                <w:szCs w:val="21"/>
              </w:rPr>
            </w:pPr>
            <w:r>
              <w:rPr>
                <w:rFonts w:ascii="宋体" w:hAnsi="宋体" w:cs="宋体" w:hint="eastAsia"/>
                <w:szCs w:val="21"/>
              </w:rPr>
              <w:t xml:space="preserve">      中华人民共和国安全生产法</w:t>
            </w:r>
          </w:p>
          <w:p w:rsidR="00D65568" w:rsidRDefault="00D65568" w:rsidP="006A1D5A">
            <w:pPr>
              <w:spacing w:line="400" w:lineRule="exact"/>
              <w:ind w:firstLineChars="250" w:firstLine="525"/>
              <w:rPr>
                <w:rFonts w:ascii="宋体" w:hAnsi="宋体" w:cs="宋体"/>
                <w:szCs w:val="21"/>
              </w:rPr>
            </w:pPr>
            <w:r>
              <w:rPr>
                <w:rFonts w:ascii="宋体" w:hAnsi="宋体" w:cs="宋体" w:hint="eastAsia"/>
                <w:szCs w:val="21"/>
              </w:rPr>
              <w:t>固体废弃物污染防治法等。</w:t>
            </w:r>
          </w:p>
          <w:p w:rsidR="00D65568" w:rsidRDefault="00D65568" w:rsidP="006A1D5A">
            <w:pPr>
              <w:spacing w:line="400" w:lineRule="exact"/>
              <w:ind w:firstLineChars="250" w:firstLine="525"/>
              <w:rPr>
                <w:rFonts w:ascii="宋体" w:hAnsi="宋体" w:cs="宋体"/>
                <w:szCs w:val="21"/>
              </w:rPr>
            </w:pPr>
            <w:r>
              <w:rPr>
                <w:rFonts w:ascii="宋体" w:hAnsi="宋体" w:cs="宋体" w:hint="eastAsia"/>
                <w:szCs w:val="21"/>
              </w:rPr>
              <w:t>《清单》中列出了法规名称、颁布实施时间、适用条款等内容；</w:t>
            </w:r>
          </w:p>
          <w:p w:rsidR="00D65568" w:rsidRDefault="00D65568" w:rsidP="006A1D5A">
            <w:pPr>
              <w:spacing w:line="400" w:lineRule="exact"/>
              <w:rPr>
                <w:rFonts w:ascii="宋体" w:hAnsi="宋体" w:cs="宋体"/>
                <w:szCs w:val="21"/>
              </w:rPr>
            </w:pPr>
            <w:r>
              <w:rPr>
                <w:rFonts w:ascii="宋体" w:hAnsi="宋体" w:cs="宋体" w:hint="eastAsia"/>
                <w:szCs w:val="21"/>
              </w:rPr>
              <w:t>法规清单以培训和宣传结合向员工传达要求，记录充分。</w:t>
            </w:r>
          </w:p>
          <w:p w:rsidR="00D65568" w:rsidRDefault="00D65568" w:rsidP="006A1D5A">
            <w:pPr>
              <w:spacing w:line="400" w:lineRule="exact"/>
              <w:rPr>
                <w:rFonts w:ascii="宋体" w:hAnsi="宋体" w:cs="宋体"/>
                <w:szCs w:val="21"/>
              </w:rPr>
            </w:pPr>
            <w:r>
              <w:rPr>
                <w:rFonts w:ascii="宋体" w:hAnsi="宋体" w:cs="宋体" w:hint="eastAsia"/>
                <w:szCs w:val="21"/>
              </w:rPr>
              <w:lastRenderedPageBreak/>
              <w:t>基本符合要求。</w:t>
            </w:r>
          </w:p>
        </w:tc>
        <w:tc>
          <w:tcPr>
            <w:tcW w:w="1585" w:type="dxa"/>
            <w:tcBorders>
              <w:top w:val="single" w:sz="4" w:space="0" w:color="auto"/>
              <w:left w:val="single" w:sz="4" w:space="0" w:color="auto"/>
              <w:bottom w:val="single" w:sz="4" w:space="0" w:color="auto"/>
              <w:right w:val="single" w:sz="4" w:space="0" w:color="auto"/>
            </w:tcBorders>
          </w:tcPr>
          <w:p w:rsidR="00D65568" w:rsidRDefault="00D65568" w:rsidP="006A1D5A">
            <w:r>
              <w:rPr>
                <w:rFonts w:hint="eastAsia"/>
              </w:rPr>
              <w:lastRenderedPageBreak/>
              <w:t>符合</w:t>
            </w:r>
          </w:p>
        </w:tc>
      </w:tr>
      <w:tr w:rsidR="00D65568" w:rsidTr="006A1D5A">
        <w:trPr>
          <w:trHeight w:val="550"/>
        </w:trPr>
        <w:tc>
          <w:tcPr>
            <w:tcW w:w="2161" w:type="dxa"/>
            <w:tcBorders>
              <w:top w:val="single" w:sz="4" w:space="0" w:color="auto"/>
              <w:left w:val="single" w:sz="4" w:space="0" w:color="auto"/>
              <w:bottom w:val="single" w:sz="4" w:space="0" w:color="auto"/>
              <w:right w:val="single" w:sz="4" w:space="0" w:color="auto"/>
            </w:tcBorders>
          </w:tcPr>
          <w:p w:rsidR="00D65568" w:rsidRDefault="00D65568" w:rsidP="006A1D5A">
            <w:pPr>
              <w:adjustRightInd w:val="0"/>
              <w:snapToGrid w:val="0"/>
              <w:jc w:val="left"/>
              <w:rPr>
                <w:rFonts w:ascii="宋体" w:hAnsi="宋体" w:cs="新宋体"/>
                <w:szCs w:val="21"/>
              </w:rPr>
            </w:pPr>
            <w:r>
              <w:rPr>
                <w:rFonts w:ascii="宋体" w:hAnsi="宋体" w:cs="宋体" w:hint="eastAsia"/>
                <w:szCs w:val="21"/>
              </w:rPr>
              <w:lastRenderedPageBreak/>
              <w:t>能力</w:t>
            </w:r>
          </w:p>
        </w:tc>
        <w:tc>
          <w:tcPr>
            <w:tcW w:w="960" w:type="dxa"/>
            <w:tcBorders>
              <w:top w:val="single" w:sz="4" w:space="0" w:color="auto"/>
              <w:left w:val="single" w:sz="4" w:space="0" w:color="auto"/>
              <w:bottom w:val="single" w:sz="4" w:space="0" w:color="auto"/>
              <w:right w:val="single" w:sz="4" w:space="0" w:color="auto"/>
            </w:tcBorders>
          </w:tcPr>
          <w:p w:rsidR="00D65568" w:rsidRDefault="00D65568" w:rsidP="006A1D5A">
            <w:pPr>
              <w:tabs>
                <w:tab w:val="center" w:pos="3169"/>
              </w:tabs>
              <w:spacing w:line="400" w:lineRule="exact"/>
              <w:rPr>
                <w:rFonts w:ascii="宋体" w:hAnsi="宋体" w:cs="宋体"/>
                <w:szCs w:val="21"/>
              </w:rPr>
            </w:pPr>
            <w:r>
              <w:rPr>
                <w:rFonts w:ascii="宋体" w:hAnsi="宋体" w:cs="宋体" w:hint="eastAsia"/>
                <w:szCs w:val="21"/>
              </w:rPr>
              <w:t>QEO7.2</w:t>
            </w:r>
          </w:p>
          <w:p w:rsidR="00D65568" w:rsidRDefault="00D65568" w:rsidP="006A1D5A">
            <w:pPr>
              <w:rPr>
                <w:rFonts w:ascii="宋体" w:hAnsi="宋体" w:cs="新宋体"/>
                <w:szCs w:val="21"/>
              </w:rPr>
            </w:pPr>
          </w:p>
        </w:tc>
        <w:tc>
          <w:tcPr>
            <w:tcW w:w="10006" w:type="dxa"/>
            <w:tcBorders>
              <w:top w:val="single" w:sz="4" w:space="0" w:color="auto"/>
              <w:left w:val="single" w:sz="4" w:space="0" w:color="auto"/>
              <w:bottom w:val="single" w:sz="4" w:space="0" w:color="auto"/>
              <w:right w:val="single" w:sz="4" w:space="0" w:color="auto"/>
            </w:tcBorders>
          </w:tcPr>
          <w:p w:rsidR="00D65568" w:rsidRDefault="00D65568" w:rsidP="006A1D5A">
            <w:pPr>
              <w:tabs>
                <w:tab w:val="center" w:pos="3169"/>
              </w:tabs>
              <w:spacing w:line="400" w:lineRule="exact"/>
              <w:ind w:firstLineChars="200" w:firstLine="420"/>
              <w:jc w:val="left"/>
              <w:rPr>
                <w:rFonts w:ascii="宋体" w:hAnsi="宋体" w:cs="宋体"/>
                <w:szCs w:val="21"/>
              </w:rPr>
            </w:pPr>
            <w:r>
              <w:rPr>
                <w:rFonts w:ascii="宋体" w:hAnsi="宋体" w:cs="宋体" w:hint="eastAsia"/>
                <w:szCs w:val="21"/>
              </w:rPr>
              <w:t>公司确定了从事的工作影响质量、环境和职业健康安全管理体系绩效和有效性且在公司控制范围内的人员所必要的能力，这些能力主要是基于适当的教育、培训或经历等。</w:t>
            </w:r>
          </w:p>
          <w:p w:rsidR="00D65568" w:rsidRDefault="00D65568" w:rsidP="006A1D5A">
            <w:pPr>
              <w:tabs>
                <w:tab w:val="center" w:pos="3169"/>
              </w:tabs>
              <w:spacing w:line="400" w:lineRule="exact"/>
              <w:jc w:val="left"/>
              <w:rPr>
                <w:rFonts w:ascii="宋体" w:hAnsi="宋体" w:cs="宋体"/>
                <w:szCs w:val="21"/>
              </w:rPr>
            </w:pPr>
            <w:r>
              <w:rPr>
                <w:rFonts w:ascii="宋体" w:hAnsi="宋体" w:cs="宋体" w:hint="eastAsia"/>
                <w:szCs w:val="21"/>
              </w:rPr>
              <w:t>---公司对每个从事影响产品符合性要求及从事的工作影响质量、环境和职业健康安全管理体系绩效和有效性的工作人员的能力进行识别，制定培训制度、有计划有目的、系统地提供培训以满足这些需求。</w:t>
            </w:r>
          </w:p>
          <w:p w:rsidR="00D65568" w:rsidRDefault="00D65568" w:rsidP="003C75A0">
            <w:pPr>
              <w:tabs>
                <w:tab w:val="center" w:pos="3169"/>
              </w:tabs>
              <w:spacing w:line="400" w:lineRule="exact"/>
              <w:ind w:firstLineChars="200" w:firstLine="420"/>
              <w:jc w:val="left"/>
              <w:rPr>
                <w:rFonts w:ascii="宋体" w:hAnsi="宋体" w:cs="宋体"/>
                <w:szCs w:val="21"/>
              </w:rPr>
            </w:pPr>
            <w:r>
              <w:rPr>
                <w:rFonts w:ascii="宋体" w:hAnsi="宋体" w:cs="宋体" w:hint="eastAsia"/>
                <w:szCs w:val="21"/>
              </w:rPr>
              <w:t>适用时，采取措施（包括：培训、辅导、重新分配工作或招聘具有能力的人员）获得所需的能力，并评价措施的有效性。保留适当的形成文件的信息，作为人员能力的证据。</w:t>
            </w:r>
          </w:p>
          <w:p w:rsidR="00D65568" w:rsidRPr="003C75A0" w:rsidRDefault="00D65568" w:rsidP="003C75A0">
            <w:pPr>
              <w:tabs>
                <w:tab w:val="center" w:pos="3169"/>
              </w:tabs>
              <w:spacing w:line="400" w:lineRule="exact"/>
              <w:ind w:firstLineChars="200" w:firstLine="420"/>
              <w:jc w:val="left"/>
              <w:rPr>
                <w:rFonts w:ascii="宋体" w:hAnsi="宋体" w:cs="宋体"/>
                <w:szCs w:val="21"/>
              </w:rPr>
            </w:pPr>
            <w:r w:rsidRPr="003C75A0">
              <w:rPr>
                <w:rFonts w:ascii="宋体" w:hAnsi="宋体" w:cs="宋体" w:hint="eastAsia"/>
                <w:szCs w:val="21"/>
              </w:rPr>
              <w:t>公司持证上岗人员有焊工证</w:t>
            </w:r>
            <w:r w:rsidR="003C75A0" w:rsidRPr="003C75A0">
              <w:rPr>
                <w:rFonts w:ascii="宋体" w:hAnsi="宋体" w:cs="宋体" w:hint="eastAsia"/>
                <w:szCs w:val="21"/>
              </w:rPr>
              <w:t>、高处作业证</w:t>
            </w:r>
            <w:r w:rsidRPr="003C75A0">
              <w:rPr>
                <w:rFonts w:ascii="宋体" w:hAnsi="宋体" w:cs="宋体" w:hint="eastAsia"/>
                <w:szCs w:val="21"/>
              </w:rPr>
              <w:t>，具体见附件。</w:t>
            </w:r>
          </w:p>
          <w:p w:rsidR="003C75A0" w:rsidRPr="003C75A0" w:rsidRDefault="003C75A0" w:rsidP="003C75A0">
            <w:pPr>
              <w:tabs>
                <w:tab w:val="center" w:pos="3169"/>
              </w:tabs>
              <w:spacing w:line="400" w:lineRule="exact"/>
              <w:ind w:firstLineChars="200" w:firstLine="420"/>
              <w:jc w:val="left"/>
              <w:rPr>
                <w:rFonts w:ascii="宋体" w:hAnsi="宋体" w:cs="宋体"/>
                <w:szCs w:val="21"/>
              </w:rPr>
            </w:pPr>
            <w:r w:rsidRPr="003C75A0">
              <w:rPr>
                <w:rFonts w:ascii="宋体" w:hAnsi="宋体" w:cs="宋体"/>
                <w:szCs w:val="21"/>
              </w:rPr>
              <w:t>广告设计人员为设计专业毕业，有一定的工作经历，能力满足要求。</w:t>
            </w:r>
          </w:p>
          <w:p w:rsidR="00D65568" w:rsidRDefault="00D65568" w:rsidP="003C75A0">
            <w:pPr>
              <w:tabs>
                <w:tab w:val="center" w:pos="3169"/>
              </w:tabs>
              <w:spacing w:line="400" w:lineRule="exact"/>
              <w:ind w:firstLineChars="200" w:firstLine="420"/>
              <w:jc w:val="left"/>
              <w:rPr>
                <w:rFonts w:ascii="宋体" w:hAnsi="宋体" w:cs="宋体"/>
                <w:szCs w:val="21"/>
              </w:rPr>
            </w:pPr>
            <w:r>
              <w:rPr>
                <w:rFonts w:ascii="宋体" w:hAnsi="宋体" w:cs="宋体" w:hint="eastAsia"/>
                <w:szCs w:val="21"/>
              </w:rPr>
              <w:t>提供有2022年至2023年度培训计划表，计划培训</w:t>
            </w:r>
            <w:r w:rsidR="003C75A0">
              <w:rPr>
                <w:rFonts w:ascii="宋体" w:hAnsi="宋体" w:cs="宋体" w:hint="eastAsia"/>
                <w:szCs w:val="21"/>
              </w:rPr>
              <w:t>17</w:t>
            </w:r>
            <w:r>
              <w:rPr>
                <w:rFonts w:ascii="宋体" w:hAnsi="宋体" w:cs="宋体" w:hint="eastAsia"/>
                <w:szCs w:val="21"/>
              </w:rPr>
              <w:t>次，已培训</w:t>
            </w:r>
            <w:r w:rsidR="003C75A0">
              <w:rPr>
                <w:rFonts w:ascii="宋体" w:hAnsi="宋体" w:cs="宋体" w:hint="eastAsia"/>
                <w:szCs w:val="21"/>
              </w:rPr>
              <w:t>10</w:t>
            </w:r>
            <w:r>
              <w:rPr>
                <w:rFonts w:ascii="宋体" w:hAnsi="宋体" w:cs="宋体" w:hint="eastAsia"/>
                <w:szCs w:val="21"/>
              </w:rPr>
              <w:t>次。</w:t>
            </w:r>
          </w:p>
          <w:p w:rsidR="00D65568" w:rsidRDefault="00D65568" w:rsidP="003C75A0">
            <w:pPr>
              <w:tabs>
                <w:tab w:val="center" w:pos="3169"/>
              </w:tabs>
              <w:spacing w:line="400" w:lineRule="exact"/>
              <w:ind w:firstLineChars="200" w:firstLine="420"/>
              <w:jc w:val="left"/>
              <w:rPr>
                <w:rFonts w:ascii="宋体" w:hAnsi="宋体" w:cs="宋体"/>
                <w:szCs w:val="21"/>
              </w:rPr>
            </w:pPr>
            <w:r>
              <w:rPr>
                <w:rFonts w:ascii="宋体" w:hAnsi="宋体" w:cs="宋体" w:hint="eastAsia"/>
                <w:szCs w:val="21"/>
              </w:rPr>
              <w:t>抽查培训计划和培训记录。</w:t>
            </w:r>
          </w:p>
          <w:p w:rsidR="00D65568" w:rsidRDefault="00D65568" w:rsidP="003C75A0">
            <w:pPr>
              <w:tabs>
                <w:tab w:val="center" w:pos="3169"/>
              </w:tabs>
              <w:spacing w:line="400" w:lineRule="exact"/>
              <w:ind w:firstLineChars="200" w:firstLine="420"/>
              <w:jc w:val="left"/>
              <w:rPr>
                <w:rFonts w:ascii="宋体" w:hAnsi="宋体" w:cs="宋体"/>
                <w:szCs w:val="21"/>
              </w:rPr>
            </w:pPr>
            <w:r>
              <w:rPr>
                <w:rFonts w:ascii="宋体" w:hAnsi="宋体" w:cs="宋体" w:hint="eastAsia"/>
                <w:szCs w:val="21"/>
              </w:rPr>
              <w:t>1、</w:t>
            </w:r>
            <w:r w:rsidR="003C75A0" w:rsidRPr="003C75A0">
              <w:rPr>
                <w:rFonts w:ascii="宋体" w:hAnsi="宋体" w:cs="宋体" w:hint="eastAsia"/>
                <w:szCs w:val="21"/>
              </w:rPr>
              <w:t>2022年1月21日</w:t>
            </w:r>
            <w:r>
              <w:rPr>
                <w:rFonts w:ascii="宋体" w:hAnsi="宋体" w:cs="宋体" w:hint="eastAsia"/>
                <w:szCs w:val="21"/>
              </w:rPr>
              <w:t>，培训内容：</w:t>
            </w:r>
            <w:r w:rsidRPr="003C75A0">
              <w:rPr>
                <w:rFonts w:ascii="宋体" w:hAnsi="宋体" w:cs="宋体" w:hint="eastAsia"/>
                <w:szCs w:val="21"/>
              </w:rPr>
              <w:t>质量、环境、职业健康安全标准贯标培训</w:t>
            </w:r>
            <w:r>
              <w:rPr>
                <w:rFonts w:ascii="宋体" w:hAnsi="宋体" w:cs="宋体" w:hint="eastAsia"/>
                <w:szCs w:val="21"/>
              </w:rPr>
              <w:t>。培训老师：</w:t>
            </w:r>
            <w:r w:rsidR="003C75A0" w:rsidRPr="003C75A0">
              <w:rPr>
                <w:rFonts w:ascii="宋体" w:hAnsi="宋体" w:cs="宋体" w:hint="eastAsia"/>
                <w:szCs w:val="21"/>
              </w:rPr>
              <w:t>咨询</w:t>
            </w:r>
            <w:r w:rsidRPr="003C75A0">
              <w:rPr>
                <w:rFonts w:ascii="宋体" w:hAnsi="宋体" w:cs="宋体" w:hint="eastAsia"/>
                <w:szCs w:val="21"/>
              </w:rPr>
              <w:t>老师（外聘）</w:t>
            </w:r>
            <w:r>
              <w:rPr>
                <w:rFonts w:ascii="宋体" w:hAnsi="宋体" w:cs="宋体" w:hint="eastAsia"/>
                <w:szCs w:val="21"/>
              </w:rPr>
              <w:t xml:space="preserve">  参加培训人员：</w:t>
            </w:r>
            <w:r w:rsidR="003C75A0" w:rsidRPr="003C75A0">
              <w:rPr>
                <w:rFonts w:ascii="宋体" w:hAnsi="宋体" w:cs="宋体" w:hint="eastAsia"/>
                <w:szCs w:val="21"/>
              </w:rPr>
              <w:t>王朝辉、胡四丹、陈静、马勇</w:t>
            </w:r>
            <w:r>
              <w:rPr>
                <w:rFonts w:ascii="宋体" w:hAnsi="宋体" w:cs="宋体" w:hint="eastAsia"/>
                <w:szCs w:val="21"/>
              </w:rPr>
              <w:t>等。口试确认，均合格。培训效果评价：</w:t>
            </w:r>
            <w:r w:rsidRPr="003C75A0">
              <w:rPr>
                <w:rFonts w:ascii="宋体" w:hAnsi="宋体" w:cs="宋体" w:hint="eastAsia"/>
                <w:szCs w:val="21"/>
              </w:rPr>
              <w:t>通过培训，公司员工对新标准的内容基本理解和明确，达到预期目的。公司已建立了比较适宜的管理体系文件（包括管理方针、目标）</w:t>
            </w:r>
            <w:r>
              <w:rPr>
                <w:rFonts w:ascii="宋体" w:hAnsi="宋体" w:cs="宋体" w:hint="eastAsia"/>
                <w:szCs w:val="21"/>
              </w:rPr>
              <w:t>。评价人：</w:t>
            </w:r>
            <w:r w:rsidR="003C75A0" w:rsidRPr="003C75A0">
              <w:rPr>
                <w:rFonts w:ascii="宋体" w:hAnsi="宋体" w:cs="宋体" w:hint="eastAsia"/>
                <w:szCs w:val="21"/>
              </w:rPr>
              <w:t>王朝辉</w:t>
            </w:r>
            <w:r>
              <w:rPr>
                <w:rFonts w:ascii="宋体" w:hAnsi="宋体" w:cs="宋体" w:hint="eastAsia"/>
                <w:szCs w:val="21"/>
              </w:rPr>
              <w:t>。</w:t>
            </w:r>
          </w:p>
          <w:p w:rsidR="00D65568" w:rsidRDefault="00D65568" w:rsidP="003C75A0">
            <w:pPr>
              <w:spacing w:before="100" w:after="100"/>
              <w:ind w:firstLineChars="200" w:firstLine="420"/>
              <w:rPr>
                <w:rFonts w:ascii="宋体" w:hAnsi="宋体" w:cs="宋体"/>
                <w:szCs w:val="21"/>
              </w:rPr>
            </w:pPr>
            <w:r>
              <w:rPr>
                <w:rFonts w:ascii="宋体" w:hAnsi="宋体" w:cs="宋体" w:hint="eastAsia"/>
                <w:szCs w:val="21"/>
              </w:rPr>
              <w:t>2、202</w:t>
            </w:r>
            <w:r>
              <w:rPr>
                <w:rFonts w:ascii="宋体" w:hAnsi="宋体" w:cs="宋体"/>
                <w:szCs w:val="21"/>
              </w:rPr>
              <w:t>2</w:t>
            </w:r>
            <w:r>
              <w:rPr>
                <w:rFonts w:ascii="宋体" w:hAnsi="宋体" w:cs="宋体" w:hint="eastAsia"/>
                <w:szCs w:val="21"/>
              </w:rPr>
              <w:t>.0</w:t>
            </w:r>
            <w:r w:rsidR="003C75A0">
              <w:rPr>
                <w:rFonts w:ascii="宋体" w:hAnsi="宋体" w:cs="宋体" w:hint="eastAsia"/>
                <w:szCs w:val="21"/>
              </w:rPr>
              <w:t>4</w:t>
            </w:r>
            <w:r>
              <w:rPr>
                <w:rFonts w:ascii="宋体" w:hAnsi="宋体" w:cs="宋体" w:hint="eastAsia"/>
                <w:szCs w:val="21"/>
              </w:rPr>
              <w:t>.</w:t>
            </w:r>
            <w:r w:rsidR="003C75A0">
              <w:rPr>
                <w:rFonts w:ascii="宋体" w:hAnsi="宋体" w:cs="宋体" w:hint="eastAsia"/>
                <w:szCs w:val="21"/>
              </w:rPr>
              <w:t>08</w:t>
            </w:r>
            <w:r>
              <w:rPr>
                <w:rFonts w:ascii="宋体" w:hAnsi="宋体" w:cs="宋体" w:hint="eastAsia"/>
                <w:szCs w:val="21"/>
              </w:rPr>
              <w:t>，培训内容：内审员培训,培训老师：</w:t>
            </w:r>
            <w:r w:rsidR="003C75A0" w:rsidRPr="003C75A0">
              <w:rPr>
                <w:rFonts w:ascii="宋体" w:hAnsi="宋体" w:cs="宋体" w:hint="eastAsia"/>
                <w:szCs w:val="21"/>
              </w:rPr>
              <w:t>咨询老师</w:t>
            </w:r>
            <w:r>
              <w:rPr>
                <w:rFonts w:ascii="宋体" w:hAnsi="宋体" w:cs="宋体" w:hint="eastAsia"/>
                <w:szCs w:val="21"/>
              </w:rPr>
              <w:t>。参加培训人员：</w:t>
            </w:r>
            <w:r w:rsidR="003C75A0" w:rsidRPr="003C75A0">
              <w:rPr>
                <w:rFonts w:ascii="宋体" w:hAnsi="宋体" w:cs="宋体" w:hint="eastAsia"/>
                <w:szCs w:val="21"/>
              </w:rPr>
              <w:t>胡四丹 、宋娇</w:t>
            </w:r>
            <w:r>
              <w:rPr>
                <w:rFonts w:ascii="宋体" w:hAnsi="宋体" w:cs="宋体" w:hint="eastAsia"/>
                <w:szCs w:val="21"/>
              </w:rPr>
              <w:t>。培训内容：1）</w:t>
            </w:r>
            <w:r w:rsidRPr="003C75A0">
              <w:rPr>
                <w:rFonts w:ascii="宋体" w:hAnsi="宋体" w:cs="宋体" w:hint="eastAsia"/>
                <w:szCs w:val="21"/>
              </w:rPr>
              <w:t>标准中与内部审核有关内容的学习；2）公司管理体系文件中与内部审核有关内容的学习；</w:t>
            </w:r>
            <w:r>
              <w:rPr>
                <w:rFonts w:hint="eastAsia"/>
              </w:rPr>
              <w:t>3</w:t>
            </w:r>
            <w:r>
              <w:rPr>
                <w:rFonts w:hint="eastAsia"/>
              </w:rPr>
              <w:t>）内部审核的理解，内部审核一般步骤</w:t>
            </w:r>
            <w:r w:rsidRPr="003C75A0">
              <w:rPr>
                <w:rFonts w:ascii="宋体" w:hAnsi="宋体" w:cs="宋体" w:hint="eastAsia"/>
                <w:szCs w:val="21"/>
              </w:rPr>
              <w:t>，内部审核策划及实施，内部审核的要点及方法，审核跟踪，内部审核的注意事项。</w:t>
            </w:r>
            <w:r>
              <w:rPr>
                <w:rFonts w:ascii="宋体" w:hAnsi="宋体" w:cs="宋体" w:hint="eastAsia"/>
                <w:szCs w:val="21"/>
              </w:rPr>
              <w:t>口试确认，均合格。培训效果评价：</w:t>
            </w:r>
            <w:r w:rsidRPr="003C75A0">
              <w:rPr>
                <w:rFonts w:ascii="宋体" w:hAnsi="宋体" w:cs="宋体" w:hint="eastAsia"/>
                <w:szCs w:val="21"/>
              </w:rPr>
              <w:t>通过本次的培训学习，公司的内审人员获得内审员证，能胜任内审工作</w:t>
            </w:r>
            <w:r>
              <w:rPr>
                <w:rFonts w:ascii="宋体" w:hAnsi="宋体" w:cs="宋体" w:hint="eastAsia"/>
                <w:szCs w:val="21"/>
              </w:rPr>
              <w:t>。评价人：</w:t>
            </w:r>
            <w:r w:rsidR="003C75A0" w:rsidRPr="003C75A0">
              <w:rPr>
                <w:rFonts w:ascii="宋体" w:hAnsi="宋体" w:cs="宋体" w:hint="eastAsia"/>
                <w:szCs w:val="21"/>
              </w:rPr>
              <w:t>王朝辉</w:t>
            </w:r>
            <w:r>
              <w:rPr>
                <w:rFonts w:ascii="宋体" w:hAnsi="宋体" w:cs="宋体" w:hint="eastAsia"/>
                <w:szCs w:val="21"/>
              </w:rPr>
              <w:t>。</w:t>
            </w:r>
          </w:p>
          <w:p w:rsidR="00D65568" w:rsidRDefault="00D65568" w:rsidP="006A1D5A">
            <w:pPr>
              <w:tabs>
                <w:tab w:val="center" w:pos="3169"/>
              </w:tabs>
              <w:spacing w:line="400" w:lineRule="exact"/>
              <w:jc w:val="left"/>
              <w:rPr>
                <w:rFonts w:ascii="宋体" w:hAnsi="宋体" w:cs="宋体"/>
                <w:szCs w:val="21"/>
              </w:rPr>
            </w:pPr>
            <w:r>
              <w:rPr>
                <w:rFonts w:ascii="宋体" w:hAnsi="宋体" w:cs="宋体" w:hint="eastAsia"/>
                <w:szCs w:val="21"/>
              </w:rPr>
              <w:t>......</w:t>
            </w:r>
          </w:p>
          <w:p w:rsidR="00D65568" w:rsidRDefault="00D65568" w:rsidP="006A1D5A">
            <w:pPr>
              <w:rPr>
                <w:rFonts w:ascii="宋体" w:hAnsi="宋体"/>
                <w:szCs w:val="21"/>
              </w:rPr>
            </w:pPr>
            <w:r>
              <w:rPr>
                <w:rFonts w:ascii="宋体" w:hAnsi="宋体" w:cs="宋体" w:hint="eastAsia"/>
                <w:szCs w:val="21"/>
              </w:rPr>
              <w:t>其余培训计划均按时进行了培训。</w:t>
            </w:r>
          </w:p>
        </w:tc>
        <w:tc>
          <w:tcPr>
            <w:tcW w:w="1585" w:type="dxa"/>
            <w:tcBorders>
              <w:top w:val="single" w:sz="4" w:space="0" w:color="auto"/>
              <w:left w:val="single" w:sz="4" w:space="0" w:color="auto"/>
              <w:bottom w:val="single" w:sz="4" w:space="0" w:color="auto"/>
              <w:right w:val="single" w:sz="4" w:space="0" w:color="auto"/>
            </w:tcBorders>
          </w:tcPr>
          <w:p w:rsidR="00D65568" w:rsidRDefault="00D65568" w:rsidP="006A1D5A">
            <w:pPr>
              <w:rPr>
                <w:color w:val="FF0000"/>
              </w:rPr>
            </w:pPr>
            <w:r>
              <w:rPr>
                <w:rFonts w:hint="eastAsia"/>
              </w:rPr>
              <w:t>符合</w:t>
            </w:r>
          </w:p>
        </w:tc>
      </w:tr>
      <w:tr w:rsidR="00D65568" w:rsidTr="006A1D5A">
        <w:trPr>
          <w:trHeight w:val="550"/>
        </w:trPr>
        <w:tc>
          <w:tcPr>
            <w:tcW w:w="2161" w:type="dxa"/>
            <w:tcBorders>
              <w:top w:val="single" w:sz="4" w:space="0" w:color="auto"/>
              <w:left w:val="single" w:sz="4" w:space="0" w:color="auto"/>
              <w:bottom w:val="single" w:sz="4" w:space="0" w:color="auto"/>
              <w:right w:val="single" w:sz="4" w:space="0" w:color="auto"/>
            </w:tcBorders>
          </w:tcPr>
          <w:p w:rsidR="00D65568" w:rsidRDefault="00D65568" w:rsidP="006A1D5A">
            <w:pPr>
              <w:adjustRightInd w:val="0"/>
              <w:snapToGrid w:val="0"/>
              <w:jc w:val="left"/>
              <w:rPr>
                <w:rFonts w:ascii="宋体" w:hAnsi="宋体" w:cs="新宋体"/>
                <w:szCs w:val="21"/>
              </w:rPr>
            </w:pPr>
            <w:r>
              <w:rPr>
                <w:rFonts w:ascii="宋体" w:hAnsi="宋体" w:cs="宋体" w:hint="eastAsia"/>
                <w:szCs w:val="21"/>
              </w:rPr>
              <w:lastRenderedPageBreak/>
              <w:t>意识</w:t>
            </w:r>
          </w:p>
        </w:tc>
        <w:tc>
          <w:tcPr>
            <w:tcW w:w="960" w:type="dxa"/>
            <w:tcBorders>
              <w:top w:val="single" w:sz="4" w:space="0" w:color="auto"/>
              <w:left w:val="single" w:sz="4" w:space="0" w:color="auto"/>
              <w:bottom w:val="single" w:sz="4" w:space="0" w:color="auto"/>
              <w:right w:val="single" w:sz="4" w:space="0" w:color="auto"/>
            </w:tcBorders>
          </w:tcPr>
          <w:p w:rsidR="00D65568" w:rsidRDefault="00D65568" w:rsidP="006A1D5A">
            <w:pPr>
              <w:tabs>
                <w:tab w:val="center" w:pos="3169"/>
              </w:tabs>
              <w:spacing w:line="400" w:lineRule="exact"/>
              <w:rPr>
                <w:rFonts w:ascii="宋体" w:hAnsi="宋体" w:cs="宋体"/>
                <w:szCs w:val="21"/>
              </w:rPr>
            </w:pPr>
            <w:r>
              <w:rPr>
                <w:rFonts w:ascii="宋体" w:hAnsi="宋体" w:cs="宋体" w:hint="eastAsia"/>
                <w:szCs w:val="21"/>
              </w:rPr>
              <w:t>QEO7.3</w:t>
            </w:r>
          </w:p>
          <w:p w:rsidR="00D65568" w:rsidRDefault="00D65568" w:rsidP="006A1D5A">
            <w:pPr>
              <w:rPr>
                <w:rFonts w:ascii="宋体" w:hAnsi="宋体" w:cs="新宋体"/>
                <w:szCs w:val="21"/>
              </w:rPr>
            </w:pPr>
          </w:p>
        </w:tc>
        <w:tc>
          <w:tcPr>
            <w:tcW w:w="10006" w:type="dxa"/>
            <w:tcBorders>
              <w:top w:val="single" w:sz="4" w:space="0" w:color="auto"/>
              <w:left w:val="single" w:sz="4" w:space="0" w:color="auto"/>
              <w:bottom w:val="single" w:sz="4" w:space="0" w:color="auto"/>
              <w:right w:val="single" w:sz="4" w:space="0" w:color="auto"/>
            </w:tcBorders>
          </w:tcPr>
          <w:p w:rsidR="00D65568" w:rsidRDefault="00D65568" w:rsidP="006A1D5A">
            <w:pPr>
              <w:tabs>
                <w:tab w:val="center" w:pos="3169"/>
              </w:tabs>
              <w:spacing w:line="400" w:lineRule="exact"/>
              <w:ind w:firstLineChars="200" w:firstLine="420"/>
              <w:jc w:val="left"/>
              <w:rPr>
                <w:rFonts w:ascii="宋体" w:hAnsi="宋体" w:cs="宋体"/>
                <w:szCs w:val="21"/>
              </w:rPr>
            </w:pPr>
            <w:r>
              <w:rPr>
                <w:rFonts w:ascii="宋体" w:hAnsi="宋体" w:cs="宋体" w:hint="eastAsia"/>
                <w:szCs w:val="21"/>
              </w:rPr>
              <w:t>公司通过宣导、培训、制度约束等方式确保员工能意识到他们从事的活动的相关性及重要性，以及他们对贯彻方针、达成目标及实现QES的有效性的积极贡献，以及其不符合QES要求的后果。</w:t>
            </w:r>
          </w:p>
          <w:p w:rsidR="00D65568" w:rsidRDefault="00D65568" w:rsidP="006A1D5A">
            <w:pPr>
              <w:rPr>
                <w:rFonts w:ascii="宋体" w:hAnsi="宋体"/>
                <w:szCs w:val="21"/>
              </w:rPr>
            </w:pPr>
            <w:r>
              <w:rPr>
                <w:rFonts w:ascii="宋体" w:hAnsi="宋体" w:cs="宋体" w:hint="eastAsia"/>
                <w:szCs w:val="21"/>
              </w:rPr>
              <w:t>--经与管理人员吴娟、王子伟等沟通了解，基本具备以上必要质量、环境和职业健康安全管理体系相关意识。</w:t>
            </w:r>
          </w:p>
        </w:tc>
        <w:tc>
          <w:tcPr>
            <w:tcW w:w="1585" w:type="dxa"/>
            <w:tcBorders>
              <w:top w:val="single" w:sz="4" w:space="0" w:color="auto"/>
              <w:left w:val="single" w:sz="4" w:space="0" w:color="auto"/>
              <w:bottom w:val="single" w:sz="4" w:space="0" w:color="auto"/>
              <w:right w:val="single" w:sz="4" w:space="0" w:color="auto"/>
            </w:tcBorders>
          </w:tcPr>
          <w:p w:rsidR="00D65568" w:rsidRDefault="00D65568" w:rsidP="006A1D5A">
            <w:pPr>
              <w:rPr>
                <w:color w:val="FF0000"/>
              </w:rPr>
            </w:pPr>
            <w:r>
              <w:rPr>
                <w:rFonts w:hint="eastAsia"/>
              </w:rPr>
              <w:t>符合</w:t>
            </w:r>
          </w:p>
        </w:tc>
      </w:tr>
      <w:tr w:rsidR="00D65568" w:rsidTr="006A1D5A">
        <w:trPr>
          <w:trHeight w:val="550"/>
        </w:trPr>
        <w:tc>
          <w:tcPr>
            <w:tcW w:w="2161" w:type="dxa"/>
            <w:tcBorders>
              <w:top w:val="single" w:sz="4" w:space="0" w:color="auto"/>
              <w:left w:val="single" w:sz="4" w:space="0" w:color="auto"/>
              <w:bottom w:val="single" w:sz="4" w:space="0" w:color="auto"/>
              <w:right w:val="single" w:sz="4" w:space="0" w:color="auto"/>
            </w:tcBorders>
          </w:tcPr>
          <w:p w:rsidR="00D65568" w:rsidRDefault="00D65568" w:rsidP="006A1D5A">
            <w:pPr>
              <w:adjustRightInd w:val="0"/>
              <w:snapToGrid w:val="0"/>
              <w:jc w:val="left"/>
              <w:rPr>
                <w:rFonts w:ascii="宋体" w:hAnsi="宋体" w:cs="新宋体"/>
                <w:szCs w:val="21"/>
              </w:rPr>
            </w:pPr>
            <w:r>
              <w:rPr>
                <w:rFonts w:ascii="宋体" w:hAnsi="宋体" w:cs="宋体" w:hint="eastAsia"/>
                <w:szCs w:val="21"/>
              </w:rPr>
              <w:t>沟通</w:t>
            </w:r>
          </w:p>
        </w:tc>
        <w:tc>
          <w:tcPr>
            <w:tcW w:w="960" w:type="dxa"/>
            <w:tcBorders>
              <w:top w:val="single" w:sz="4" w:space="0" w:color="auto"/>
              <w:left w:val="single" w:sz="4" w:space="0" w:color="auto"/>
              <w:bottom w:val="single" w:sz="4" w:space="0" w:color="auto"/>
              <w:right w:val="single" w:sz="4" w:space="0" w:color="auto"/>
            </w:tcBorders>
          </w:tcPr>
          <w:p w:rsidR="00D65568" w:rsidRDefault="00D65568" w:rsidP="006A1D5A">
            <w:pPr>
              <w:tabs>
                <w:tab w:val="center" w:pos="3169"/>
              </w:tabs>
              <w:spacing w:line="400" w:lineRule="exact"/>
              <w:jc w:val="left"/>
              <w:rPr>
                <w:rFonts w:ascii="宋体" w:hAnsi="宋体" w:cs="宋体"/>
                <w:szCs w:val="21"/>
              </w:rPr>
            </w:pPr>
            <w:r>
              <w:rPr>
                <w:rFonts w:ascii="宋体" w:hAnsi="宋体" w:cs="宋体" w:hint="eastAsia"/>
                <w:szCs w:val="21"/>
              </w:rPr>
              <w:t xml:space="preserve">QEO7.4 </w:t>
            </w:r>
          </w:p>
          <w:p w:rsidR="00D65568" w:rsidRDefault="00D65568" w:rsidP="006A1D5A">
            <w:pPr>
              <w:rPr>
                <w:rFonts w:ascii="宋体" w:hAnsi="宋体" w:cs="新宋体"/>
                <w:szCs w:val="21"/>
              </w:rPr>
            </w:pPr>
          </w:p>
        </w:tc>
        <w:tc>
          <w:tcPr>
            <w:tcW w:w="10006" w:type="dxa"/>
            <w:tcBorders>
              <w:top w:val="single" w:sz="4" w:space="0" w:color="auto"/>
              <w:left w:val="single" w:sz="4" w:space="0" w:color="auto"/>
              <w:bottom w:val="single" w:sz="4" w:space="0" w:color="auto"/>
              <w:right w:val="single" w:sz="4" w:space="0" w:color="auto"/>
            </w:tcBorders>
          </w:tcPr>
          <w:p w:rsidR="00D65568" w:rsidRDefault="00D65568" w:rsidP="006A1D5A">
            <w:pPr>
              <w:rPr>
                <w:rFonts w:ascii="宋体" w:hAnsi="宋体" w:cs="宋体"/>
                <w:szCs w:val="21"/>
              </w:rPr>
            </w:pPr>
            <w:r>
              <w:rPr>
                <w:rFonts w:ascii="宋体" w:hAnsi="宋体" w:cs="宋体" w:hint="eastAsia"/>
                <w:szCs w:val="21"/>
              </w:rPr>
              <w:t>--《协商和参与控制程序》规定了公司内外信息交流、协商的对象、方式、记录等。</w:t>
            </w:r>
          </w:p>
          <w:p w:rsidR="00D65568" w:rsidRDefault="00D65568" w:rsidP="006A1D5A">
            <w:pPr>
              <w:tabs>
                <w:tab w:val="center" w:pos="3169"/>
              </w:tabs>
              <w:spacing w:line="400" w:lineRule="exact"/>
              <w:jc w:val="left"/>
              <w:rPr>
                <w:rFonts w:ascii="宋体" w:hAnsi="宋体" w:cs="宋体"/>
                <w:szCs w:val="21"/>
              </w:rPr>
            </w:pPr>
            <w:r>
              <w:rPr>
                <w:rFonts w:ascii="宋体" w:hAnsi="宋体" w:cs="宋体" w:hint="eastAsia"/>
                <w:szCs w:val="21"/>
              </w:rPr>
              <w:t>对部门之间有需要交流的有关质量、环境、安全健康管理信息，在公司内部利用部门会议、宣传栏进行安全管理方针及目标、指标、管理方案及环保法律法规等内容的宣传、沟通。</w:t>
            </w:r>
          </w:p>
          <w:p w:rsidR="00D65568" w:rsidRDefault="00D65568" w:rsidP="006A1D5A">
            <w:pPr>
              <w:tabs>
                <w:tab w:val="center" w:pos="3169"/>
              </w:tabs>
              <w:spacing w:line="400" w:lineRule="exact"/>
              <w:jc w:val="left"/>
              <w:rPr>
                <w:rFonts w:ascii="宋体" w:hAnsi="宋体" w:cs="宋体"/>
                <w:szCs w:val="21"/>
              </w:rPr>
            </w:pPr>
            <w:r>
              <w:rPr>
                <w:rFonts w:ascii="宋体" w:hAnsi="宋体" w:cs="宋体" w:hint="eastAsia"/>
                <w:szCs w:val="21"/>
              </w:rPr>
              <w:t>公司员工参与协商，员工提出参与安全知识的学习和培训，需要发放劳保用品。</w:t>
            </w:r>
          </w:p>
          <w:p w:rsidR="00D65568" w:rsidRDefault="00D65568" w:rsidP="006A1D5A">
            <w:pPr>
              <w:tabs>
                <w:tab w:val="center" w:pos="3169"/>
              </w:tabs>
              <w:spacing w:line="400" w:lineRule="exact"/>
              <w:jc w:val="left"/>
              <w:rPr>
                <w:rFonts w:ascii="宋体" w:hAnsi="宋体" w:cs="宋体"/>
                <w:szCs w:val="21"/>
              </w:rPr>
            </w:pPr>
            <w:r>
              <w:rPr>
                <w:rFonts w:ascii="宋体" w:hAnsi="宋体" w:cs="宋体" w:hint="eastAsia"/>
                <w:szCs w:val="21"/>
              </w:rPr>
              <w:t>查 内部交流主要通过直接面谈、会议、文件、培训方式，外部交流主要通过电话、信函方式。</w:t>
            </w:r>
          </w:p>
          <w:p w:rsidR="00D65568" w:rsidRDefault="00D65568" w:rsidP="006A1D5A">
            <w:pPr>
              <w:tabs>
                <w:tab w:val="center" w:pos="3169"/>
              </w:tabs>
              <w:spacing w:line="400" w:lineRule="exact"/>
              <w:jc w:val="left"/>
              <w:rPr>
                <w:rFonts w:ascii="宋体" w:hAnsi="宋体" w:cs="宋体"/>
                <w:szCs w:val="21"/>
              </w:rPr>
            </w:pPr>
            <w:r>
              <w:rPr>
                <w:rFonts w:ascii="宋体" w:hAnsi="宋体" w:cs="宋体" w:hint="eastAsia"/>
                <w:szCs w:val="21"/>
              </w:rPr>
              <w:t>查见：公司内部会议记录表，沟通信息包括：内审、管理评审、例会记录</w:t>
            </w:r>
          </w:p>
          <w:p w:rsidR="00D65568" w:rsidRDefault="00D65568" w:rsidP="006A1D5A">
            <w:pPr>
              <w:tabs>
                <w:tab w:val="center" w:pos="3169"/>
              </w:tabs>
              <w:spacing w:line="400" w:lineRule="exact"/>
              <w:jc w:val="left"/>
              <w:rPr>
                <w:rFonts w:ascii="宋体" w:hAnsi="宋体" w:cs="宋体"/>
                <w:szCs w:val="21"/>
              </w:rPr>
            </w:pPr>
            <w:r>
              <w:rPr>
                <w:rFonts w:ascii="宋体" w:hAnsi="宋体" w:cs="宋体" w:hint="eastAsia"/>
                <w:szCs w:val="21"/>
              </w:rPr>
              <w:t>告知员工：质量和环境管理者代表是</w:t>
            </w:r>
            <w:r w:rsidR="00BA3FCD">
              <w:rPr>
                <w:rFonts w:ascii="宋体" w:hAnsi="宋体" w:cs="宋体" w:hint="eastAsia"/>
                <w:szCs w:val="21"/>
              </w:rPr>
              <w:t>胡四丹</w:t>
            </w:r>
            <w:r>
              <w:rPr>
                <w:rFonts w:ascii="宋体" w:hAnsi="宋体" w:cs="宋体" w:hint="eastAsia"/>
                <w:szCs w:val="21"/>
              </w:rPr>
              <w:t>：</w:t>
            </w:r>
          </w:p>
          <w:p w:rsidR="00D65568" w:rsidRDefault="00D65568" w:rsidP="006A1D5A">
            <w:pPr>
              <w:tabs>
                <w:tab w:val="center" w:pos="3169"/>
              </w:tabs>
              <w:spacing w:line="400" w:lineRule="exact"/>
              <w:jc w:val="left"/>
              <w:rPr>
                <w:rFonts w:ascii="宋体" w:hAnsi="宋体" w:cs="宋体"/>
                <w:szCs w:val="21"/>
              </w:rPr>
            </w:pPr>
            <w:r>
              <w:rPr>
                <w:rFonts w:ascii="宋体" w:hAnsi="宋体" w:cs="宋体" w:hint="eastAsia"/>
                <w:szCs w:val="21"/>
              </w:rPr>
              <w:t>告知员工：职业健康安全事务代表是</w:t>
            </w:r>
            <w:r w:rsidR="00BA3FCD">
              <w:rPr>
                <w:rFonts w:ascii="宋体" w:hAnsi="宋体" w:cs="宋体" w:hint="eastAsia"/>
                <w:szCs w:val="21"/>
              </w:rPr>
              <w:t>宋娇</w:t>
            </w:r>
            <w:r>
              <w:rPr>
                <w:rFonts w:ascii="宋体" w:hAnsi="宋体" w:cs="宋体" w:hint="eastAsia"/>
                <w:szCs w:val="21"/>
              </w:rPr>
              <w:t>；</w:t>
            </w:r>
          </w:p>
          <w:p w:rsidR="00D65568" w:rsidRDefault="00D65568" w:rsidP="006A1D5A">
            <w:pPr>
              <w:tabs>
                <w:tab w:val="center" w:pos="3169"/>
              </w:tabs>
              <w:spacing w:line="400" w:lineRule="exact"/>
              <w:jc w:val="left"/>
              <w:rPr>
                <w:rFonts w:ascii="宋体" w:hAnsi="宋体" w:cs="宋体"/>
                <w:szCs w:val="21"/>
              </w:rPr>
            </w:pPr>
            <w:r>
              <w:rPr>
                <w:rFonts w:ascii="宋体" w:hAnsi="宋体" w:cs="宋体" w:hint="eastAsia"/>
                <w:szCs w:val="21"/>
              </w:rPr>
              <w:t>告知员工：环境及职业健康安全管理体系建立的依据、标准和意义，公司按标准和规定要求对相关方出具了环境和职业健康安全告知书。告知书涉及公司管理方针及在生产活动、服务过程中的相关承诺。</w:t>
            </w:r>
          </w:p>
          <w:p w:rsidR="00D65568" w:rsidRDefault="00D65568" w:rsidP="006A1D5A">
            <w:pPr>
              <w:tabs>
                <w:tab w:val="center" w:pos="3169"/>
              </w:tabs>
              <w:spacing w:line="400" w:lineRule="exact"/>
              <w:jc w:val="left"/>
              <w:rPr>
                <w:rFonts w:ascii="宋体" w:hAnsi="宋体" w:cs="宋体"/>
                <w:szCs w:val="21"/>
              </w:rPr>
            </w:pPr>
            <w:r>
              <w:rPr>
                <w:rFonts w:ascii="宋体" w:hAnsi="宋体" w:cs="宋体" w:hint="eastAsia"/>
                <w:szCs w:val="21"/>
              </w:rPr>
              <w:t>组织员工学习：与环境及安全健康管理有关的法律法规，包括《环境保护法》、《劳动合同法》、《职业病防治法》等关于员工权益、保险等内容；</w:t>
            </w:r>
          </w:p>
          <w:p w:rsidR="00D65568" w:rsidRDefault="00D65568" w:rsidP="006A1D5A">
            <w:pPr>
              <w:tabs>
                <w:tab w:val="center" w:pos="3169"/>
              </w:tabs>
              <w:spacing w:line="400" w:lineRule="exact"/>
              <w:jc w:val="left"/>
              <w:rPr>
                <w:rFonts w:ascii="宋体" w:hAnsi="宋体" w:cs="宋体"/>
                <w:szCs w:val="21"/>
              </w:rPr>
            </w:pPr>
            <w:r>
              <w:rPr>
                <w:rFonts w:ascii="宋体" w:hAnsi="宋体" w:cs="宋体" w:hint="eastAsia"/>
                <w:szCs w:val="21"/>
              </w:rPr>
              <w:t>将环境管理、劳动保护要求、安全要求和意义作为新员工岗前培训内容。</w:t>
            </w:r>
          </w:p>
          <w:p w:rsidR="00D65568" w:rsidRDefault="00D65568" w:rsidP="006A1D5A">
            <w:pPr>
              <w:tabs>
                <w:tab w:val="center" w:pos="3169"/>
              </w:tabs>
              <w:spacing w:line="400" w:lineRule="exact"/>
              <w:jc w:val="left"/>
              <w:rPr>
                <w:rFonts w:ascii="宋体" w:hAnsi="宋体" w:cs="宋体"/>
                <w:szCs w:val="21"/>
              </w:rPr>
            </w:pPr>
            <w:r>
              <w:rPr>
                <w:rFonts w:ascii="宋体" w:hAnsi="宋体" w:cs="宋体" w:hint="eastAsia"/>
                <w:szCs w:val="21"/>
              </w:rPr>
              <w:t>与职业健康安全事务代表吴娟</w:t>
            </w:r>
            <w:r>
              <w:rPr>
                <w:rFonts w:ascii="宋体" w:hAnsi="宋体" w:cs="宋体" w:hint="eastAsia"/>
                <w:szCs w:val="21"/>
                <w:lang w:val="en-GB"/>
              </w:rPr>
              <w:t>，</w:t>
            </w:r>
            <w:r>
              <w:rPr>
                <w:rFonts w:ascii="宋体" w:hAnsi="宋体" w:cs="宋体" w:hint="eastAsia"/>
                <w:szCs w:val="21"/>
              </w:rPr>
              <w:t>其清楚自己的职责：负责向管理层反映职工职业健康安全管理方面的要求，对事件的调查、处理，职工劳动防护的改善事宜进行协商交流；参与职业安全健康方针、目标、指标、管理方案的制定工作，提出合理化建议。</w:t>
            </w:r>
          </w:p>
          <w:p w:rsidR="00D65568" w:rsidRDefault="00D65568" w:rsidP="006A1D5A">
            <w:pPr>
              <w:tabs>
                <w:tab w:val="center" w:pos="3169"/>
              </w:tabs>
              <w:spacing w:line="400" w:lineRule="exact"/>
              <w:jc w:val="left"/>
              <w:rPr>
                <w:rFonts w:ascii="宋体" w:hAnsi="宋体" w:cs="宋体"/>
                <w:szCs w:val="21"/>
              </w:rPr>
            </w:pPr>
            <w:r>
              <w:rPr>
                <w:rFonts w:ascii="宋体" w:hAnsi="宋体" w:cs="宋体" w:hint="eastAsia"/>
                <w:szCs w:val="21"/>
              </w:rPr>
              <w:t>询问职业健康安全事务代表吴娟，了解到暂未发生员工与企业的劳动纠纷、工伤、员工投诉、员工权益争执等情况。</w:t>
            </w:r>
          </w:p>
          <w:p w:rsidR="00D65568" w:rsidRDefault="00D65568" w:rsidP="006A1D5A">
            <w:pPr>
              <w:rPr>
                <w:rFonts w:ascii="宋体" w:hAnsi="宋体"/>
                <w:color w:val="FF0000"/>
                <w:szCs w:val="21"/>
              </w:rPr>
            </w:pPr>
            <w:r>
              <w:rPr>
                <w:rFonts w:ascii="宋体" w:hAnsi="宋体" w:cs="宋体" w:hint="eastAsia"/>
                <w:szCs w:val="21"/>
              </w:rPr>
              <w:t>审核时未发现有相关方投诉等安全违规情况发生。</w:t>
            </w:r>
          </w:p>
        </w:tc>
        <w:tc>
          <w:tcPr>
            <w:tcW w:w="1585" w:type="dxa"/>
            <w:tcBorders>
              <w:top w:val="single" w:sz="4" w:space="0" w:color="auto"/>
              <w:left w:val="single" w:sz="4" w:space="0" w:color="auto"/>
              <w:bottom w:val="single" w:sz="4" w:space="0" w:color="auto"/>
              <w:right w:val="single" w:sz="4" w:space="0" w:color="auto"/>
            </w:tcBorders>
          </w:tcPr>
          <w:p w:rsidR="00D65568" w:rsidRDefault="00D65568" w:rsidP="006A1D5A">
            <w:pPr>
              <w:rPr>
                <w:color w:val="FF0000"/>
              </w:rPr>
            </w:pPr>
            <w:r>
              <w:rPr>
                <w:rFonts w:hint="eastAsia"/>
              </w:rPr>
              <w:t>符合</w:t>
            </w:r>
          </w:p>
        </w:tc>
      </w:tr>
      <w:tr w:rsidR="00D65568" w:rsidTr="006A1D5A">
        <w:trPr>
          <w:trHeight w:val="550"/>
        </w:trPr>
        <w:tc>
          <w:tcPr>
            <w:tcW w:w="2161" w:type="dxa"/>
            <w:tcBorders>
              <w:top w:val="single" w:sz="4" w:space="0" w:color="auto"/>
              <w:left w:val="single" w:sz="4" w:space="0" w:color="auto"/>
              <w:bottom w:val="single" w:sz="4" w:space="0" w:color="auto"/>
              <w:right w:val="single" w:sz="4" w:space="0" w:color="auto"/>
            </w:tcBorders>
          </w:tcPr>
          <w:p w:rsidR="00D65568" w:rsidRDefault="00D65568" w:rsidP="006A1D5A">
            <w:pPr>
              <w:adjustRightInd w:val="0"/>
              <w:snapToGrid w:val="0"/>
              <w:jc w:val="left"/>
              <w:rPr>
                <w:rFonts w:ascii="宋体" w:hAnsi="宋体" w:cs="新宋体"/>
                <w:szCs w:val="21"/>
              </w:rPr>
            </w:pPr>
            <w:r>
              <w:rPr>
                <w:rFonts w:ascii="宋体" w:hAnsi="宋体" w:cs="新宋体" w:hint="eastAsia"/>
                <w:szCs w:val="21"/>
              </w:rPr>
              <w:lastRenderedPageBreak/>
              <w:t>文件化信息</w:t>
            </w:r>
          </w:p>
        </w:tc>
        <w:tc>
          <w:tcPr>
            <w:tcW w:w="960" w:type="dxa"/>
            <w:tcBorders>
              <w:top w:val="single" w:sz="4" w:space="0" w:color="auto"/>
              <w:left w:val="single" w:sz="4" w:space="0" w:color="auto"/>
              <w:bottom w:val="single" w:sz="4" w:space="0" w:color="auto"/>
              <w:right w:val="single" w:sz="4" w:space="0" w:color="auto"/>
            </w:tcBorders>
          </w:tcPr>
          <w:p w:rsidR="00D65568" w:rsidRDefault="00D65568" w:rsidP="006A1D5A">
            <w:pPr>
              <w:rPr>
                <w:rFonts w:ascii="宋体" w:hAnsi="宋体" w:cs="新宋体"/>
                <w:szCs w:val="21"/>
              </w:rPr>
            </w:pPr>
            <w:r>
              <w:rPr>
                <w:rFonts w:ascii="宋体" w:hAnsi="宋体" w:cs="新宋体" w:hint="eastAsia"/>
                <w:szCs w:val="21"/>
              </w:rPr>
              <w:t>QEO7.5</w:t>
            </w:r>
          </w:p>
          <w:p w:rsidR="00D65568" w:rsidRDefault="00D65568" w:rsidP="006A1D5A">
            <w:pPr>
              <w:rPr>
                <w:rFonts w:ascii="宋体" w:hAnsi="宋体" w:cs="新宋体"/>
                <w:szCs w:val="21"/>
              </w:rPr>
            </w:pPr>
          </w:p>
        </w:tc>
        <w:tc>
          <w:tcPr>
            <w:tcW w:w="10006" w:type="dxa"/>
            <w:tcBorders>
              <w:top w:val="single" w:sz="4" w:space="0" w:color="auto"/>
              <w:left w:val="single" w:sz="4" w:space="0" w:color="auto"/>
              <w:bottom w:val="single" w:sz="4" w:space="0" w:color="auto"/>
              <w:right w:val="single" w:sz="4" w:space="0" w:color="auto"/>
            </w:tcBorders>
          </w:tcPr>
          <w:p w:rsidR="00D65568" w:rsidRDefault="00D65568" w:rsidP="006A1D5A">
            <w:pPr>
              <w:tabs>
                <w:tab w:val="center" w:pos="3169"/>
              </w:tabs>
              <w:spacing w:line="400" w:lineRule="exact"/>
              <w:jc w:val="left"/>
              <w:rPr>
                <w:rFonts w:ascii="宋体" w:hAnsi="宋体" w:cs="宋体"/>
                <w:szCs w:val="21"/>
              </w:rPr>
            </w:pPr>
            <w:r>
              <w:rPr>
                <w:rFonts w:ascii="宋体" w:hAnsi="宋体" w:cs="宋体" w:hint="eastAsia"/>
                <w:szCs w:val="21"/>
              </w:rPr>
              <w:t>----有《</w:t>
            </w:r>
            <w:r>
              <w:rPr>
                <w:rFonts w:hint="eastAsia"/>
              </w:rPr>
              <w:t>文件控制程序</w:t>
            </w:r>
            <w:r>
              <w:rPr>
                <w:rFonts w:ascii="宋体" w:hAnsi="宋体" w:cs="宋体" w:hint="eastAsia"/>
                <w:szCs w:val="21"/>
              </w:rPr>
              <w:t>》，</w:t>
            </w:r>
            <w:r w:rsidR="00340C89">
              <w:rPr>
                <w:rFonts w:ascii="宋体" w:hAnsi="宋体" w:cs="宋体" w:hint="eastAsia"/>
                <w:szCs w:val="21"/>
              </w:rPr>
              <w:t>《</w:t>
            </w:r>
            <w:r w:rsidR="00340C89">
              <w:rPr>
                <w:rFonts w:hint="eastAsia"/>
              </w:rPr>
              <w:t>记录控制程序</w:t>
            </w:r>
            <w:r w:rsidR="00340C89">
              <w:rPr>
                <w:rFonts w:ascii="宋体" w:hAnsi="宋体" w:cs="宋体" w:hint="eastAsia"/>
                <w:szCs w:val="21"/>
              </w:rPr>
              <w:t>》</w:t>
            </w:r>
            <w:r>
              <w:rPr>
                <w:rFonts w:ascii="宋体" w:hAnsi="宋体" w:cs="宋体" w:hint="eastAsia"/>
                <w:szCs w:val="21"/>
              </w:rPr>
              <w:t>体系文件生效实施日期为2022年</w:t>
            </w:r>
            <w:r w:rsidR="00340C89">
              <w:rPr>
                <w:rFonts w:ascii="宋体" w:hAnsi="宋体" w:cs="宋体" w:hint="eastAsia"/>
                <w:szCs w:val="21"/>
              </w:rPr>
              <w:t>6</w:t>
            </w:r>
            <w:r>
              <w:rPr>
                <w:rFonts w:ascii="宋体" w:hAnsi="宋体" w:cs="宋体" w:hint="eastAsia"/>
                <w:szCs w:val="21"/>
              </w:rPr>
              <w:t>月</w:t>
            </w:r>
            <w:r w:rsidR="00340C89">
              <w:rPr>
                <w:rFonts w:ascii="宋体" w:hAnsi="宋体" w:cs="宋体" w:hint="eastAsia"/>
                <w:szCs w:val="21"/>
              </w:rPr>
              <w:t>1</w:t>
            </w:r>
            <w:r>
              <w:rPr>
                <w:rFonts w:ascii="宋体" w:hAnsi="宋体" w:cs="宋体" w:hint="eastAsia"/>
                <w:szCs w:val="21"/>
              </w:rPr>
              <w:t>日，文件规定了质量、环境和安全职业健康文件的编制、审批、评审、编号、回收、发放、更改、换版、作废等的管理和控制。</w:t>
            </w:r>
          </w:p>
          <w:p w:rsidR="00D65568" w:rsidRDefault="00D65568" w:rsidP="006A1D5A">
            <w:pPr>
              <w:tabs>
                <w:tab w:val="center" w:pos="3169"/>
              </w:tabs>
              <w:spacing w:line="400" w:lineRule="exact"/>
              <w:jc w:val="left"/>
              <w:rPr>
                <w:rFonts w:ascii="宋体" w:hAnsi="宋体" w:cs="宋体"/>
                <w:szCs w:val="21"/>
              </w:rPr>
            </w:pPr>
            <w:r>
              <w:rPr>
                <w:rFonts w:ascii="宋体" w:hAnsi="宋体" w:cs="宋体" w:hint="eastAsia"/>
                <w:szCs w:val="21"/>
              </w:rPr>
              <w:t>· 查《体系受控文件清单》，包括管理手册、程序文件</w:t>
            </w:r>
            <w:r w:rsidR="00340C89">
              <w:rPr>
                <w:rFonts w:ascii="宋体" w:hAnsi="宋体" w:cs="宋体" w:hint="eastAsia"/>
                <w:szCs w:val="21"/>
              </w:rPr>
              <w:t>26</w:t>
            </w:r>
            <w:r>
              <w:rPr>
                <w:rFonts w:ascii="宋体" w:hAnsi="宋体" w:cs="宋体" w:hint="eastAsia"/>
                <w:szCs w:val="21"/>
              </w:rPr>
              <w:t>个，另有公司制定的《岗位职责》、《质量目标分解》等文件。</w:t>
            </w:r>
          </w:p>
          <w:p w:rsidR="00D65568" w:rsidRDefault="00D65568" w:rsidP="006A1D5A">
            <w:pPr>
              <w:tabs>
                <w:tab w:val="center" w:pos="3169"/>
              </w:tabs>
              <w:spacing w:line="400" w:lineRule="exact"/>
              <w:jc w:val="left"/>
              <w:rPr>
                <w:rFonts w:ascii="宋体" w:hAnsi="宋体" w:cs="宋体"/>
                <w:szCs w:val="21"/>
              </w:rPr>
            </w:pPr>
            <w:r>
              <w:rPr>
                <w:rFonts w:ascii="宋体" w:hAnsi="宋体" w:cs="宋体" w:hint="eastAsia"/>
                <w:szCs w:val="21"/>
              </w:rPr>
              <w:t>· 查：《文件发放、回收登记表》，抽查文件发放情况，有收文、发文的确认签字，符合文件发放规定。</w:t>
            </w:r>
          </w:p>
          <w:p w:rsidR="00D65568" w:rsidRDefault="00D65568" w:rsidP="006A1D5A">
            <w:pPr>
              <w:tabs>
                <w:tab w:val="center" w:pos="3169"/>
              </w:tabs>
              <w:spacing w:line="400" w:lineRule="exact"/>
              <w:jc w:val="left"/>
              <w:rPr>
                <w:rFonts w:ascii="宋体" w:hAnsi="宋体" w:cs="宋体"/>
                <w:szCs w:val="21"/>
              </w:rPr>
            </w:pPr>
            <w:r>
              <w:rPr>
                <w:rFonts w:ascii="宋体" w:hAnsi="宋体" w:cs="宋体" w:hint="eastAsia"/>
                <w:szCs w:val="21"/>
              </w:rPr>
              <w:t>· 查《环境、职业健康安全法律法规及其他要求清单》，内容有国家和地方与质量、环境和职业健康安全管理体系相关适用法律法规。</w:t>
            </w:r>
          </w:p>
          <w:p w:rsidR="00D65568" w:rsidRDefault="00D65568" w:rsidP="006A1D5A">
            <w:pPr>
              <w:tabs>
                <w:tab w:val="center" w:pos="3169"/>
              </w:tabs>
              <w:spacing w:line="400" w:lineRule="exact"/>
              <w:jc w:val="left"/>
              <w:rPr>
                <w:rFonts w:ascii="宋体" w:hAnsi="宋体" w:cs="宋体"/>
                <w:szCs w:val="21"/>
              </w:rPr>
            </w:pPr>
            <w:r>
              <w:rPr>
                <w:rFonts w:ascii="宋体" w:hAnsi="宋体" w:cs="宋体" w:hint="eastAsia"/>
                <w:szCs w:val="21"/>
              </w:rPr>
              <w:t>文件资料基本满足岗位工作需要，并为现行有效版本。</w:t>
            </w:r>
          </w:p>
          <w:p w:rsidR="00D65568" w:rsidRDefault="00D65568" w:rsidP="006A1D5A">
            <w:pPr>
              <w:tabs>
                <w:tab w:val="center" w:pos="3169"/>
              </w:tabs>
              <w:spacing w:line="400" w:lineRule="exact"/>
              <w:jc w:val="left"/>
              <w:rPr>
                <w:rFonts w:ascii="宋体" w:hAnsi="宋体" w:cs="宋体"/>
                <w:szCs w:val="21"/>
              </w:rPr>
            </w:pPr>
            <w:r>
              <w:rPr>
                <w:rFonts w:ascii="宋体" w:hAnsi="宋体" w:cs="宋体" w:hint="eastAsia"/>
                <w:szCs w:val="21"/>
              </w:rPr>
              <w:t>· 查文件的评审及更新：管理评审时对文件的适宜性及可操作性进行评审：适宜、可操作。</w:t>
            </w:r>
          </w:p>
          <w:p w:rsidR="00D65568" w:rsidRDefault="00D65568" w:rsidP="006A1D5A">
            <w:pPr>
              <w:tabs>
                <w:tab w:val="center" w:pos="3169"/>
              </w:tabs>
              <w:spacing w:line="400" w:lineRule="exact"/>
              <w:jc w:val="left"/>
              <w:rPr>
                <w:rFonts w:ascii="宋体" w:hAnsi="宋体" w:cs="宋体"/>
                <w:szCs w:val="21"/>
              </w:rPr>
            </w:pPr>
            <w:r>
              <w:rPr>
                <w:rFonts w:ascii="宋体" w:hAnsi="宋体" w:cs="宋体" w:hint="eastAsia"/>
                <w:szCs w:val="21"/>
              </w:rPr>
              <w:t xml:space="preserve">   查文件的作废：暂无作废文件。</w:t>
            </w:r>
          </w:p>
          <w:p w:rsidR="00D65568" w:rsidRDefault="00D65568" w:rsidP="006A1D5A">
            <w:pPr>
              <w:tabs>
                <w:tab w:val="center" w:pos="3169"/>
              </w:tabs>
              <w:spacing w:line="400" w:lineRule="exact"/>
              <w:jc w:val="left"/>
              <w:rPr>
                <w:rFonts w:ascii="宋体" w:hAnsi="宋体" w:cs="宋体"/>
                <w:szCs w:val="21"/>
              </w:rPr>
            </w:pPr>
            <w:r>
              <w:rPr>
                <w:rFonts w:ascii="宋体" w:hAnsi="宋体" w:cs="宋体" w:hint="eastAsia"/>
                <w:szCs w:val="21"/>
              </w:rPr>
              <w:t>文件按需求和公司管理规定发放至有关部门和人员，查有发放记录，符合。</w:t>
            </w:r>
          </w:p>
          <w:p w:rsidR="00D65568" w:rsidRDefault="00D65568" w:rsidP="006A1D5A">
            <w:pPr>
              <w:tabs>
                <w:tab w:val="center" w:pos="3169"/>
              </w:tabs>
              <w:spacing w:line="400" w:lineRule="exact"/>
              <w:jc w:val="left"/>
              <w:rPr>
                <w:rFonts w:ascii="宋体" w:hAnsi="宋体" w:cs="宋体"/>
                <w:szCs w:val="21"/>
              </w:rPr>
            </w:pPr>
            <w:r>
              <w:rPr>
                <w:rFonts w:ascii="宋体" w:hAnsi="宋体" w:cs="宋体" w:hint="eastAsia"/>
                <w:szCs w:val="21"/>
              </w:rPr>
              <w:t>待改进：</w:t>
            </w:r>
          </w:p>
          <w:p w:rsidR="00D65568" w:rsidRDefault="00D65568" w:rsidP="006A1D5A">
            <w:pPr>
              <w:tabs>
                <w:tab w:val="center" w:pos="3169"/>
              </w:tabs>
              <w:spacing w:line="400" w:lineRule="exact"/>
              <w:jc w:val="left"/>
              <w:rPr>
                <w:rFonts w:ascii="宋体" w:hAnsi="宋体" w:cs="宋体"/>
                <w:szCs w:val="21"/>
              </w:rPr>
            </w:pPr>
            <w:r>
              <w:rPr>
                <w:rFonts w:ascii="宋体" w:hAnsi="宋体" w:cs="宋体" w:hint="eastAsia"/>
                <w:szCs w:val="21"/>
              </w:rPr>
              <w:t>未对电子文档的安全性管理做出明确规定。</w:t>
            </w:r>
          </w:p>
          <w:p w:rsidR="00D65568" w:rsidRDefault="00D65568" w:rsidP="006A1D5A">
            <w:pPr>
              <w:tabs>
                <w:tab w:val="center" w:pos="3169"/>
              </w:tabs>
              <w:spacing w:line="400" w:lineRule="exact"/>
              <w:jc w:val="left"/>
              <w:rPr>
                <w:rFonts w:ascii="宋体" w:hAnsi="宋体" w:cs="宋体"/>
                <w:szCs w:val="21"/>
              </w:rPr>
            </w:pPr>
            <w:r>
              <w:rPr>
                <w:rFonts w:ascii="宋体" w:hAnsi="宋体" w:cs="宋体" w:hint="eastAsia"/>
                <w:szCs w:val="21"/>
              </w:rPr>
              <w:t xml:space="preserve"> ----有《</w:t>
            </w:r>
            <w:r>
              <w:rPr>
                <w:rFonts w:hint="eastAsia"/>
              </w:rPr>
              <w:t>文件控制程序</w:t>
            </w:r>
            <w:r>
              <w:rPr>
                <w:rFonts w:ascii="宋体" w:hAnsi="宋体" w:cs="宋体" w:hint="eastAsia"/>
                <w:szCs w:val="21"/>
              </w:rPr>
              <w:t>》，对记录表单的设计、编号、填写、贮存、保管、保护、检索、保存期限、到期处置等方面规定了要求并按此程序控制。</w:t>
            </w:r>
          </w:p>
          <w:p w:rsidR="00D65568" w:rsidRDefault="00D65568" w:rsidP="006A1D5A">
            <w:pPr>
              <w:tabs>
                <w:tab w:val="center" w:pos="3169"/>
              </w:tabs>
              <w:spacing w:line="400" w:lineRule="exact"/>
              <w:jc w:val="left"/>
              <w:rPr>
                <w:rFonts w:ascii="宋体" w:hAnsi="宋体" w:cs="宋体"/>
                <w:szCs w:val="21"/>
              </w:rPr>
            </w:pPr>
            <w:r>
              <w:rPr>
                <w:rFonts w:ascii="宋体" w:hAnsi="宋体" w:cs="宋体" w:hint="eastAsia"/>
                <w:szCs w:val="21"/>
              </w:rPr>
              <w:t>提供《记录清单（含质量、环境安全）》，包括《合格供方评价表》、《合同评审表》、《培训计划表》、《消防安全检查记录表》等记录文件清单，规定了记录的名称、编号、责任部门、保存期限等内容。</w:t>
            </w:r>
          </w:p>
          <w:p w:rsidR="00D65568" w:rsidRDefault="00D65568" w:rsidP="006A1D5A">
            <w:pPr>
              <w:tabs>
                <w:tab w:val="center" w:pos="3169"/>
              </w:tabs>
              <w:spacing w:line="400" w:lineRule="exact"/>
              <w:jc w:val="left"/>
              <w:rPr>
                <w:rFonts w:ascii="宋体" w:hAnsi="宋体" w:cs="宋体"/>
                <w:szCs w:val="21"/>
              </w:rPr>
            </w:pPr>
            <w:r>
              <w:rPr>
                <w:rFonts w:ascii="宋体" w:hAnsi="宋体" w:cs="宋体" w:hint="eastAsia"/>
                <w:szCs w:val="21"/>
              </w:rPr>
              <w:t>核对标准规定的应保留的记录和保存期限，标准所规定的记录均涵盖，保存期限规定的合理。</w:t>
            </w:r>
          </w:p>
          <w:p w:rsidR="00D65568" w:rsidRDefault="00D65568" w:rsidP="006A1D5A">
            <w:pPr>
              <w:tabs>
                <w:tab w:val="center" w:pos="3169"/>
              </w:tabs>
              <w:spacing w:line="400" w:lineRule="exact"/>
              <w:jc w:val="left"/>
              <w:rPr>
                <w:rFonts w:ascii="宋体" w:hAnsi="宋体" w:cs="宋体"/>
                <w:szCs w:val="21"/>
              </w:rPr>
            </w:pPr>
            <w:r>
              <w:rPr>
                <w:rFonts w:ascii="宋体" w:hAnsi="宋体" w:cs="宋体" w:hint="eastAsia"/>
                <w:szCs w:val="21"/>
              </w:rPr>
              <w:t>记录清单中对记录的管理、控制进行明确的分工。</w:t>
            </w:r>
            <w:r w:rsidR="00171A55">
              <w:rPr>
                <w:rFonts w:ascii="宋体" w:hAnsi="宋体" w:cs="宋体" w:hint="eastAsia"/>
                <w:szCs w:val="21"/>
              </w:rPr>
              <w:t>后勤部</w:t>
            </w:r>
            <w:r>
              <w:rPr>
                <w:rFonts w:ascii="宋体" w:hAnsi="宋体" w:cs="宋体" w:hint="eastAsia"/>
                <w:szCs w:val="21"/>
              </w:rPr>
              <w:t>主要负责归档公司质量、环境及职业健康安全的标识、编目、保管、贮存，负责本程序的归口管理。</w:t>
            </w:r>
          </w:p>
          <w:p w:rsidR="00D65568" w:rsidRDefault="00171A55" w:rsidP="006A1D5A">
            <w:pPr>
              <w:tabs>
                <w:tab w:val="center" w:pos="3169"/>
              </w:tabs>
              <w:spacing w:line="400" w:lineRule="exact"/>
              <w:jc w:val="left"/>
              <w:rPr>
                <w:rFonts w:ascii="宋体" w:hAnsi="宋体" w:cs="宋体"/>
                <w:szCs w:val="21"/>
              </w:rPr>
            </w:pPr>
            <w:r>
              <w:rPr>
                <w:rFonts w:ascii="宋体" w:hAnsi="宋体" w:cs="宋体" w:hint="eastAsia"/>
                <w:szCs w:val="21"/>
              </w:rPr>
              <w:t>后勤部</w:t>
            </w:r>
            <w:r w:rsidR="00D65568">
              <w:rPr>
                <w:rFonts w:ascii="宋体" w:hAnsi="宋体" w:cs="宋体" w:hint="eastAsia"/>
                <w:szCs w:val="21"/>
              </w:rPr>
              <w:t>保管的记录：</w:t>
            </w:r>
          </w:p>
          <w:p w:rsidR="00D65568" w:rsidRDefault="00D65568" w:rsidP="006A1D5A">
            <w:pPr>
              <w:tabs>
                <w:tab w:val="center" w:pos="3169"/>
              </w:tabs>
              <w:spacing w:line="400" w:lineRule="exact"/>
              <w:jc w:val="left"/>
              <w:rPr>
                <w:rFonts w:ascii="宋体" w:hAnsi="宋体" w:cs="宋体"/>
                <w:szCs w:val="21"/>
              </w:rPr>
            </w:pPr>
            <w:r>
              <w:rPr>
                <w:rFonts w:ascii="宋体" w:hAnsi="宋体" w:cs="宋体" w:hint="eastAsia"/>
                <w:szCs w:val="21"/>
              </w:rPr>
              <w:t>a. 法律、法规及其他要求清单；</w:t>
            </w:r>
          </w:p>
          <w:p w:rsidR="00D65568" w:rsidRDefault="00D65568" w:rsidP="006A1D5A">
            <w:pPr>
              <w:tabs>
                <w:tab w:val="center" w:pos="3169"/>
              </w:tabs>
              <w:spacing w:line="400" w:lineRule="exact"/>
              <w:jc w:val="left"/>
              <w:rPr>
                <w:rFonts w:ascii="宋体" w:hAnsi="宋体" w:cs="宋体"/>
                <w:szCs w:val="21"/>
              </w:rPr>
            </w:pPr>
            <w:r>
              <w:rPr>
                <w:rFonts w:ascii="宋体" w:hAnsi="宋体" w:cs="宋体" w:hint="eastAsia"/>
                <w:szCs w:val="21"/>
              </w:rPr>
              <w:lastRenderedPageBreak/>
              <w:t>b.年度培训计划等记录；</w:t>
            </w:r>
          </w:p>
          <w:p w:rsidR="00D65568" w:rsidRDefault="00D65568" w:rsidP="006A1D5A">
            <w:pPr>
              <w:tabs>
                <w:tab w:val="center" w:pos="3169"/>
              </w:tabs>
              <w:spacing w:line="400" w:lineRule="exact"/>
              <w:jc w:val="left"/>
              <w:rPr>
                <w:rFonts w:ascii="宋体" w:hAnsi="宋体" w:cs="宋体"/>
                <w:szCs w:val="21"/>
              </w:rPr>
            </w:pPr>
            <w:r>
              <w:rPr>
                <w:rFonts w:ascii="宋体" w:hAnsi="宋体" w:cs="宋体" w:hint="eastAsia"/>
                <w:szCs w:val="21"/>
              </w:rPr>
              <w:t>c.管理评审计划等记录；</w:t>
            </w:r>
          </w:p>
          <w:p w:rsidR="00D65568" w:rsidRDefault="00D65568" w:rsidP="006A1D5A">
            <w:pPr>
              <w:tabs>
                <w:tab w:val="center" w:pos="3169"/>
              </w:tabs>
              <w:spacing w:line="400" w:lineRule="exact"/>
              <w:jc w:val="left"/>
              <w:rPr>
                <w:rFonts w:ascii="宋体" w:hAnsi="宋体" w:cs="宋体"/>
                <w:szCs w:val="21"/>
              </w:rPr>
            </w:pPr>
            <w:r>
              <w:rPr>
                <w:rFonts w:ascii="宋体" w:hAnsi="宋体" w:cs="宋体" w:hint="eastAsia"/>
                <w:szCs w:val="21"/>
              </w:rPr>
              <w:t>d. 危险源辨识及风险评价台帐；</w:t>
            </w:r>
          </w:p>
          <w:p w:rsidR="00D65568" w:rsidRDefault="00D65568" w:rsidP="006A1D5A">
            <w:pPr>
              <w:tabs>
                <w:tab w:val="center" w:pos="3169"/>
              </w:tabs>
              <w:spacing w:line="400" w:lineRule="exact"/>
              <w:jc w:val="left"/>
              <w:rPr>
                <w:rFonts w:ascii="宋体" w:hAnsi="宋体" w:cs="宋体"/>
                <w:szCs w:val="21"/>
              </w:rPr>
            </w:pPr>
            <w:r>
              <w:rPr>
                <w:rFonts w:ascii="宋体" w:hAnsi="宋体" w:cs="宋体" w:hint="eastAsia"/>
                <w:szCs w:val="21"/>
              </w:rPr>
              <w:t>e. 质量目标完成情况统计表；</w:t>
            </w:r>
          </w:p>
          <w:p w:rsidR="00D65568" w:rsidRDefault="00D65568" w:rsidP="006A1D5A">
            <w:pPr>
              <w:tabs>
                <w:tab w:val="center" w:pos="3169"/>
              </w:tabs>
              <w:spacing w:line="400" w:lineRule="exact"/>
              <w:jc w:val="left"/>
              <w:rPr>
                <w:rFonts w:ascii="宋体" w:hAnsi="宋体" w:cs="宋体"/>
                <w:szCs w:val="21"/>
              </w:rPr>
            </w:pPr>
            <w:r>
              <w:rPr>
                <w:rFonts w:ascii="宋体" w:hAnsi="宋体" w:cs="宋体" w:hint="eastAsia"/>
                <w:szCs w:val="21"/>
              </w:rPr>
              <w:t>f:职业健康安全目标指标和管理方案</w:t>
            </w:r>
          </w:p>
          <w:p w:rsidR="00D65568" w:rsidRDefault="00D65568" w:rsidP="006A1D5A">
            <w:pPr>
              <w:tabs>
                <w:tab w:val="center" w:pos="3169"/>
              </w:tabs>
              <w:spacing w:line="400" w:lineRule="exact"/>
              <w:jc w:val="left"/>
              <w:rPr>
                <w:rFonts w:ascii="宋体" w:hAnsi="宋体" w:cs="宋体"/>
                <w:szCs w:val="21"/>
              </w:rPr>
            </w:pPr>
            <w:r>
              <w:rPr>
                <w:rFonts w:ascii="宋体" w:hAnsi="宋体" w:cs="宋体" w:hint="eastAsia"/>
                <w:szCs w:val="21"/>
              </w:rPr>
              <w:t>。。。。。。</w:t>
            </w:r>
          </w:p>
          <w:p w:rsidR="00D65568" w:rsidRDefault="00D65568" w:rsidP="006A1D5A">
            <w:pPr>
              <w:rPr>
                <w:rFonts w:ascii="宋体" w:hAnsi="宋体"/>
                <w:szCs w:val="21"/>
              </w:rPr>
            </w:pPr>
            <w:r>
              <w:rPr>
                <w:rFonts w:ascii="宋体" w:hAnsi="宋体" w:cs="宋体" w:hint="eastAsia"/>
                <w:szCs w:val="21"/>
              </w:rPr>
              <w:t>所见记录反映</w:t>
            </w:r>
            <w:r w:rsidR="00171A55">
              <w:rPr>
                <w:rFonts w:ascii="宋体" w:hAnsi="宋体" w:cs="宋体" w:hint="eastAsia"/>
                <w:szCs w:val="21"/>
              </w:rPr>
              <w:t>后勤部</w:t>
            </w:r>
            <w:r>
              <w:rPr>
                <w:rFonts w:ascii="宋体" w:hAnsi="宋体" w:cs="宋体" w:hint="eastAsia"/>
                <w:szCs w:val="21"/>
              </w:rPr>
              <w:t>能够按照记录控制要求进行管理，记录保存完整，填写清晰、工整。记录控制符合要求。</w:t>
            </w:r>
          </w:p>
        </w:tc>
        <w:tc>
          <w:tcPr>
            <w:tcW w:w="1585" w:type="dxa"/>
            <w:tcBorders>
              <w:top w:val="single" w:sz="4" w:space="0" w:color="auto"/>
              <w:left w:val="single" w:sz="4" w:space="0" w:color="auto"/>
              <w:bottom w:val="single" w:sz="4" w:space="0" w:color="auto"/>
              <w:right w:val="single" w:sz="4" w:space="0" w:color="auto"/>
            </w:tcBorders>
          </w:tcPr>
          <w:p w:rsidR="00D65568" w:rsidRDefault="00D65568" w:rsidP="006A1D5A">
            <w:pPr>
              <w:rPr>
                <w:color w:val="FF0000"/>
              </w:rPr>
            </w:pPr>
            <w:r>
              <w:rPr>
                <w:rFonts w:hint="eastAsia"/>
              </w:rPr>
              <w:lastRenderedPageBreak/>
              <w:t>符合</w:t>
            </w:r>
          </w:p>
        </w:tc>
      </w:tr>
      <w:tr w:rsidR="00D65568" w:rsidTr="006A1D5A">
        <w:trPr>
          <w:trHeight w:val="550"/>
        </w:trPr>
        <w:tc>
          <w:tcPr>
            <w:tcW w:w="2161" w:type="dxa"/>
            <w:tcBorders>
              <w:top w:val="single" w:sz="4" w:space="0" w:color="auto"/>
              <w:left w:val="single" w:sz="4" w:space="0" w:color="auto"/>
              <w:bottom w:val="single" w:sz="4" w:space="0" w:color="auto"/>
              <w:right w:val="single" w:sz="4" w:space="0" w:color="auto"/>
            </w:tcBorders>
          </w:tcPr>
          <w:p w:rsidR="00D65568" w:rsidRDefault="00D65568" w:rsidP="006A1D5A">
            <w:pPr>
              <w:adjustRightInd w:val="0"/>
              <w:snapToGrid w:val="0"/>
              <w:jc w:val="left"/>
              <w:rPr>
                <w:rFonts w:ascii="宋体" w:hAnsi="宋体" w:cs="新宋体"/>
                <w:szCs w:val="21"/>
              </w:rPr>
            </w:pPr>
            <w:r>
              <w:rPr>
                <w:rFonts w:ascii="宋体" w:hAnsi="宋体" w:cs="新宋体" w:hint="eastAsia"/>
                <w:szCs w:val="21"/>
              </w:rPr>
              <w:lastRenderedPageBreak/>
              <w:t>运行策划和控制；</w:t>
            </w:r>
          </w:p>
        </w:tc>
        <w:tc>
          <w:tcPr>
            <w:tcW w:w="960" w:type="dxa"/>
            <w:tcBorders>
              <w:top w:val="single" w:sz="4" w:space="0" w:color="auto"/>
              <w:left w:val="single" w:sz="4" w:space="0" w:color="auto"/>
              <w:bottom w:val="single" w:sz="4" w:space="0" w:color="auto"/>
              <w:right w:val="single" w:sz="4" w:space="0" w:color="auto"/>
            </w:tcBorders>
          </w:tcPr>
          <w:p w:rsidR="00D65568" w:rsidRDefault="00D65568" w:rsidP="006A1D5A">
            <w:pPr>
              <w:rPr>
                <w:rFonts w:ascii="宋体" w:hAnsi="宋体" w:cs="新宋体"/>
                <w:szCs w:val="21"/>
              </w:rPr>
            </w:pPr>
            <w:r>
              <w:rPr>
                <w:rFonts w:ascii="宋体" w:hAnsi="宋体" w:cs="新宋体"/>
                <w:szCs w:val="21"/>
              </w:rPr>
              <w:t>EO</w:t>
            </w:r>
            <w:r>
              <w:rPr>
                <w:rFonts w:ascii="宋体" w:hAnsi="宋体" w:cs="新宋体" w:hint="eastAsia"/>
                <w:szCs w:val="21"/>
              </w:rPr>
              <w:t>8.1</w:t>
            </w:r>
          </w:p>
        </w:tc>
        <w:tc>
          <w:tcPr>
            <w:tcW w:w="10006" w:type="dxa"/>
            <w:tcBorders>
              <w:top w:val="single" w:sz="4" w:space="0" w:color="auto"/>
              <w:left w:val="single" w:sz="4" w:space="0" w:color="auto"/>
              <w:bottom w:val="single" w:sz="4" w:space="0" w:color="auto"/>
              <w:right w:val="single" w:sz="4" w:space="0" w:color="auto"/>
            </w:tcBorders>
          </w:tcPr>
          <w:p w:rsidR="00D65568" w:rsidRDefault="00D65568" w:rsidP="006A1D5A">
            <w:pPr>
              <w:rPr>
                <w:rFonts w:ascii="宋体" w:hAnsi="宋体"/>
                <w:szCs w:val="21"/>
              </w:rPr>
            </w:pPr>
            <w:r>
              <w:rPr>
                <w:rFonts w:ascii="宋体" w:hAnsi="宋体" w:hint="eastAsia"/>
                <w:szCs w:val="21"/>
              </w:rPr>
              <w:t>◆组织制定了环境、职业健康安全运行相关的控制程序及相应的控制准则，如废弃物排放控制、相关方环境安全管理办法、劳保用品管理制度、消防管理制度、火灾预防应急准备和响应管理等过程的运行准则。</w:t>
            </w:r>
          </w:p>
          <w:p w:rsidR="00D65568" w:rsidRDefault="00D65568" w:rsidP="006A1D5A">
            <w:pPr>
              <w:rPr>
                <w:rFonts w:ascii="宋体" w:hAnsi="宋体"/>
                <w:szCs w:val="21"/>
              </w:rPr>
            </w:pPr>
            <w:r>
              <w:rPr>
                <w:rFonts w:ascii="宋体" w:hAnsi="宋体" w:hint="eastAsia"/>
                <w:szCs w:val="21"/>
              </w:rPr>
              <w:t xml:space="preserve"> ◆根据过程的运行准则，组织实施资源能源的消耗控制、火灾预防、职业健康安全事故防范等过程的控制，避免和减少了环境职业健康安全的损失。</w:t>
            </w:r>
          </w:p>
          <w:p w:rsidR="00D65568" w:rsidRDefault="00D65568" w:rsidP="006A1D5A">
            <w:pPr>
              <w:rPr>
                <w:rFonts w:ascii="宋体" w:hAnsi="宋体"/>
                <w:szCs w:val="21"/>
              </w:rPr>
            </w:pPr>
            <w:r>
              <w:rPr>
                <w:rFonts w:ascii="宋体" w:hAnsi="宋体" w:hint="eastAsia"/>
                <w:szCs w:val="21"/>
              </w:rPr>
              <w:t xml:space="preserve"> ◆消防设施检查、节能降耗运行检查、火灾预防运行检查、安全环境检查等关键运行控制信息的证据都以记录或文件的方式保留。</w:t>
            </w:r>
          </w:p>
          <w:p w:rsidR="00D65568" w:rsidRDefault="00D65568" w:rsidP="006A1D5A">
            <w:pPr>
              <w:rPr>
                <w:rFonts w:ascii="宋体" w:hAnsi="宋体"/>
                <w:szCs w:val="21"/>
              </w:rPr>
            </w:pPr>
            <w:r>
              <w:rPr>
                <w:rFonts w:ascii="宋体" w:hAnsi="宋体" w:hint="eastAsia"/>
                <w:szCs w:val="21"/>
              </w:rPr>
              <w:t xml:space="preserve"> ◆抽查环境运行的策划与控制实施</w:t>
            </w:r>
          </w:p>
          <w:p w:rsidR="00D65568" w:rsidRDefault="00D65568" w:rsidP="006A1D5A">
            <w:pPr>
              <w:rPr>
                <w:rFonts w:ascii="宋体" w:hAnsi="宋体"/>
                <w:szCs w:val="21"/>
              </w:rPr>
            </w:pPr>
            <w:r>
              <w:rPr>
                <w:rFonts w:ascii="宋体" w:hAnsi="宋体" w:hint="eastAsia"/>
                <w:szCs w:val="21"/>
              </w:rPr>
              <w:t>1）固体废弃物排放的管控：</w:t>
            </w:r>
          </w:p>
          <w:p w:rsidR="00D65568" w:rsidRDefault="00D65568" w:rsidP="006A1D5A">
            <w:pPr>
              <w:pStyle w:val="10"/>
              <w:ind w:firstLineChars="0" w:firstLine="0"/>
              <w:rPr>
                <w:rFonts w:ascii="宋体" w:hAnsi="宋体" w:cs="宋体"/>
                <w:szCs w:val="21"/>
              </w:rPr>
            </w:pPr>
            <w:r>
              <w:rPr>
                <w:rFonts w:ascii="宋体" w:hAnsi="宋体" w:hint="eastAsia"/>
                <w:color w:val="00B050"/>
                <w:szCs w:val="21"/>
              </w:rPr>
              <w:t xml:space="preserve">   </w:t>
            </w:r>
            <w:r>
              <w:rPr>
                <w:rFonts w:ascii="宋体" w:hAnsi="宋体" w:cs="宋体" w:hint="eastAsia"/>
                <w:szCs w:val="21"/>
              </w:rPr>
              <w:t>生活垃圾在厂内集中收集后，由环卫部门统一定期清运；</w:t>
            </w:r>
            <w:r>
              <w:rPr>
                <w:rFonts w:hint="eastAsia"/>
              </w:rPr>
              <w:t>生产废料（边角料、废包装箱等）由集中收集后外售回收公司；办公危险废弃物单独存放（废硒鼓、废电池、墨盒、灯管等）由供应商以旧换新回收</w:t>
            </w:r>
            <w:r>
              <w:rPr>
                <w:rFonts w:ascii="宋体" w:hAnsi="宋体" w:cs="宋体" w:hint="eastAsia"/>
                <w:szCs w:val="21"/>
              </w:rPr>
              <w:t>。</w:t>
            </w:r>
          </w:p>
          <w:p w:rsidR="00D65568" w:rsidRDefault="00D65568" w:rsidP="006A1D5A">
            <w:pPr>
              <w:pStyle w:val="10"/>
              <w:ind w:firstLineChars="0" w:firstLine="0"/>
              <w:rPr>
                <w:rFonts w:ascii="宋体" w:hAnsi="宋体" w:cs="宋体"/>
                <w:szCs w:val="21"/>
              </w:rPr>
            </w:pPr>
            <w:r>
              <w:rPr>
                <w:rFonts w:ascii="宋体" w:hAnsi="宋体" w:cs="宋体" w:hint="eastAsia"/>
                <w:szCs w:val="21"/>
              </w:rPr>
              <w:t>2）资源、能源消耗管控：</w:t>
            </w:r>
          </w:p>
          <w:p w:rsidR="00D65568" w:rsidRDefault="00D65568" w:rsidP="006A1D5A">
            <w:pPr>
              <w:rPr>
                <w:rFonts w:ascii="宋体" w:hAnsi="宋体" w:cs="宋体"/>
                <w:szCs w:val="21"/>
              </w:rPr>
            </w:pPr>
            <w:r>
              <w:rPr>
                <w:rFonts w:ascii="宋体" w:hAnsi="宋体" w:cs="宋体" w:hint="eastAsia"/>
                <w:szCs w:val="21"/>
              </w:rPr>
              <w:t xml:space="preserve">  负责人讲，公司资源、能源节约有相关规定措施，如：加强宣传、主管检查督导、由专人负责定期统计跟进。现场有水、电等使用的场所，均有节约资源、能源的宣导标语。未发现资源、能源过度消耗或浪费的情形。公司制定了节约资源、能源目标，除日常监督落实外，每月一次集中统计跟进。记录显示：基本达成目标。</w:t>
            </w:r>
          </w:p>
          <w:p w:rsidR="00D65568" w:rsidRDefault="00D65568" w:rsidP="006A1D5A">
            <w:pPr>
              <w:rPr>
                <w:rFonts w:ascii="宋体" w:hAnsi="宋体" w:cs="宋体"/>
                <w:szCs w:val="21"/>
              </w:rPr>
            </w:pPr>
            <w:r>
              <w:rPr>
                <w:rFonts w:ascii="宋体" w:hAnsi="宋体" w:cs="宋体" w:hint="eastAsia"/>
                <w:szCs w:val="21"/>
              </w:rPr>
              <w:t>3）火灾预防：</w:t>
            </w:r>
          </w:p>
          <w:p w:rsidR="00D65568" w:rsidRDefault="00D65568" w:rsidP="006A1D5A">
            <w:pPr>
              <w:ind w:firstLineChars="100" w:firstLine="210"/>
              <w:rPr>
                <w:rFonts w:ascii="宋体" w:hAnsi="宋体" w:cs="宋体"/>
                <w:szCs w:val="21"/>
              </w:rPr>
            </w:pPr>
            <w:r>
              <w:rPr>
                <w:rFonts w:ascii="宋体" w:hAnsi="宋体" w:cs="宋体" w:hint="eastAsia"/>
                <w:szCs w:val="21"/>
              </w:rPr>
              <w:t>张贴防火标识，购买灭火器等消防设施；</w:t>
            </w:r>
          </w:p>
          <w:p w:rsidR="00D65568" w:rsidRDefault="00D65568" w:rsidP="006A1D5A">
            <w:pPr>
              <w:rPr>
                <w:rFonts w:ascii="宋体" w:hAnsi="宋体" w:cs="宋体"/>
                <w:szCs w:val="21"/>
              </w:rPr>
            </w:pPr>
            <w:r>
              <w:rPr>
                <w:rFonts w:ascii="宋体" w:hAnsi="宋体" w:cs="宋体" w:hint="eastAsia"/>
                <w:szCs w:val="21"/>
              </w:rPr>
              <w:t>组织相关人员进行培训；日常的检查；制定火灾应急预案。</w:t>
            </w:r>
          </w:p>
          <w:p w:rsidR="00D65568" w:rsidRDefault="00D65568" w:rsidP="006A1D5A">
            <w:pPr>
              <w:rPr>
                <w:rFonts w:ascii="宋体" w:hAnsi="宋体" w:cs="宋体"/>
                <w:szCs w:val="21"/>
              </w:rPr>
            </w:pPr>
            <w:r>
              <w:rPr>
                <w:rFonts w:ascii="宋体" w:hAnsi="宋体" w:cs="宋体" w:hint="eastAsia"/>
                <w:szCs w:val="21"/>
              </w:rPr>
              <w:t>◆查见组织的职业健康安全运行控制状况：</w:t>
            </w:r>
          </w:p>
          <w:p w:rsidR="00D65568" w:rsidRDefault="00D65568" w:rsidP="006A1D5A">
            <w:pPr>
              <w:rPr>
                <w:rFonts w:ascii="宋体" w:hAnsi="宋体" w:cs="宋体"/>
                <w:szCs w:val="21"/>
              </w:rPr>
            </w:pPr>
            <w:r>
              <w:rPr>
                <w:rFonts w:ascii="宋体" w:hAnsi="宋体" w:cs="宋体" w:hint="eastAsia"/>
                <w:szCs w:val="21"/>
              </w:rPr>
              <w:t xml:space="preserve">  1）意外火灾控制</w:t>
            </w:r>
          </w:p>
          <w:p w:rsidR="00D65568" w:rsidRDefault="00D65568" w:rsidP="006A1D5A">
            <w:pPr>
              <w:rPr>
                <w:rFonts w:ascii="宋体" w:hAnsi="宋体" w:cs="宋体"/>
                <w:szCs w:val="21"/>
              </w:rPr>
            </w:pPr>
            <w:r>
              <w:rPr>
                <w:rFonts w:ascii="宋体" w:hAnsi="宋体" w:cs="宋体" w:hint="eastAsia"/>
                <w:szCs w:val="21"/>
              </w:rPr>
              <w:lastRenderedPageBreak/>
              <w:t xml:space="preserve">   建立消防检查管理制度；确定消防小组人员职责；按规定每月进行消防检查；制定应急准备响应预案；进行消防演习。</w:t>
            </w:r>
          </w:p>
          <w:p w:rsidR="00D65568" w:rsidRDefault="00D65568" w:rsidP="006A1D5A">
            <w:pPr>
              <w:rPr>
                <w:rFonts w:ascii="宋体" w:hAnsi="宋体" w:cs="宋体"/>
                <w:szCs w:val="21"/>
              </w:rPr>
            </w:pPr>
            <w:r>
              <w:rPr>
                <w:rFonts w:ascii="宋体" w:hAnsi="宋体" w:cs="宋体" w:hint="eastAsia"/>
                <w:szCs w:val="21"/>
              </w:rPr>
              <w:t xml:space="preserve">  2）新冠病毒防控</w:t>
            </w:r>
          </w:p>
          <w:p w:rsidR="00D65568" w:rsidRDefault="00D65568" w:rsidP="006A1D5A">
            <w:pPr>
              <w:rPr>
                <w:rFonts w:ascii="宋体" w:hAnsi="宋体" w:cs="宋体"/>
                <w:szCs w:val="21"/>
              </w:rPr>
            </w:pPr>
            <w:r>
              <w:rPr>
                <w:rFonts w:ascii="宋体" w:hAnsi="宋体" w:cs="宋体" w:hint="eastAsia"/>
                <w:szCs w:val="21"/>
              </w:rPr>
              <w:t xml:space="preserve">  </w:t>
            </w:r>
            <w:r>
              <w:rPr>
                <w:rFonts w:hint="eastAsia"/>
              </w:rPr>
              <w:t>配置有测温仪、消毒液、口罩等设施物资，定期对生产车间和办公区域喷洒消毒水消毒</w:t>
            </w:r>
            <w:r>
              <w:rPr>
                <w:rFonts w:ascii="宋体" w:hAnsi="宋体" w:cs="宋体" w:hint="eastAsia"/>
                <w:szCs w:val="21"/>
              </w:rPr>
              <w:t>。</w:t>
            </w:r>
            <w:r>
              <w:rPr>
                <w:rFonts w:hint="eastAsia"/>
              </w:rPr>
              <w:t>公司人员外出办事或服务时严格按客户要求进行防控（如需佩戴口罩和测量体温等）。</w:t>
            </w:r>
          </w:p>
          <w:p w:rsidR="00D65568" w:rsidRDefault="00D65568" w:rsidP="006A1D5A">
            <w:pPr>
              <w:rPr>
                <w:rFonts w:ascii="宋体" w:hAnsi="宋体" w:cs="宋体"/>
                <w:szCs w:val="21"/>
              </w:rPr>
            </w:pPr>
            <w:r>
              <w:rPr>
                <w:rFonts w:ascii="宋体" w:hAnsi="宋体" w:cs="宋体" w:hint="eastAsia"/>
                <w:szCs w:val="21"/>
              </w:rPr>
              <w:t xml:space="preserve">  3）对相关方施加影响</w:t>
            </w:r>
          </w:p>
          <w:p w:rsidR="00D65568" w:rsidRDefault="00D65568" w:rsidP="006A1D5A">
            <w:pPr>
              <w:rPr>
                <w:rFonts w:ascii="宋体" w:hAnsi="宋体" w:cs="宋体"/>
                <w:szCs w:val="21"/>
              </w:rPr>
            </w:pPr>
            <w:r>
              <w:rPr>
                <w:rFonts w:ascii="宋体" w:hAnsi="宋体" w:cs="宋体" w:hint="eastAsia"/>
                <w:szCs w:val="21"/>
              </w:rPr>
              <w:t xml:space="preserve">  组织对进入场所内的供方送货员、访客，视情况由安保人员或受访人提醒、签定安全协议等方式，告知相关遵守相应的运行准则，以防止外来人员受到人身伤害或职业健康安危害。</w:t>
            </w:r>
          </w:p>
          <w:p w:rsidR="00D65568" w:rsidRDefault="00D65568" w:rsidP="006A1D5A">
            <w:pPr>
              <w:pStyle w:val="ab"/>
              <w:ind w:firstLine="480"/>
            </w:pPr>
            <w:r>
              <w:rPr>
                <w:rFonts w:ascii="宋体" w:hAnsi="宋体" w:cs="新宋体" w:hint="eastAsia"/>
                <w:szCs w:val="21"/>
              </w:rPr>
              <w:t>运行策划和控制基本满足要求。</w:t>
            </w:r>
          </w:p>
        </w:tc>
        <w:tc>
          <w:tcPr>
            <w:tcW w:w="1585" w:type="dxa"/>
            <w:tcBorders>
              <w:top w:val="single" w:sz="4" w:space="0" w:color="auto"/>
              <w:left w:val="single" w:sz="4" w:space="0" w:color="auto"/>
              <w:bottom w:val="single" w:sz="4" w:space="0" w:color="auto"/>
              <w:right w:val="single" w:sz="4" w:space="0" w:color="auto"/>
            </w:tcBorders>
          </w:tcPr>
          <w:p w:rsidR="00D65568" w:rsidRDefault="00D65568" w:rsidP="006A1D5A">
            <w:r>
              <w:rPr>
                <w:rFonts w:hint="eastAsia"/>
              </w:rPr>
              <w:lastRenderedPageBreak/>
              <w:t>符合</w:t>
            </w:r>
          </w:p>
        </w:tc>
      </w:tr>
      <w:tr w:rsidR="00D65568" w:rsidTr="006A1D5A">
        <w:trPr>
          <w:trHeight w:val="550"/>
        </w:trPr>
        <w:tc>
          <w:tcPr>
            <w:tcW w:w="2161" w:type="dxa"/>
            <w:tcBorders>
              <w:top w:val="single" w:sz="4" w:space="0" w:color="auto"/>
              <w:left w:val="single" w:sz="4" w:space="0" w:color="auto"/>
              <w:bottom w:val="single" w:sz="4" w:space="0" w:color="auto"/>
              <w:right w:val="single" w:sz="4" w:space="0" w:color="auto"/>
            </w:tcBorders>
          </w:tcPr>
          <w:p w:rsidR="00D65568" w:rsidRDefault="00D65568" w:rsidP="006A1D5A">
            <w:pPr>
              <w:adjustRightInd w:val="0"/>
              <w:snapToGrid w:val="0"/>
              <w:jc w:val="left"/>
              <w:rPr>
                <w:rFonts w:ascii="宋体" w:hAnsi="宋体" w:cs="新宋体"/>
                <w:szCs w:val="21"/>
              </w:rPr>
            </w:pPr>
            <w:r>
              <w:rPr>
                <w:rFonts w:ascii="宋体" w:hAnsi="宋体" w:cs="新宋体" w:hint="eastAsia"/>
                <w:szCs w:val="21"/>
              </w:rPr>
              <w:lastRenderedPageBreak/>
              <w:t>应急准备和响应</w:t>
            </w:r>
          </w:p>
        </w:tc>
        <w:tc>
          <w:tcPr>
            <w:tcW w:w="960" w:type="dxa"/>
            <w:tcBorders>
              <w:top w:val="single" w:sz="4" w:space="0" w:color="auto"/>
              <w:left w:val="single" w:sz="4" w:space="0" w:color="auto"/>
              <w:bottom w:val="single" w:sz="4" w:space="0" w:color="auto"/>
              <w:right w:val="single" w:sz="4" w:space="0" w:color="auto"/>
            </w:tcBorders>
          </w:tcPr>
          <w:p w:rsidR="00D65568" w:rsidRDefault="00D65568" w:rsidP="006A1D5A">
            <w:pPr>
              <w:rPr>
                <w:rFonts w:ascii="宋体" w:hAnsi="宋体" w:cs="新宋体"/>
                <w:szCs w:val="21"/>
              </w:rPr>
            </w:pPr>
            <w:r>
              <w:rPr>
                <w:rFonts w:ascii="宋体" w:hAnsi="宋体" w:cs="新宋体" w:hint="eastAsia"/>
                <w:szCs w:val="21"/>
              </w:rPr>
              <w:t>E</w:t>
            </w:r>
            <w:r>
              <w:rPr>
                <w:rFonts w:ascii="宋体" w:hAnsi="宋体" w:cs="新宋体"/>
                <w:szCs w:val="21"/>
              </w:rPr>
              <w:t>O</w:t>
            </w:r>
            <w:r>
              <w:rPr>
                <w:rFonts w:ascii="宋体" w:hAnsi="宋体" w:cs="新宋体" w:hint="eastAsia"/>
                <w:szCs w:val="21"/>
              </w:rPr>
              <w:t>8.2</w:t>
            </w:r>
          </w:p>
        </w:tc>
        <w:tc>
          <w:tcPr>
            <w:tcW w:w="10006" w:type="dxa"/>
            <w:tcBorders>
              <w:top w:val="single" w:sz="4" w:space="0" w:color="auto"/>
              <w:left w:val="single" w:sz="4" w:space="0" w:color="auto"/>
              <w:bottom w:val="single" w:sz="4" w:space="0" w:color="auto"/>
              <w:right w:val="single" w:sz="4" w:space="0" w:color="auto"/>
            </w:tcBorders>
          </w:tcPr>
          <w:p w:rsidR="00D65568" w:rsidRDefault="00D65568" w:rsidP="006A1D5A">
            <w:pPr>
              <w:spacing w:line="400" w:lineRule="exact"/>
              <w:rPr>
                <w:rFonts w:ascii="宋体" w:hAnsi="宋体" w:cs="宋体"/>
                <w:szCs w:val="21"/>
              </w:rPr>
            </w:pPr>
            <w:r>
              <w:rPr>
                <w:rFonts w:ascii="宋体" w:hAnsi="宋体" w:cs="宋体" w:hint="eastAsia"/>
                <w:szCs w:val="21"/>
              </w:rPr>
              <w:t>组织制定了《应急准备和响应控制程序》，对应急准备和响应进行了策划要求。</w:t>
            </w:r>
          </w:p>
          <w:p w:rsidR="00D65568" w:rsidRDefault="00D65568" w:rsidP="006A1D5A">
            <w:pPr>
              <w:spacing w:line="400" w:lineRule="exact"/>
              <w:rPr>
                <w:rFonts w:ascii="宋体" w:hAnsi="宋体" w:cs="宋体"/>
                <w:szCs w:val="21"/>
              </w:rPr>
            </w:pPr>
            <w:r>
              <w:rPr>
                <w:rFonts w:ascii="宋体" w:hAnsi="宋体" w:cs="宋体" w:hint="eastAsia"/>
                <w:szCs w:val="21"/>
              </w:rPr>
              <w:t>出示《火灾应急处理预案》、《触电事故应急救援预案》等。</w:t>
            </w:r>
          </w:p>
          <w:p w:rsidR="00D65568" w:rsidRDefault="00D65568" w:rsidP="006A1D5A">
            <w:pPr>
              <w:spacing w:line="400" w:lineRule="exact"/>
              <w:rPr>
                <w:rFonts w:ascii="宋体" w:hAnsi="宋体" w:cs="宋体"/>
                <w:szCs w:val="21"/>
              </w:rPr>
            </w:pPr>
            <w:r>
              <w:rPr>
                <w:rFonts w:ascii="宋体" w:hAnsi="宋体" w:cs="宋体" w:hint="eastAsia"/>
                <w:szCs w:val="21"/>
              </w:rPr>
              <w:t>查见：202</w:t>
            </w:r>
            <w:r>
              <w:rPr>
                <w:rFonts w:ascii="宋体" w:hAnsi="宋体" w:cs="宋体"/>
                <w:szCs w:val="21"/>
              </w:rPr>
              <w:t>2</w:t>
            </w:r>
            <w:r>
              <w:rPr>
                <w:rFonts w:ascii="宋体" w:hAnsi="宋体" w:cs="宋体" w:hint="eastAsia"/>
                <w:szCs w:val="21"/>
              </w:rPr>
              <w:t>年8月</w:t>
            </w:r>
            <w:r w:rsidR="00A16ED1">
              <w:rPr>
                <w:rFonts w:ascii="宋体" w:hAnsi="宋体" w:cs="宋体" w:hint="eastAsia"/>
                <w:szCs w:val="21"/>
              </w:rPr>
              <w:t>1</w:t>
            </w:r>
            <w:r>
              <w:rPr>
                <w:rFonts w:ascii="宋体" w:hAnsi="宋体" w:cs="宋体" w:hint="eastAsia"/>
                <w:szCs w:val="21"/>
              </w:rPr>
              <w:t>5日全体人员参与</w:t>
            </w:r>
            <w:r w:rsidR="00171A55">
              <w:rPr>
                <w:rFonts w:ascii="宋体" w:hAnsi="宋体" w:cs="宋体" w:hint="eastAsia"/>
                <w:szCs w:val="21"/>
              </w:rPr>
              <w:t>后勤部</w:t>
            </w:r>
            <w:r>
              <w:rPr>
                <w:rFonts w:ascii="宋体" w:hAnsi="宋体" w:cs="宋体" w:hint="eastAsia"/>
                <w:szCs w:val="21"/>
              </w:rPr>
              <w:t>组织的火灾应急预案演练。</w:t>
            </w:r>
          </w:p>
          <w:p w:rsidR="00D65568" w:rsidRDefault="00D65568" w:rsidP="006A1D5A">
            <w:pPr>
              <w:spacing w:line="400" w:lineRule="exact"/>
            </w:pPr>
            <w:r>
              <w:rPr>
                <w:rFonts w:hint="eastAsia"/>
              </w:rPr>
              <w:t>演习地点</w:t>
            </w:r>
            <w:r>
              <w:rPr>
                <w:rFonts w:ascii="宋体" w:hAnsi="宋体" w:cs="宋体" w:hint="eastAsia"/>
                <w:szCs w:val="21"/>
              </w:rPr>
              <w:t>：公司附近空地。</w:t>
            </w:r>
            <w:r>
              <w:rPr>
                <w:rFonts w:hint="eastAsia"/>
              </w:rPr>
              <w:t>演习过程：防火、逃生和灭火器的使用培训；发现火警、报警并紧急疏散人员；处置火情等。</w:t>
            </w:r>
          </w:p>
          <w:p w:rsidR="00D65568" w:rsidRDefault="00D65568" w:rsidP="006A1D5A">
            <w:pPr>
              <w:spacing w:line="400" w:lineRule="exact"/>
            </w:pPr>
            <w:r>
              <w:rPr>
                <w:rFonts w:hint="eastAsia"/>
              </w:rPr>
              <w:t>查，现场能提供以上演练记录及消防安全演习总结报告。通过演练，检验了公司应对突发事件的能力、以及公司火灾事故应急预案的可操作性。有效降低事故危害，减少事故损失，确保公司安全、健康、有序的发展等。</w:t>
            </w:r>
          </w:p>
          <w:p w:rsidR="00D65568" w:rsidRDefault="00D65568" w:rsidP="006A1D5A">
            <w:pPr>
              <w:spacing w:line="400" w:lineRule="exact"/>
            </w:pPr>
            <w:r>
              <w:rPr>
                <w:rFonts w:hint="eastAsia"/>
              </w:rPr>
              <w:t>另：触电急救演习也于</w:t>
            </w:r>
            <w:r>
              <w:rPr>
                <w:rFonts w:hint="eastAsia"/>
              </w:rPr>
              <w:t>202</w:t>
            </w:r>
            <w:r w:rsidR="00A16ED1">
              <w:rPr>
                <w:rFonts w:hint="eastAsia"/>
              </w:rPr>
              <w:t>2</w:t>
            </w:r>
            <w:r>
              <w:rPr>
                <w:rFonts w:hint="eastAsia"/>
              </w:rPr>
              <w:t>年</w:t>
            </w:r>
            <w:r w:rsidR="00A16ED1">
              <w:rPr>
                <w:rFonts w:hint="eastAsia"/>
              </w:rPr>
              <w:t>6</w:t>
            </w:r>
            <w:r>
              <w:rPr>
                <w:rFonts w:hint="eastAsia"/>
              </w:rPr>
              <w:t>月</w:t>
            </w:r>
            <w:r w:rsidR="00A16ED1">
              <w:rPr>
                <w:rFonts w:hint="eastAsia"/>
              </w:rPr>
              <w:t>20</w:t>
            </w:r>
            <w:r>
              <w:rPr>
                <w:rFonts w:hint="eastAsia"/>
              </w:rPr>
              <w:t>日按计划实施了演习。</w:t>
            </w:r>
          </w:p>
          <w:p w:rsidR="00D65568" w:rsidRDefault="00D65568" w:rsidP="006A1D5A">
            <w:pPr>
              <w:spacing w:line="400" w:lineRule="exact"/>
              <w:rPr>
                <w:rFonts w:ascii="宋体" w:hAnsi="宋体" w:cs="宋体"/>
                <w:szCs w:val="21"/>
              </w:rPr>
            </w:pPr>
            <w:r>
              <w:rPr>
                <w:rFonts w:hint="eastAsia"/>
              </w:rPr>
              <w:t>查应急准备：在部门办公区域走廊，按要求配置灭火器且性能完好。</w:t>
            </w:r>
          </w:p>
        </w:tc>
        <w:tc>
          <w:tcPr>
            <w:tcW w:w="1585" w:type="dxa"/>
            <w:tcBorders>
              <w:top w:val="single" w:sz="4" w:space="0" w:color="auto"/>
              <w:left w:val="single" w:sz="4" w:space="0" w:color="auto"/>
              <w:bottom w:val="single" w:sz="4" w:space="0" w:color="auto"/>
              <w:right w:val="single" w:sz="4" w:space="0" w:color="auto"/>
            </w:tcBorders>
          </w:tcPr>
          <w:p w:rsidR="00D65568" w:rsidRDefault="00D65568" w:rsidP="006A1D5A">
            <w:r>
              <w:rPr>
                <w:rFonts w:hint="eastAsia"/>
              </w:rPr>
              <w:t>符合</w:t>
            </w:r>
          </w:p>
        </w:tc>
      </w:tr>
      <w:tr w:rsidR="00C23D0F" w:rsidTr="006A1D5A">
        <w:trPr>
          <w:trHeight w:val="550"/>
        </w:trPr>
        <w:tc>
          <w:tcPr>
            <w:tcW w:w="2161" w:type="dxa"/>
            <w:tcBorders>
              <w:top w:val="single" w:sz="4" w:space="0" w:color="auto"/>
              <w:left w:val="single" w:sz="4" w:space="0" w:color="auto"/>
              <w:bottom w:val="single" w:sz="4" w:space="0" w:color="auto"/>
              <w:right w:val="single" w:sz="4" w:space="0" w:color="auto"/>
            </w:tcBorders>
          </w:tcPr>
          <w:p w:rsidR="00C23D0F" w:rsidRDefault="00C23D0F" w:rsidP="006A1D5A">
            <w:pPr>
              <w:adjustRightInd w:val="0"/>
              <w:snapToGrid w:val="0"/>
              <w:jc w:val="center"/>
              <w:rPr>
                <w:rFonts w:ascii="宋体" w:hAnsi="宋体" w:cs="新宋体"/>
                <w:szCs w:val="21"/>
              </w:rPr>
            </w:pPr>
            <w:r>
              <w:rPr>
                <w:rFonts w:ascii="宋体" w:hAnsi="宋体" w:cs="宋体" w:hint="eastAsia"/>
                <w:szCs w:val="21"/>
              </w:rPr>
              <w:t>产品和服务的要求</w:t>
            </w:r>
          </w:p>
        </w:tc>
        <w:tc>
          <w:tcPr>
            <w:tcW w:w="960" w:type="dxa"/>
            <w:tcBorders>
              <w:top w:val="single" w:sz="4" w:space="0" w:color="auto"/>
              <w:left w:val="single" w:sz="4" w:space="0" w:color="auto"/>
              <w:bottom w:val="single" w:sz="4" w:space="0" w:color="auto"/>
              <w:right w:val="single" w:sz="4" w:space="0" w:color="auto"/>
            </w:tcBorders>
          </w:tcPr>
          <w:p w:rsidR="00C23D0F" w:rsidRDefault="00C23D0F" w:rsidP="006A1D5A">
            <w:pPr>
              <w:rPr>
                <w:rFonts w:ascii="宋体" w:hAnsi="宋体" w:cs="新宋体"/>
                <w:szCs w:val="21"/>
              </w:rPr>
            </w:pPr>
            <w:r>
              <w:rPr>
                <w:rFonts w:ascii="宋体" w:hAnsi="宋体" w:cs="宋体" w:hint="eastAsia"/>
                <w:szCs w:val="21"/>
              </w:rPr>
              <w:t xml:space="preserve">Q:8.2 </w:t>
            </w:r>
          </w:p>
        </w:tc>
        <w:tc>
          <w:tcPr>
            <w:tcW w:w="10006" w:type="dxa"/>
            <w:tcBorders>
              <w:top w:val="single" w:sz="4" w:space="0" w:color="auto"/>
              <w:left w:val="single" w:sz="4" w:space="0" w:color="auto"/>
              <w:bottom w:val="single" w:sz="4" w:space="0" w:color="auto"/>
              <w:right w:val="single" w:sz="4" w:space="0" w:color="auto"/>
            </w:tcBorders>
          </w:tcPr>
          <w:p w:rsidR="00C23D0F" w:rsidRDefault="00C23D0F" w:rsidP="006A1D5A">
            <w:pPr>
              <w:spacing w:line="312" w:lineRule="auto"/>
              <w:ind w:firstLineChars="200" w:firstLine="420"/>
              <w:rPr>
                <w:rFonts w:ascii="宋体" w:hAnsi="宋体" w:cs="宋体"/>
                <w:szCs w:val="21"/>
              </w:rPr>
            </w:pPr>
            <w:r>
              <w:rPr>
                <w:rFonts w:ascii="宋体" w:hAnsi="宋体" w:cs="宋体" w:hint="eastAsia"/>
                <w:szCs w:val="21"/>
              </w:rPr>
              <w:t>公司制定并实施《</w:t>
            </w:r>
            <w:r w:rsidR="006A1D5A">
              <w:rPr>
                <w:rFonts w:ascii="宋体" w:hAnsi="宋体" w:cs="宋体" w:hint="eastAsia"/>
                <w:szCs w:val="21"/>
              </w:rPr>
              <w:t>顾客过程</w:t>
            </w:r>
            <w:r>
              <w:rPr>
                <w:rFonts w:ascii="宋体" w:hAnsi="宋体" w:cs="宋体" w:hint="eastAsia"/>
                <w:szCs w:val="21"/>
              </w:rPr>
              <w:t>控制程序》，采用上门拜访、会议、报告、函电、计算机网络等方式与顾客进行沟通。了解客户要求的产品的相关信息；问询、合同或订单的处理，包括对其修改；顾客反馈，包括顾客抱怨；处置或控制顾客财产；当有重大异常时，制定有关的应急措施及客户特定的要求；</w:t>
            </w:r>
          </w:p>
          <w:p w:rsidR="00C23D0F" w:rsidRDefault="00C23D0F" w:rsidP="006A1D5A">
            <w:pPr>
              <w:spacing w:line="312" w:lineRule="auto"/>
              <w:rPr>
                <w:rFonts w:ascii="宋体" w:hAnsi="宋体" w:cs="宋体"/>
                <w:szCs w:val="21"/>
              </w:rPr>
            </w:pPr>
            <w:r>
              <w:rPr>
                <w:rFonts w:ascii="宋体" w:hAnsi="宋体" w:cs="宋体" w:hint="eastAsia"/>
                <w:szCs w:val="21"/>
              </w:rPr>
              <w:t>对市场进行调研，定向顾客提供的产品和服务的要求，从以下几个方面来确定与服务有关的要求：</w:t>
            </w:r>
          </w:p>
          <w:p w:rsidR="00C23D0F" w:rsidRDefault="00C23D0F" w:rsidP="006A1D5A">
            <w:pPr>
              <w:spacing w:line="312" w:lineRule="auto"/>
              <w:rPr>
                <w:rFonts w:ascii="宋体" w:hAnsi="宋体" w:cs="宋体"/>
                <w:szCs w:val="21"/>
              </w:rPr>
            </w:pPr>
            <w:r>
              <w:rPr>
                <w:rFonts w:ascii="宋体" w:hAnsi="宋体" w:cs="宋体" w:hint="eastAsia"/>
                <w:szCs w:val="21"/>
              </w:rPr>
              <w:t xml:space="preserve">（1）顾客对产品规定的要求,包括产品项目内容、技术、进度和费用要求以及设计、策划后期服务要求；      </w:t>
            </w:r>
          </w:p>
          <w:p w:rsidR="00C23D0F" w:rsidRDefault="00C23D0F" w:rsidP="006A1D5A">
            <w:pPr>
              <w:spacing w:line="312" w:lineRule="auto"/>
              <w:rPr>
                <w:rFonts w:ascii="宋体" w:hAnsi="宋体" w:cs="宋体"/>
                <w:szCs w:val="21"/>
              </w:rPr>
            </w:pPr>
            <w:r>
              <w:rPr>
                <w:rFonts w:ascii="宋体" w:hAnsi="宋体" w:cs="宋体" w:hint="eastAsia"/>
                <w:szCs w:val="21"/>
              </w:rPr>
              <w:lastRenderedPageBreak/>
              <w:t>（2）与产品有关的法律、法规要求；</w:t>
            </w:r>
          </w:p>
          <w:p w:rsidR="00C23D0F" w:rsidRDefault="00C23D0F" w:rsidP="006A1D5A">
            <w:pPr>
              <w:spacing w:line="312" w:lineRule="auto"/>
              <w:rPr>
                <w:rFonts w:ascii="宋体" w:hAnsi="宋体" w:cs="宋体"/>
                <w:szCs w:val="21"/>
              </w:rPr>
            </w:pPr>
            <w:r>
              <w:rPr>
                <w:rFonts w:ascii="宋体" w:hAnsi="宋体" w:cs="宋体" w:hint="eastAsia"/>
                <w:szCs w:val="21"/>
              </w:rPr>
              <w:t>（3）公司确定的其他附加要求,如保密、特殊资历等</w:t>
            </w:r>
          </w:p>
          <w:p w:rsidR="00C23D0F" w:rsidRDefault="00C23D0F" w:rsidP="006A1D5A">
            <w:pPr>
              <w:spacing w:line="312" w:lineRule="auto"/>
              <w:rPr>
                <w:rFonts w:ascii="宋体" w:hAnsi="宋体" w:cs="宋体"/>
                <w:szCs w:val="21"/>
              </w:rPr>
            </w:pPr>
            <w:r>
              <w:rPr>
                <w:rFonts w:ascii="宋体" w:hAnsi="宋体" w:cs="宋体" w:hint="eastAsia"/>
                <w:szCs w:val="21"/>
              </w:rPr>
              <w:t>顾客有合作意向时或发放招标文件时，介绍公司产品，了解顾客要求，并结合企业标准进行确定，且明示在合同或订单上，确定顾客对产品的具体要求。</w:t>
            </w:r>
          </w:p>
          <w:p w:rsidR="00C23D0F" w:rsidRDefault="00C23D0F" w:rsidP="006A1D5A">
            <w:pPr>
              <w:spacing w:line="312" w:lineRule="auto"/>
              <w:ind w:firstLineChars="200" w:firstLine="420"/>
              <w:rPr>
                <w:rFonts w:ascii="宋体" w:hAnsi="宋体" w:cs="宋体"/>
                <w:szCs w:val="21"/>
              </w:rPr>
            </w:pPr>
            <w:r>
              <w:rPr>
                <w:rFonts w:ascii="宋体" w:hAnsi="宋体" w:cs="宋体" w:hint="eastAsia"/>
                <w:szCs w:val="21"/>
              </w:rPr>
              <w:t>查见《合同台账》，内容包括：序号、顾客名称、合同编号、产品名称、签订日期、备注。</w:t>
            </w:r>
          </w:p>
          <w:p w:rsidR="00C23D0F" w:rsidRDefault="00C23D0F" w:rsidP="006A1D5A">
            <w:pPr>
              <w:spacing w:line="312" w:lineRule="auto"/>
              <w:ind w:firstLineChars="200" w:firstLine="420"/>
              <w:rPr>
                <w:rFonts w:ascii="宋体" w:hAnsi="宋体" w:cs="宋体"/>
                <w:szCs w:val="21"/>
              </w:rPr>
            </w:pPr>
            <w:r>
              <w:rPr>
                <w:rFonts w:ascii="宋体" w:hAnsi="宋体" w:cs="宋体" w:hint="eastAsia"/>
                <w:szCs w:val="21"/>
              </w:rPr>
              <w:t>顾客名称                               销售产品名称                         签订日期</w:t>
            </w:r>
          </w:p>
          <w:p w:rsidR="00C23D0F" w:rsidRDefault="006A1D5A" w:rsidP="006A1D5A">
            <w:pPr>
              <w:pStyle w:val="ab"/>
              <w:spacing w:line="312" w:lineRule="auto"/>
              <w:rPr>
                <w:rFonts w:ascii="宋体" w:hAnsi="宋体" w:cs="宋体"/>
                <w:szCs w:val="21"/>
              </w:rPr>
            </w:pPr>
            <w:r>
              <w:rPr>
                <w:rFonts w:ascii="宋体" w:hAnsi="宋体" w:cs="宋体" w:hint="eastAsia"/>
                <w:szCs w:val="21"/>
              </w:rPr>
              <w:t>伊顿慧智成都恒大城幼儿园</w:t>
            </w:r>
            <w:r w:rsidR="00C23D0F">
              <w:rPr>
                <w:rFonts w:ascii="宋体" w:hAnsi="宋体" w:cs="宋体" w:hint="eastAsia"/>
                <w:szCs w:val="21"/>
              </w:rPr>
              <w:t xml:space="preserve">       </w:t>
            </w:r>
            <w:r>
              <w:rPr>
                <w:rFonts w:ascii="宋体" w:hAnsi="宋体" w:cs="宋体" w:hint="eastAsia"/>
                <w:szCs w:val="21"/>
              </w:rPr>
              <w:t xml:space="preserve">  </w:t>
            </w:r>
            <w:r w:rsidR="00C23D0F">
              <w:rPr>
                <w:rFonts w:ascii="宋体" w:hAnsi="宋体" w:cs="宋体" w:hint="eastAsia"/>
                <w:szCs w:val="21"/>
              </w:rPr>
              <w:t xml:space="preserve"> </w:t>
            </w:r>
            <w:r>
              <w:rPr>
                <w:rFonts w:ascii="宋体" w:hAnsi="宋体" w:cs="宋体" w:hint="eastAsia"/>
                <w:szCs w:val="21"/>
              </w:rPr>
              <w:t>舞台设备租赁、安装</w:t>
            </w:r>
            <w:r w:rsidR="00C23D0F">
              <w:rPr>
                <w:rFonts w:ascii="宋体" w:hAnsi="宋体" w:cs="宋体" w:hint="eastAsia"/>
                <w:szCs w:val="21"/>
              </w:rPr>
              <w:t xml:space="preserve">            2022年</w:t>
            </w:r>
            <w:r>
              <w:rPr>
                <w:rFonts w:ascii="宋体" w:hAnsi="宋体" w:cs="宋体" w:hint="eastAsia"/>
                <w:szCs w:val="21"/>
              </w:rPr>
              <w:t>10</w:t>
            </w:r>
            <w:r w:rsidR="00C23D0F">
              <w:rPr>
                <w:rFonts w:ascii="宋体" w:hAnsi="宋体" w:cs="宋体" w:hint="eastAsia"/>
                <w:szCs w:val="21"/>
              </w:rPr>
              <w:t>月</w:t>
            </w:r>
            <w:r>
              <w:rPr>
                <w:rFonts w:ascii="宋体" w:hAnsi="宋体" w:cs="宋体" w:hint="eastAsia"/>
                <w:szCs w:val="21"/>
              </w:rPr>
              <w:t>2</w:t>
            </w:r>
            <w:r w:rsidR="00C23D0F">
              <w:rPr>
                <w:rFonts w:ascii="宋体" w:hAnsi="宋体" w:cs="宋体" w:hint="eastAsia"/>
                <w:szCs w:val="21"/>
              </w:rPr>
              <w:t>4日</w:t>
            </w:r>
          </w:p>
          <w:p w:rsidR="00C23D0F" w:rsidRDefault="00EE234C" w:rsidP="006A1D5A">
            <w:pPr>
              <w:pStyle w:val="ab"/>
              <w:spacing w:line="312" w:lineRule="auto"/>
              <w:rPr>
                <w:rFonts w:ascii="宋体" w:hAnsi="宋体" w:cs="宋体"/>
                <w:szCs w:val="21"/>
              </w:rPr>
            </w:pPr>
            <w:r>
              <w:rPr>
                <w:rFonts w:ascii="Arial" w:hAnsi="Arial" w:cs="Arial"/>
                <w:color w:val="333333"/>
                <w:szCs w:val="21"/>
                <w:shd w:val="clear" w:color="auto" w:fill="FFFFFF"/>
              </w:rPr>
              <w:t>成都市温江区光华实验小学</w:t>
            </w:r>
            <w:r w:rsidR="00C23D0F">
              <w:rPr>
                <w:rFonts w:ascii="宋体" w:hAnsi="宋体" w:cs="宋体" w:hint="eastAsia"/>
                <w:szCs w:val="21"/>
              </w:rPr>
              <w:t xml:space="preserve">       </w:t>
            </w:r>
            <w:r>
              <w:rPr>
                <w:rFonts w:ascii="宋体" w:hAnsi="宋体" w:cs="宋体" w:hint="eastAsia"/>
                <w:szCs w:val="21"/>
              </w:rPr>
              <w:t xml:space="preserve">  </w:t>
            </w:r>
            <w:r w:rsidR="00C23D0F">
              <w:rPr>
                <w:rFonts w:ascii="宋体" w:hAnsi="宋体" w:cs="宋体" w:hint="eastAsia"/>
                <w:szCs w:val="21"/>
              </w:rPr>
              <w:t xml:space="preserve"> </w:t>
            </w:r>
            <w:r>
              <w:rPr>
                <w:rFonts w:hint="eastAsia"/>
                <w:color w:val="000000"/>
              </w:rPr>
              <w:t>舞台搭建、画面制作安装等</w:t>
            </w:r>
            <w:r>
              <w:rPr>
                <w:rFonts w:hint="eastAsia"/>
                <w:color w:val="000000"/>
              </w:rPr>
              <w:t xml:space="preserve"> </w:t>
            </w:r>
            <w:r w:rsidR="00C23D0F">
              <w:rPr>
                <w:rFonts w:ascii="宋体" w:hAnsi="宋体" w:cs="宋体" w:hint="eastAsia"/>
                <w:szCs w:val="21"/>
              </w:rPr>
              <w:t xml:space="preserve">      202</w:t>
            </w:r>
            <w:r>
              <w:rPr>
                <w:rFonts w:ascii="宋体" w:hAnsi="宋体" w:cs="宋体" w:hint="eastAsia"/>
                <w:szCs w:val="21"/>
              </w:rPr>
              <w:t>3</w:t>
            </w:r>
            <w:r w:rsidR="00C23D0F">
              <w:rPr>
                <w:rFonts w:ascii="宋体" w:hAnsi="宋体" w:cs="宋体" w:hint="eastAsia"/>
                <w:szCs w:val="21"/>
              </w:rPr>
              <w:t>年</w:t>
            </w:r>
            <w:r>
              <w:rPr>
                <w:rFonts w:ascii="宋体" w:hAnsi="宋体" w:cs="宋体" w:hint="eastAsia"/>
                <w:szCs w:val="21"/>
              </w:rPr>
              <w:t>2</w:t>
            </w:r>
            <w:r w:rsidR="00C23D0F">
              <w:rPr>
                <w:rFonts w:ascii="宋体" w:hAnsi="宋体" w:cs="宋体" w:hint="eastAsia"/>
                <w:szCs w:val="21"/>
              </w:rPr>
              <w:t>月</w:t>
            </w:r>
            <w:r>
              <w:rPr>
                <w:rFonts w:ascii="宋体" w:hAnsi="宋体" w:cs="宋体" w:hint="eastAsia"/>
                <w:szCs w:val="21"/>
              </w:rPr>
              <w:t>3</w:t>
            </w:r>
            <w:r w:rsidR="00C23D0F">
              <w:rPr>
                <w:rFonts w:ascii="宋体" w:hAnsi="宋体" w:cs="宋体" w:hint="eastAsia"/>
                <w:szCs w:val="21"/>
              </w:rPr>
              <w:t>日</w:t>
            </w:r>
          </w:p>
          <w:p w:rsidR="00C23D0F" w:rsidRDefault="00C23D0F" w:rsidP="006A1D5A">
            <w:pPr>
              <w:spacing w:line="312" w:lineRule="auto"/>
              <w:rPr>
                <w:rFonts w:ascii="宋体" w:hAnsi="宋体" w:cs="宋体"/>
                <w:szCs w:val="21"/>
              </w:rPr>
            </w:pPr>
            <w:r>
              <w:rPr>
                <w:rFonts w:ascii="宋体" w:hAnsi="宋体" w:cs="宋体" w:hint="eastAsia"/>
                <w:szCs w:val="21"/>
              </w:rPr>
              <w:t>........</w:t>
            </w:r>
          </w:p>
          <w:p w:rsidR="00C23D0F" w:rsidRDefault="00C23D0F" w:rsidP="006A1D5A">
            <w:pPr>
              <w:spacing w:line="312" w:lineRule="auto"/>
              <w:rPr>
                <w:rFonts w:ascii="宋体" w:hAnsi="宋体" w:cs="宋体"/>
                <w:szCs w:val="21"/>
              </w:rPr>
            </w:pPr>
            <w:r>
              <w:rPr>
                <w:rFonts w:ascii="宋体" w:hAnsi="宋体" w:cs="宋体" w:hint="eastAsia"/>
                <w:szCs w:val="21"/>
              </w:rPr>
              <w:t>为了明确与产品有关的要求，确保公司有能力满足顾客要求；在公司向顾客做出提供产品的承诺之前对产品有关要求进行了评审。</w:t>
            </w:r>
          </w:p>
          <w:p w:rsidR="00C23D0F" w:rsidRDefault="00C23D0F" w:rsidP="006A1D5A">
            <w:pPr>
              <w:spacing w:line="312" w:lineRule="auto"/>
              <w:rPr>
                <w:rFonts w:ascii="宋体" w:hAnsi="宋体" w:cs="宋体"/>
                <w:szCs w:val="21"/>
              </w:rPr>
            </w:pPr>
          </w:p>
          <w:p w:rsidR="00C23D0F" w:rsidRDefault="00C23D0F" w:rsidP="006A1D5A">
            <w:pPr>
              <w:spacing w:line="312" w:lineRule="auto"/>
              <w:rPr>
                <w:rFonts w:ascii="宋体" w:hAnsi="宋体" w:cs="宋体"/>
                <w:szCs w:val="21"/>
              </w:rPr>
            </w:pPr>
            <w:r>
              <w:rPr>
                <w:rFonts w:ascii="宋体" w:hAnsi="宋体" w:cs="宋体" w:hint="eastAsia"/>
                <w:szCs w:val="21"/>
              </w:rPr>
              <w:t>顾客：</w:t>
            </w:r>
            <w:r w:rsidR="00A97BBA">
              <w:rPr>
                <w:rFonts w:ascii="宋体" w:hAnsi="宋体" w:cs="宋体" w:hint="eastAsia"/>
                <w:szCs w:val="21"/>
              </w:rPr>
              <w:t>伊顿慧智成都恒大城幼儿园</w:t>
            </w:r>
            <w:r>
              <w:rPr>
                <w:rFonts w:ascii="宋体" w:hAnsi="宋体" w:cs="宋体" w:hint="eastAsia"/>
                <w:szCs w:val="21"/>
              </w:rPr>
              <w:t xml:space="preserve">    </w:t>
            </w:r>
          </w:p>
          <w:p w:rsidR="00C23D0F" w:rsidRDefault="00C23D0F" w:rsidP="006A1D5A">
            <w:pPr>
              <w:spacing w:line="312" w:lineRule="auto"/>
              <w:rPr>
                <w:rFonts w:ascii="宋体" w:hAnsi="宋体" w:cs="宋体"/>
                <w:szCs w:val="21"/>
              </w:rPr>
            </w:pPr>
            <w:r>
              <w:rPr>
                <w:rFonts w:ascii="宋体" w:hAnsi="宋体" w:cs="宋体" w:hint="eastAsia"/>
                <w:szCs w:val="21"/>
              </w:rPr>
              <w:t>签订时间:2022年</w:t>
            </w:r>
            <w:r w:rsidR="00A97BBA">
              <w:rPr>
                <w:rFonts w:ascii="宋体" w:hAnsi="宋体" w:cs="宋体" w:hint="eastAsia"/>
                <w:szCs w:val="21"/>
              </w:rPr>
              <w:t>10</w:t>
            </w:r>
            <w:r>
              <w:rPr>
                <w:rFonts w:ascii="宋体" w:hAnsi="宋体" w:cs="宋体" w:hint="eastAsia"/>
                <w:szCs w:val="21"/>
              </w:rPr>
              <w:t>月</w:t>
            </w:r>
            <w:r w:rsidR="00A97BBA">
              <w:rPr>
                <w:rFonts w:ascii="宋体" w:hAnsi="宋体" w:cs="宋体" w:hint="eastAsia"/>
                <w:szCs w:val="21"/>
              </w:rPr>
              <w:t>2</w:t>
            </w:r>
            <w:r>
              <w:rPr>
                <w:rFonts w:ascii="宋体" w:hAnsi="宋体" w:cs="宋体" w:hint="eastAsia"/>
                <w:szCs w:val="21"/>
              </w:rPr>
              <w:t>4日</w:t>
            </w:r>
          </w:p>
          <w:p w:rsidR="00C23D0F" w:rsidRDefault="00C23D0F" w:rsidP="006A1D5A">
            <w:pPr>
              <w:spacing w:line="312" w:lineRule="auto"/>
              <w:rPr>
                <w:rFonts w:ascii="宋体" w:hAnsi="宋体" w:cs="宋体"/>
                <w:szCs w:val="21"/>
              </w:rPr>
            </w:pPr>
            <w:r>
              <w:rPr>
                <w:rFonts w:ascii="宋体" w:hAnsi="宋体" w:cs="宋体" w:hint="eastAsia"/>
                <w:szCs w:val="21"/>
              </w:rPr>
              <w:t>产品名称：</w:t>
            </w:r>
            <w:r w:rsidR="00A97BBA">
              <w:rPr>
                <w:rFonts w:ascii="宋体" w:hAnsi="宋体" w:cs="宋体" w:hint="eastAsia"/>
                <w:szCs w:val="21"/>
              </w:rPr>
              <w:t>舞台设备租赁、安装</w:t>
            </w:r>
          </w:p>
          <w:p w:rsidR="00C23D0F" w:rsidRDefault="00C23D0F" w:rsidP="006A1D5A">
            <w:pPr>
              <w:spacing w:line="312" w:lineRule="auto"/>
              <w:rPr>
                <w:rFonts w:ascii="宋体" w:hAnsi="宋体" w:cs="宋体"/>
                <w:szCs w:val="21"/>
              </w:rPr>
            </w:pPr>
            <w:r>
              <w:rPr>
                <w:rFonts w:ascii="宋体" w:hAnsi="宋体" w:cs="宋体" w:hint="eastAsia"/>
                <w:szCs w:val="21"/>
              </w:rPr>
              <w:t>评审内容：产品明示与潜在的要求、公司能力是否满足客户要求、客户的资信是否有能力进行款项支付、公司现有设备是否满足客户项目需要、合同的合法性等。</w:t>
            </w:r>
          </w:p>
          <w:p w:rsidR="00C23D0F" w:rsidRDefault="00C23D0F" w:rsidP="006A1D5A">
            <w:pPr>
              <w:spacing w:line="312" w:lineRule="auto"/>
              <w:rPr>
                <w:rFonts w:ascii="宋体" w:hAnsi="宋体" w:cs="宋体"/>
                <w:szCs w:val="21"/>
              </w:rPr>
            </w:pPr>
            <w:r>
              <w:rPr>
                <w:rFonts w:ascii="宋体" w:hAnsi="宋体" w:cs="宋体" w:hint="eastAsia"/>
                <w:szCs w:val="21"/>
              </w:rPr>
              <w:t>评审人员：</w:t>
            </w:r>
            <w:r w:rsidR="00A97BBA">
              <w:rPr>
                <w:rFonts w:ascii="宋体" w:hAnsi="宋体" w:cs="宋体" w:hint="eastAsia"/>
                <w:szCs w:val="21"/>
              </w:rPr>
              <w:t>胡四丹、马勇</w:t>
            </w:r>
          </w:p>
          <w:p w:rsidR="00C23D0F" w:rsidRDefault="00C23D0F" w:rsidP="006A1D5A">
            <w:pPr>
              <w:spacing w:line="312" w:lineRule="auto"/>
              <w:rPr>
                <w:rFonts w:ascii="宋体" w:hAnsi="宋体" w:cs="宋体"/>
                <w:szCs w:val="21"/>
              </w:rPr>
            </w:pPr>
            <w:r>
              <w:rPr>
                <w:rFonts w:ascii="宋体" w:hAnsi="宋体" w:cs="宋体" w:hint="eastAsia"/>
                <w:szCs w:val="21"/>
              </w:rPr>
              <w:t>评审结论：同意签订合同。</w:t>
            </w:r>
          </w:p>
          <w:p w:rsidR="00C23D0F" w:rsidRDefault="00C23D0F" w:rsidP="006A1D5A">
            <w:pPr>
              <w:spacing w:line="312" w:lineRule="auto"/>
              <w:rPr>
                <w:rFonts w:ascii="宋体" w:hAnsi="宋体" w:cs="宋体"/>
                <w:szCs w:val="21"/>
              </w:rPr>
            </w:pPr>
            <w:r>
              <w:rPr>
                <w:rFonts w:ascii="宋体" w:hAnsi="宋体" w:cs="宋体" w:hint="eastAsia"/>
                <w:szCs w:val="21"/>
              </w:rPr>
              <w:t>批准人：</w:t>
            </w:r>
            <w:r w:rsidR="00A97BBA">
              <w:rPr>
                <w:rFonts w:ascii="宋体" w:hAnsi="宋体" w:cs="宋体" w:hint="eastAsia"/>
                <w:szCs w:val="21"/>
              </w:rPr>
              <w:t>王朝辉</w:t>
            </w:r>
          </w:p>
          <w:p w:rsidR="00C23D0F" w:rsidRDefault="00C23D0F" w:rsidP="006A1D5A">
            <w:pPr>
              <w:spacing w:line="312" w:lineRule="auto"/>
              <w:rPr>
                <w:rFonts w:ascii="宋体" w:hAnsi="宋体" w:cs="宋体"/>
                <w:szCs w:val="21"/>
              </w:rPr>
            </w:pPr>
            <w:r>
              <w:rPr>
                <w:rFonts w:ascii="宋体" w:hAnsi="宋体" w:cs="宋体" w:hint="eastAsia"/>
                <w:szCs w:val="21"/>
              </w:rPr>
              <w:t>评审时间:2022年</w:t>
            </w:r>
            <w:r w:rsidR="00A97BBA">
              <w:rPr>
                <w:rFonts w:ascii="宋体" w:hAnsi="宋体" w:cs="宋体" w:hint="eastAsia"/>
                <w:szCs w:val="21"/>
              </w:rPr>
              <w:t>10</w:t>
            </w:r>
            <w:r>
              <w:rPr>
                <w:rFonts w:ascii="宋体" w:hAnsi="宋体" w:cs="宋体" w:hint="eastAsia"/>
                <w:szCs w:val="21"/>
              </w:rPr>
              <w:t>月</w:t>
            </w:r>
            <w:r w:rsidR="00A97BBA">
              <w:rPr>
                <w:rFonts w:ascii="宋体" w:hAnsi="宋体" w:cs="宋体" w:hint="eastAsia"/>
                <w:szCs w:val="21"/>
              </w:rPr>
              <w:t>22</w:t>
            </w:r>
            <w:r>
              <w:rPr>
                <w:rFonts w:ascii="宋体" w:hAnsi="宋体" w:cs="宋体" w:hint="eastAsia"/>
                <w:szCs w:val="21"/>
              </w:rPr>
              <w:t>日（合同签订前）</w:t>
            </w:r>
          </w:p>
          <w:p w:rsidR="00C23D0F" w:rsidRDefault="00C23D0F" w:rsidP="006A1D5A">
            <w:pPr>
              <w:pStyle w:val="ab"/>
              <w:spacing w:line="312" w:lineRule="auto"/>
              <w:rPr>
                <w:rFonts w:ascii="宋体" w:hAnsi="宋体" w:cs="宋体"/>
                <w:szCs w:val="21"/>
              </w:rPr>
            </w:pPr>
          </w:p>
          <w:p w:rsidR="00C23D0F" w:rsidRDefault="00C23D0F" w:rsidP="006A1D5A">
            <w:pPr>
              <w:spacing w:line="312" w:lineRule="auto"/>
              <w:rPr>
                <w:rFonts w:ascii="宋体" w:hAnsi="宋体" w:cs="宋体"/>
                <w:szCs w:val="21"/>
              </w:rPr>
            </w:pPr>
            <w:r>
              <w:rPr>
                <w:rFonts w:ascii="宋体" w:hAnsi="宋体" w:cs="宋体" w:hint="eastAsia"/>
                <w:szCs w:val="21"/>
              </w:rPr>
              <w:t>顾客：</w:t>
            </w:r>
            <w:r w:rsidR="00A97BBA">
              <w:rPr>
                <w:rFonts w:ascii="Arial" w:hAnsi="Arial" w:cs="Arial"/>
                <w:color w:val="333333"/>
                <w:szCs w:val="21"/>
                <w:shd w:val="clear" w:color="auto" w:fill="FFFFFF"/>
              </w:rPr>
              <w:t>成都市温江区光华实验小学</w:t>
            </w:r>
            <w:r>
              <w:rPr>
                <w:rFonts w:ascii="宋体" w:hAnsi="宋体" w:cs="宋体" w:hint="eastAsia"/>
                <w:szCs w:val="21"/>
              </w:rPr>
              <w:t xml:space="preserve">    </w:t>
            </w:r>
          </w:p>
          <w:p w:rsidR="00C23D0F" w:rsidRDefault="00C23D0F" w:rsidP="006A1D5A">
            <w:pPr>
              <w:spacing w:line="312" w:lineRule="auto"/>
              <w:rPr>
                <w:rFonts w:ascii="宋体" w:hAnsi="宋体" w:cs="宋体"/>
                <w:szCs w:val="21"/>
              </w:rPr>
            </w:pPr>
            <w:r>
              <w:rPr>
                <w:rFonts w:ascii="宋体" w:hAnsi="宋体" w:cs="宋体" w:hint="eastAsia"/>
                <w:szCs w:val="21"/>
              </w:rPr>
              <w:t>签订时间:202</w:t>
            </w:r>
            <w:r w:rsidR="00A97BBA">
              <w:rPr>
                <w:rFonts w:ascii="宋体" w:hAnsi="宋体" w:cs="宋体" w:hint="eastAsia"/>
                <w:szCs w:val="21"/>
              </w:rPr>
              <w:t>3</w:t>
            </w:r>
            <w:r>
              <w:rPr>
                <w:rFonts w:ascii="宋体" w:hAnsi="宋体" w:cs="宋体" w:hint="eastAsia"/>
                <w:szCs w:val="21"/>
              </w:rPr>
              <w:t>年</w:t>
            </w:r>
            <w:r w:rsidR="00A97BBA">
              <w:rPr>
                <w:rFonts w:ascii="宋体" w:hAnsi="宋体" w:cs="宋体" w:hint="eastAsia"/>
                <w:szCs w:val="21"/>
              </w:rPr>
              <w:t>2</w:t>
            </w:r>
            <w:r>
              <w:rPr>
                <w:rFonts w:ascii="宋体" w:hAnsi="宋体" w:cs="宋体" w:hint="eastAsia"/>
                <w:szCs w:val="21"/>
              </w:rPr>
              <w:t>月3日</w:t>
            </w:r>
          </w:p>
          <w:p w:rsidR="00C23D0F" w:rsidRDefault="00C23D0F" w:rsidP="006A1D5A">
            <w:pPr>
              <w:spacing w:line="312" w:lineRule="auto"/>
              <w:rPr>
                <w:rFonts w:ascii="宋体" w:hAnsi="宋体" w:cs="宋体"/>
                <w:szCs w:val="21"/>
              </w:rPr>
            </w:pPr>
            <w:r>
              <w:rPr>
                <w:rFonts w:ascii="宋体" w:hAnsi="宋体" w:cs="宋体" w:hint="eastAsia"/>
                <w:szCs w:val="21"/>
              </w:rPr>
              <w:t>产品名称：</w:t>
            </w:r>
            <w:r w:rsidR="00A97BBA">
              <w:rPr>
                <w:rFonts w:hint="eastAsia"/>
                <w:color w:val="000000"/>
              </w:rPr>
              <w:t>舞台搭建、画面制作安装等</w:t>
            </w:r>
          </w:p>
          <w:p w:rsidR="00C23D0F" w:rsidRDefault="00C23D0F" w:rsidP="006A1D5A">
            <w:pPr>
              <w:spacing w:line="312" w:lineRule="auto"/>
              <w:rPr>
                <w:rFonts w:ascii="宋体" w:hAnsi="宋体" w:cs="宋体"/>
                <w:szCs w:val="21"/>
              </w:rPr>
            </w:pPr>
            <w:r>
              <w:rPr>
                <w:rFonts w:ascii="宋体" w:hAnsi="宋体" w:cs="宋体" w:hint="eastAsia"/>
                <w:szCs w:val="21"/>
              </w:rPr>
              <w:t>评审内容：产品明示与潜在的要求、公司能力是否满足客户要求、客户的资信是否有能力进行款项支付、公司现有设备是否满足客户项目需要、合同的合法性等。</w:t>
            </w:r>
          </w:p>
          <w:p w:rsidR="00A97BBA" w:rsidRDefault="00A97BBA" w:rsidP="00A97BBA">
            <w:pPr>
              <w:spacing w:line="312" w:lineRule="auto"/>
              <w:rPr>
                <w:rFonts w:ascii="宋体" w:hAnsi="宋体" w:cs="宋体"/>
                <w:szCs w:val="21"/>
              </w:rPr>
            </w:pPr>
            <w:r>
              <w:rPr>
                <w:rFonts w:ascii="宋体" w:hAnsi="宋体" w:cs="宋体" w:hint="eastAsia"/>
                <w:szCs w:val="21"/>
              </w:rPr>
              <w:t>评审人员：胡四丹、马勇</w:t>
            </w:r>
          </w:p>
          <w:p w:rsidR="00A97BBA" w:rsidRDefault="00A97BBA" w:rsidP="00A97BBA">
            <w:pPr>
              <w:spacing w:line="312" w:lineRule="auto"/>
              <w:rPr>
                <w:rFonts w:ascii="宋体" w:hAnsi="宋体" w:cs="宋体"/>
                <w:szCs w:val="21"/>
              </w:rPr>
            </w:pPr>
            <w:r>
              <w:rPr>
                <w:rFonts w:ascii="宋体" w:hAnsi="宋体" w:cs="宋体" w:hint="eastAsia"/>
                <w:szCs w:val="21"/>
              </w:rPr>
              <w:t>评审结论：同意签订合同。</w:t>
            </w:r>
          </w:p>
          <w:p w:rsidR="00A97BBA" w:rsidRDefault="00A97BBA" w:rsidP="00A97BBA">
            <w:pPr>
              <w:spacing w:line="312" w:lineRule="auto"/>
              <w:rPr>
                <w:rFonts w:ascii="宋体" w:hAnsi="宋体" w:cs="宋体"/>
                <w:szCs w:val="21"/>
              </w:rPr>
            </w:pPr>
            <w:r>
              <w:rPr>
                <w:rFonts w:ascii="宋体" w:hAnsi="宋体" w:cs="宋体" w:hint="eastAsia"/>
                <w:szCs w:val="21"/>
              </w:rPr>
              <w:t>批准人：王朝辉</w:t>
            </w:r>
          </w:p>
          <w:p w:rsidR="00C23D0F" w:rsidRDefault="00C23D0F" w:rsidP="006A1D5A">
            <w:pPr>
              <w:spacing w:line="312" w:lineRule="auto"/>
              <w:rPr>
                <w:rFonts w:ascii="宋体" w:hAnsi="宋体" w:cs="宋体"/>
                <w:szCs w:val="21"/>
              </w:rPr>
            </w:pPr>
            <w:r>
              <w:rPr>
                <w:rFonts w:ascii="宋体" w:hAnsi="宋体" w:cs="宋体" w:hint="eastAsia"/>
                <w:szCs w:val="21"/>
              </w:rPr>
              <w:t>评审时间:202</w:t>
            </w:r>
            <w:r w:rsidR="00A97BBA">
              <w:rPr>
                <w:rFonts w:ascii="宋体" w:hAnsi="宋体" w:cs="宋体" w:hint="eastAsia"/>
                <w:szCs w:val="21"/>
              </w:rPr>
              <w:t>3</w:t>
            </w:r>
            <w:r>
              <w:rPr>
                <w:rFonts w:ascii="宋体" w:hAnsi="宋体" w:cs="宋体" w:hint="eastAsia"/>
                <w:szCs w:val="21"/>
              </w:rPr>
              <w:t>年</w:t>
            </w:r>
            <w:r w:rsidR="00A97BBA">
              <w:rPr>
                <w:rFonts w:ascii="宋体" w:hAnsi="宋体" w:cs="宋体" w:hint="eastAsia"/>
                <w:szCs w:val="21"/>
              </w:rPr>
              <w:t>2</w:t>
            </w:r>
            <w:r>
              <w:rPr>
                <w:rFonts w:ascii="宋体" w:hAnsi="宋体" w:cs="宋体" w:hint="eastAsia"/>
                <w:szCs w:val="21"/>
              </w:rPr>
              <w:t>月</w:t>
            </w:r>
            <w:r w:rsidR="00A97BBA">
              <w:rPr>
                <w:rFonts w:ascii="宋体" w:hAnsi="宋体" w:cs="宋体" w:hint="eastAsia"/>
                <w:szCs w:val="21"/>
              </w:rPr>
              <w:t>1</w:t>
            </w:r>
            <w:r>
              <w:rPr>
                <w:rFonts w:ascii="宋体" w:hAnsi="宋体" w:cs="宋体" w:hint="eastAsia"/>
                <w:szCs w:val="21"/>
              </w:rPr>
              <w:t>日（合同签订前）</w:t>
            </w:r>
          </w:p>
          <w:p w:rsidR="00C23D0F" w:rsidRDefault="00C23D0F" w:rsidP="006A1D5A">
            <w:pPr>
              <w:pStyle w:val="Default"/>
              <w:spacing w:line="312" w:lineRule="auto"/>
              <w:rPr>
                <w:rFonts w:ascii="宋体" w:hAnsi="宋体" w:cs="宋体"/>
                <w:color w:val="auto"/>
                <w:sz w:val="21"/>
                <w:szCs w:val="21"/>
              </w:rPr>
            </w:pPr>
            <w:r>
              <w:rPr>
                <w:rFonts w:ascii="宋体" w:hAnsi="宋体" w:cs="宋体" w:hint="eastAsia"/>
                <w:color w:val="auto"/>
                <w:sz w:val="21"/>
                <w:szCs w:val="21"/>
              </w:rPr>
              <w:t>......</w:t>
            </w:r>
          </w:p>
          <w:p w:rsidR="00C23D0F" w:rsidRDefault="00C23D0F" w:rsidP="006A1D5A">
            <w:pPr>
              <w:spacing w:line="312" w:lineRule="auto"/>
              <w:rPr>
                <w:rFonts w:ascii="宋体" w:hAnsi="宋体" w:cs="宋体"/>
                <w:szCs w:val="21"/>
              </w:rPr>
            </w:pPr>
            <w:r>
              <w:rPr>
                <w:rFonts w:ascii="宋体" w:hAnsi="宋体" w:cs="宋体" w:hint="eastAsia"/>
                <w:szCs w:val="21"/>
              </w:rPr>
              <w:t>查见，其他合同均按要求进行了评审。</w:t>
            </w:r>
          </w:p>
          <w:p w:rsidR="00C23D0F" w:rsidRDefault="00C23D0F" w:rsidP="006A1D5A">
            <w:pPr>
              <w:spacing w:line="312" w:lineRule="auto"/>
              <w:rPr>
                <w:rFonts w:ascii="宋体" w:hAnsi="宋体" w:cs="宋体"/>
                <w:szCs w:val="21"/>
              </w:rPr>
            </w:pPr>
            <w:r>
              <w:rPr>
                <w:rFonts w:ascii="宋体" w:hAnsi="宋体" w:cs="宋体" w:hint="eastAsia"/>
                <w:szCs w:val="21"/>
              </w:rPr>
              <w:t>经查：近来以来，没有发生合同更改的情况，如果需要更改，需对更改内容重新评审。并将变化的要求及时通知有关人员。</w:t>
            </w:r>
          </w:p>
        </w:tc>
        <w:tc>
          <w:tcPr>
            <w:tcW w:w="1585" w:type="dxa"/>
            <w:tcBorders>
              <w:top w:val="single" w:sz="4" w:space="0" w:color="auto"/>
              <w:left w:val="single" w:sz="4" w:space="0" w:color="auto"/>
              <w:bottom w:val="single" w:sz="4" w:space="0" w:color="auto"/>
              <w:right w:val="single" w:sz="4" w:space="0" w:color="auto"/>
            </w:tcBorders>
          </w:tcPr>
          <w:p w:rsidR="00C23D0F" w:rsidRDefault="00C23D0F" w:rsidP="006A1D5A">
            <w:pPr>
              <w:rPr>
                <w:highlight w:val="magenta"/>
              </w:rPr>
            </w:pPr>
            <w:r>
              <w:rPr>
                <w:rFonts w:hint="eastAsia"/>
              </w:rPr>
              <w:lastRenderedPageBreak/>
              <w:t>符合</w:t>
            </w:r>
          </w:p>
        </w:tc>
      </w:tr>
      <w:tr w:rsidR="00C23D0F" w:rsidTr="006A1D5A">
        <w:trPr>
          <w:trHeight w:val="550"/>
        </w:trPr>
        <w:tc>
          <w:tcPr>
            <w:tcW w:w="2161" w:type="dxa"/>
            <w:tcBorders>
              <w:top w:val="single" w:sz="4" w:space="0" w:color="auto"/>
              <w:left w:val="single" w:sz="4" w:space="0" w:color="auto"/>
              <w:bottom w:val="single" w:sz="4" w:space="0" w:color="auto"/>
              <w:right w:val="single" w:sz="4" w:space="0" w:color="auto"/>
            </w:tcBorders>
          </w:tcPr>
          <w:p w:rsidR="00C23D0F" w:rsidRDefault="00C23D0F" w:rsidP="006A1D5A">
            <w:pPr>
              <w:adjustRightInd w:val="0"/>
              <w:snapToGrid w:val="0"/>
              <w:jc w:val="center"/>
              <w:rPr>
                <w:rFonts w:ascii="宋体" w:hAnsi="宋体" w:cs="宋体"/>
                <w:szCs w:val="21"/>
              </w:rPr>
            </w:pPr>
            <w:r>
              <w:rPr>
                <w:rFonts w:ascii="宋体" w:hAnsi="宋体" w:cs="宋体" w:hint="eastAsia"/>
                <w:szCs w:val="21"/>
              </w:rPr>
              <w:lastRenderedPageBreak/>
              <w:t>顾客满意</w:t>
            </w:r>
          </w:p>
        </w:tc>
        <w:tc>
          <w:tcPr>
            <w:tcW w:w="960" w:type="dxa"/>
            <w:tcBorders>
              <w:top w:val="single" w:sz="4" w:space="0" w:color="auto"/>
              <w:left w:val="single" w:sz="4" w:space="0" w:color="auto"/>
              <w:bottom w:val="single" w:sz="4" w:space="0" w:color="auto"/>
              <w:right w:val="single" w:sz="4" w:space="0" w:color="auto"/>
            </w:tcBorders>
          </w:tcPr>
          <w:p w:rsidR="00C23D0F" w:rsidRDefault="00C23D0F" w:rsidP="006A1D5A">
            <w:pPr>
              <w:rPr>
                <w:rFonts w:ascii="宋体" w:hAnsi="宋体" w:cs="宋体"/>
                <w:szCs w:val="21"/>
              </w:rPr>
            </w:pPr>
            <w:r>
              <w:rPr>
                <w:rFonts w:ascii="宋体" w:hAnsi="宋体" w:cs="宋体" w:hint="eastAsia"/>
                <w:szCs w:val="21"/>
              </w:rPr>
              <w:t>Q9.1.2</w:t>
            </w:r>
          </w:p>
        </w:tc>
        <w:tc>
          <w:tcPr>
            <w:tcW w:w="10006" w:type="dxa"/>
            <w:tcBorders>
              <w:top w:val="single" w:sz="4" w:space="0" w:color="auto"/>
              <w:left w:val="single" w:sz="4" w:space="0" w:color="auto"/>
              <w:bottom w:val="single" w:sz="4" w:space="0" w:color="auto"/>
              <w:right w:val="single" w:sz="4" w:space="0" w:color="auto"/>
            </w:tcBorders>
          </w:tcPr>
          <w:p w:rsidR="00C23D0F" w:rsidRDefault="00C23D0F" w:rsidP="006A1D5A">
            <w:pPr>
              <w:spacing w:line="312" w:lineRule="auto"/>
              <w:ind w:firstLineChars="200" w:firstLine="420"/>
              <w:rPr>
                <w:rFonts w:ascii="宋体" w:hAnsi="宋体" w:cs="宋体"/>
                <w:szCs w:val="21"/>
              </w:rPr>
            </w:pPr>
            <w:r>
              <w:rPr>
                <w:rFonts w:ascii="宋体" w:hAnsi="宋体" w:cs="宋体" w:hint="eastAsia"/>
                <w:szCs w:val="21"/>
              </w:rPr>
              <w:t>公司制定有《</w:t>
            </w:r>
            <w:r>
              <w:rPr>
                <w:rFonts w:ascii="宋体" w:hAnsi="宋体" w:hint="eastAsia"/>
              </w:rPr>
              <w:t>顾客投诉处理与满意度调查控制程序</w:t>
            </w:r>
            <w:r>
              <w:rPr>
                <w:rFonts w:ascii="宋体" w:hAnsi="宋体" w:cs="宋体" w:hint="eastAsia"/>
                <w:szCs w:val="21"/>
              </w:rPr>
              <w:t>》主要通过日常口头交流、电话回访、登门拜访、定期发放《顾客满意度调查表》等形式来收集了解顾客是否满意的信息。提供有2022年</w:t>
            </w:r>
            <w:r w:rsidR="000C4A55">
              <w:rPr>
                <w:rFonts w:ascii="宋体" w:hAnsi="宋体" w:cs="宋体" w:hint="eastAsia"/>
                <w:szCs w:val="21"/>
              </w:rPr>
              <w:t>10</w:t>
            </w:r>
            <w:r>
              <w:rPr>
                <w:rFonts w:ascii="宋体" w:hAnsi="宋体" w:cs="宋体" w:hint="eastAsia"/>
                <w:szCs w:val="21"/>
              </w:rPr>
              <w:t>月</w:t>
            </w:r>
            <w:r w:rsidR="000C4A55">
              <w:rPr>
                <w:rFonts w:ascii="宋体" w:hAnsi="宋体" w:cs="宋体" w:hint="eastAsia"/>
                <w:szCs w:val="21"/>
              </w:rPr>
              <w:t>2</w:t>
            </w:r>
            <w:r>
              <w:rPr>
                <w:rFonts w:ascii="宋体" w:hAnsi="宋体" w:cs="宋体" w:hint="eastAsia"/>
                <w:szCs w:val="21"/>
              </w:rPr>
              <w:t>0日《顾客满意度调查表》调查表共</w:t>
            </w:r>
            <w:r w:rsidR="000C4A55">
              <w:rPr>
                <w:rFonts w:ascii="宋体" w:hAnsi="宋体" w:cs="宋体" w:hint="eastAsia"/>
                <w:szCs w:val="21"/>
              </w:rPr>
              <w:t>4</w:t>
            </w:r>
            <w:r>
              <w:rPr>
                <w:rFonts w:ascii="宋体" w:hAnsi="宋体" w:cs="宋体" w:hint="eastAsia"/>
                <w:szCs w:val="21"/>
              </w:rPr>
              <w:t>份。</w:t>
            </w:r>
          </w:p>
          <w:p w:rsidR="00C23D0F" w:rsidRDefault="00C23D0F" w:rsidP="006A1D5A">
            <w:pPr>
              <w:spacing w:line="312" w:lineRule="auto"/>
              <w:rPr>
                <w:rFonts w:ascii="宋体" w:hAnsi="宋体" w:cs="宋体"/>
                <w:szCs w:val="21"/>
              </w:rPr>
            </w:pPr>
            <w:r>
              <w:rPr>
                <w:rFonts w:ascii="宋体" w:hAnsi="宋体" w:cs="宋体" w:hint="eastAsia"/>
                <w:szCs w:val="21"/>
              </w:rPr>
              <w:t>--调查内容包括：产品质量、服务质量、交期、价格等</w:t>
            </w:r>
          </w:p>
          <w:p w:rsidR="00C23D0F" w:rsidRDefault="00C23D0F" w:rsidP="006A1D5A">
            <w:pPr>
              <w:spacing w:line="312" w:lineRule="auto"/>
              <w:rPr>
                <w:rFonts w:ascii="宋体" w:hAnsi="宋体" w:cs="宋体"/>
                <w:szCs w:val="21"/>
              </w:rPr>
            </w:pPr>
            <w:r>
              <w:rPr>
                <w:rFonts w:ascii="宋体" w:hAnsi="宋体" w:cs="宋体" w:hint="eastAsia"/>
                <w:szCs w:val="21"/>
              </w:rPr>
              <w:t>--统计分析结果</w:t>
            </w:r>
            <w:r>
              <w:rPr>
                <w:rFonts w:ascii="宋体" w:hAnsi="宋体" w:cs="宋体" w:hint="eastAsia"/>
                <w:szCs w:val="21"/>
                <w:lang w:val="zh-CN"/>
              </w:rPr>
              <w:t>顾客满意度</w:t>
            </w:r>
            <w:r>
              <w:rPr>
                <w:rFonts w:ascii="宋体" w:hAnsi="宋体" w:cs="宋体" w:hint="eastAsia"/>
                <w:szCs w:val="21"/>
              </w:rPr>
              <w:t>：9</w:t>
            </w:r>
            <w:r w:rsidR="000C4A55">
              <w:rPr>
                <w:rFonts w:ascii="宋体" w:hAnsi="宋体" w:cs="宋体" w:hint="eastAsia"/>
                <w:szCs w:val="21"/>
              </w:rPr>
              <w:t>6分</w:t>
            </w:r>
          </w:p>
          <w:p w:rsidR="00C23D0F" w:rsidRDefault="00C23D0F" w:rsidP="006A1D5A">
            <w:pPr>
              <w:spacing w:line="312" w:lineRule="auto"/>
              <w:rPr>
                <w:rFonts w:ascii="宋体" w:hAnsi="宋体" w:cs="宋体"/>
                <w:szCs w:val="21"/>
              </w:rPr>
            </w:pPr>
            <w:r>
              <w:rPr>
                <w:rFonts w:ascii="宋体" w:hAnsi="宋体" w:cs="宋体" w:hint="eastAsia"/>
                <w:szCs w:val="21"/>
              </w:rPr>
              <w:t>--暂无明显需实施纠正措施的改进事项。</w:t>
            </w:r>
          </w:p>
          <w:p w:rsidR="00C23D0F" w:rsidRDefault="00C23D0F" w:rsidP="006A1D5A">
            <w:pPr>
              <w:spacing w:line="312" w:lineRule="auto"/>
              <w:rPr>
                <w:rFonts w:ascii="宋体" w:hAnsi="宋体" w:cs="宋体"/>
                <w:szCs w:val="21"/>
              </w:rPr>
            </w:pPr>
            <w:r>
              <w:rPr>
                <w:rFonts w:ascii="宋体" w:hAnsi="宋体" w:cs="宋体" w:hint="eastAsia"/>
                <w:szCs w:val="21"/>
              </w:rPr>
              <w:t>--提供顾客满意调查分析报告，报告显示：客户对于我公司各方面综合评价是满意的。经过公司各部门分析总结，发现顾客对</w:t>
            </w:r>
            <w:r>
              <w:rPr>
                <w:rFonts w:ascii="宋体" w:hAnsi="宋体" w:hint="eastAsia"/>
              </w:rPr>
              <w:t>产品价格和服务态度提出了更高的要求,希望我们都能产品价格能适当下调,交付更加及时</w:t>
            </w:r>
            <w:r>
              <w:rPr>
                <w:rFonts w:ascii="宋体" w:hAnsi="宋体" w:hint="eastAsia"/>
              </w:rPr>
              <w:lastRenderedPageBreak/>
              <w:t>等。对于顾客提出的问题，公司经过认真的讨论和研究，产品价格问题属市场调节价位，我们可以在原来的基础上适当下浮1—2%。同时针对</w:t>
            </w:r>
            <w:r>
              <w:rPr>
                <w:rFonts w:ascii="宋体" w:hAnsi="宋体" w:cs="宋体" w:hint="eastAsia"/>
                <w:szCs w:val="21"/>
              </w:rPr>
              <w:t>生产人员综合能力有所不足，加强了生产人员能力培养。在今后工作中，扬长避短，稳定保持客户对我公司的满意情况，不满意的方面还需要各部门努力合作改进不足之处。</w:t>
            </w:r>
          </w:p>
        </w:tc>
        <w:tc>
          <w:tcPr>
            <w:tcW w:w="1585" w:type="dxa"/>
            <w:tcBorders>
              <w:top w:val="single" w:sz="4" w:space="0" w:color="auto"/>
              <w:left w:val="single" w:sz="4" w:space="0" w:color="auto"/>
              <w:bottom w:val="single" w:sz="4" w:space="0" w:color="auto"/>
              <w:right w:val="single" w:sz="4" w:space="0" w:color="auto"/>
            </w:tcBorders>
          </w:tcPr>
          <w:p w:rsidR="00C23D0F" w:rsidRDefault="00C23D0F" w:rsidP="006A1D5A">
            <w:pPr>
              <w:rPr>
                <w:highlight w:val="magenta"/>
              </w:rPr>
            </w:pPr>
            <w:r>
              <w:rPr>
                <w:rFonts w:hint="eastAsia"/>
              </w:rPr>
              <w:lastRenderedPageBreak/>
              <w:t>符合</w:t>
            </w:r>
          </w:p>
        </w:tc>
      </w:tr>
      <w:tr w:rsidR="007C0631" w:rsidTr="006A1D5A">
        <w:trPr>
          <w:trHeight w:val="707"/>
        </w:trPr>
        <w:tc>
          <w:tcPr>
            <w:tcW w:w="2161" w:type="dxa"/>
            <w:tcBorders>
              <w:top w:val="single" w:sz="4" w:space="0" w:color="auto"/>
              <w:left w:val="single" w:sz="4" w:space="0" w:color="auto"/>
              <w:bottom w:val="single" w:sz="4" w:space="0" w:color="auto"/>
              <w:right w:val="single" w:sz="4" w:space="0" w:color="auto"/>
            </w:tcBorders>
          </w:tcPr>
          <w:p w:rsidR="007C0631" w:rsidRDefault="007C0631" w:rsidP="00653B23">
            <w:pPr>
              <w:spacing w:line="360" w:lineRule="auto"/>
              <w:rPr>
                <w:rFonts w:ascii="宋体" w:hAnsi="宋体" w:cs="宋体"/>
                <w:szCs w:val="21"/>
              </w:rPr>
            </w:pPr>
            <w:r>
              <w:rPr>
                <w:rFonts w:ascii="宋体" w:hAnsi="宋体" w:cs="宋体" w:hint="eastAsia"/>
                <w:szCs w:val="21"/>
              </w:rPr>
              <w:lastRenderedPageBreak/>
              <w:t>外部提供的 控制/总则</w:t>
            </w:r>
          </w:p>
          <w:p w:rsidR="007C0631" w:rsidRDefault="007C0631" w:rsidP="00653B23">
            <w:pPr>
              <w:spacing w:line="360" w:lineRule="auto"/>
              <w:rPr>
                <w:rFonts w:ascii="宋体" w:hAnsi="宋体" w:cs="宋体"/>
                <w:szCs w:val="21"/>
              </w:rPr>
            </w:pPr>
          </w:p>
        </w:tc>
        <w:tc>
          <w:tcPr>
            <w:tcW w:w="960" w:type="dxa"/>
            <w:tcBorders>
              <w:top w:val="single" w:sz="4" w:space="0" w:color="auto"/>
              <w:left w:val="single" w:sz="4" w:space="0" w:color="auto"/>
              <w:bottom w:val="single" w:sz="4" w:space="0" w:color="auto"/>
              <w:right w:val="single" w:sz="4" w:space="0" w:color="auto"/>
            </w:tcBorders>
          </w:tcPr>
          <w:p w:rsidR="007C0631" w:rsidRDefault="007C0631" w:rsidP="00653B23">
            <w:pPr>
              <w:rPr>
                <w:rFonts w:ascii="宋体" w:hAnsi="宋体" w:cs="宋体"/>
                <w:b/>
                <w:szCs w:val="21"/>
              </w:rPr>
            </w:pPr>
            <w:r>
              <w:rPr>
                <w:rFonts w:ascii="宋体" w:hAnsi="宋体" w:cs="宋体" w:hint="eastAsia"/>
                <w:b/>
                <w:szCs w:val="21"/>
              </w:rPr>
              <w:t>8.4.1</w:t>
            </w:r>
          </w:p>
        </w:tc>
        <w:tc>
          <w:tcPr>
            <w:tcW w:w="10006" w:type="dxa"/>
            <w:tcBorders>
              <w:top w:val="single" w:sz="4" w:space="0" w:color="auto"/>
              <w:left w:val="single" w:sz="4" w:space="0" w:color="auto"/>
              <w:bottom w:val="single" w:sz="4" w:space="0" w:color="auto"/>
              <w:right w:val="single" w:sz="4" w:space="0" w:color="auto"/>
            </w:tcBorders>
          </w:tcPr>
          <w:p w:rsidR="007C0631" w:rsidRDefault="007C0631" w:rsidP="00653B23">
            <w:pPr>
              <w:spacing w:line="360" w:lineRule="auto"/>
              <w:ind w:firstLineChars="200" w:firstLine="420"/>
              <w:rPr>
                <w:rFonts w:ascii="宋体" w:hAnsi="宋体" w:cs="宋体"/>
                <w:szCs w:val="21"/>
              </w:rPr>
            </w:pPr>
            <w:r>
              <w:rPr>
                <w:rFonts w:ascii="宋体" w:hAnsi="宋体" w:cs="宋体" w:hint="eastAsia"/>
                <w:szCs w:val="21"/>
              </w:rPr>
              <w:t>公司策划了</w:t>
            </w:r>
            <w:r>
              <w:rPr>
                <w:rFonts w:ascii="宋体" w:hAnsi="宋体" w:cs="宋体" w:hint="eastAsia"/>
                <w:kern w:val="0"/>
                <w:szCs w:val="21"/>
              </w:rPr>
              <w:t>《</w:t>
            </w:r>
            <w:r>
              <w:rPr>
                <w:rFonts w:hint="eastAsia"/>
                <w:szCs w:val="21"/>
              </w:rPr>
              <w:t>采购控制程序</w:t>
            </w:r>
            <w:r>
              <w:rPr>
                <w:rFonts w:ascii="宋体" w:hAnsi="宋体" w:cs="宋体" w:hint="eastAsia"/>
                <w:kern w:val="0"/>
                <w:szCs w:val="21"/>
              </w:rPr>
              <w:t>》，</w:t>
            </w:r>
            <w:r>
              <w:rPr>
                <w:rFonts w:ascii="宋体" w:hAnsi="宋体" w:cs="宋体" w:hint="eastAsia"/>
                <w:szCs w:val="21"/>
              </w:rPr>
              <w:t>明确采购物料等，并明确外部提供的过程、产品和服务构成组织自身的产品和服务的一部分。</w:t>
            </w:r>
          </w:p>
          <w:p w:rsidR="007C0631" w:rsidRDefault="007C0631" w:rsidP="00653B23">
            <w:pPr>
              <w:spacing w:line="360" w:lineRule="auto"/>
              <w:rPr>
                <w:rFonts w:ascii="宋体" w:hAnsi="宋体" w:cs="宋体"/>
                <w:szCs w:val="21"/>
              </w:rPr>
            </w:pPr>
            <w:r>
              <w:rPr>
                <w:rFonts w:ascii="宋体" w:hAnsi="宋体" w:cs="宋体" w:hint="eastAsia"/>
                <w:szCs w:val="21"/>
              </w:rPr>
              <w:t>---公司基于外部供方提供所要求的过程、产品或服务的能力，确定外部供方的评价、选择、绩效监视以及再评价的准则，并加以实施。详见《</w:t>
            </w:r>
            <w:r>
              <w:rPr>
                <w:rFonts w:ascii="宋体" w:hAnsi="宋体" w:hint="eastAsia"/>
              </w:rPr>
              <w:t>采购控制程序</w:t>
            </w:r>
            <w:r>
              <w:rPr>
                <w:rFonts w:ascii="宋体" w:hAnsi="宋体" w:cs="宋体" w:hint="eastAsia"/>
                <w:szCs w:val="21"/>
              </w:rPr>
              <w:t>》</w:t>
            </w:r>
          </w:p>
          <w:p w:rsidR="007C0631" w:rsidRDefault="007C0631" w:rsidP="00653B23">
            <w:pPr>
              <w:widowControl/>
              <w:spacing w:line="360" w:lineRule="auto"/>
              <w:ind w:firstLineChars="150" w:firstLine="315"/>
              <w:rPr>
                <w:rFonts w:ascii="宋体" w:hAnsi="宋体" w:cs="宋体"/>
                <w:iCs/>
                <w:szCs w:val="21"/>
              </w:rPr>
            </w:pPr>
            <w:r>
              <w:rPr>
                <w:rFonts w:ascii="宋体" w:hAnsi="宋体" w:cs="宋体" w:hint="eastAsia"/>
                <w:szCs w:val="21"/>
              </w:rPr>
              <w:t>负责人讲，</w:t>
            </w:r>
            <w:r>
              <w:rPr>
                <w:rFonts w:ascii="宋体" w:hAnsi="宋体" w:cs="宋体" w:hint="eastAsia"/>
                <w:iCs/>
                <w:szCs w:val="21"/>
              </w:rPr>
              <w:t>公司的外部供方主要为原材料的供应商。</w:t>
            </w:r>
          </w:p>
          <w:p w:rsidR="007C0631" w:rsidRDefault="007C0631" w:rsidP="00653B23">
            <w:pPr>
              <w:widowControl/>
              <w:spacing w:line="360" w:lineRule="auto"/>
              <w:ind w:firstLineChars="150" w:firstLine="315"/>
              <w:rPr>
                <w:rFonts w:ascii="宋体" w:hAnsi="宋体" w:cs="宋体"/>
                <w:iCs/>
                <w:szCs w:val="21"/>
              </w:rPr>
            </w:pPr>
            <w:r>
              <w:rPr>
                <w:rFonts w:ascii="宋体" w:hAnsi="宋体" w:cs="宋体" w:hint="eastAsia"/>
                <w:iCs/>
                <w:szCs w:val="21"/>
              </w:rPr>
              <w:t>见《合格供方名录》，抽其中情况如下：</w:t>
            </w:r>
          </w:p>
          <w:p w:rsidR="007C0631" w:rsidRDefault="007C0631" w:rsidP="00653B23">
            <w:pPr>
              <w:widowControl/>
              <w:spacing w:line="360" w:lineRule="auto"/>
              <w:ind w:firstLineChars="150" w:firstLine="315"/>
              <w:rPr>
                <w:rFonts w:ascii="宋体" w:hAnsi="宋体" w:cs="宋体"/>
                <w:iCs/>
                <w:szCs w:val="21"/>
              </w:rPr>
            </w:pPr>
            <w:r>
              <w:rPr>
                <w:rFonts w:ascii="宋体" w:hAnsi="宋体" w:cs="宋体" w:hint="eastAsia"/>
                <w:iCs/>
                <w:szCs w:val="21"/>
              </w:rPr>
              <w:t>1、成都市新金泰包装装潢有限公司（供应：灯箱布、车身贴、速裱膜等）；</w:t>
            </w:r>
          </w:p>
          <w:p w:rsidR="007C0631" w:rsidRDefault="007C0631" w:rsidP="00653B23">
            <w:pPr>
              <w:widowControl/>
              <w:spacing w:line="360" w:lineRule="auto"/>
              <w:ind w:firstLineChars="150" w:firstLine="315"/>
              <w:rPr>
                <w:rFonts w:ascii="宋体" w:hAnsi="宋体" w:cs="宋体"/>
                <w:iCs/>
                <w:szCs w:val="21"/>
              </w:rPr>
            </w:pPr>
            <w:r>
              <w:rPr>
                <w:rFonts w:ascii="宋体" w:hAnsi="宋体" w:cs="宋体" w:hint="eastAsia"/>
                <w:iCs/>
                <w:szCs w:val="21"/>
              </w:rPr>
              <w:t>2、温江鑫豪装修材料经营部（供应：绿标超卡板、磁性白板、灯箱、带子等）；</w:t>
            </w:r>
          </w:p>
          <w:p w:rsidR="007C0631" w:rsidRDefault="007C0631" w:rsidP="00653B23">
            <w:pPr>
              <w:widowControl/>
              <w:spacing w:line="360" w:lineRule="auto"/>
              <w:ind w:firstLineChars="150" w:firstLine="315"/>
              <w:rPr>
                <w:rFonts w:ascii="宋体" w:hAnsi="宋体" w:cs="宋体"/>
                <w:iCs/>
                <w:szCs w:val="21"/>
              </w:rPr>
            </w:pPr>
            <w:r>
              <w:rPr>
                <w:rFonts w:ascii="宋体" w:hAnsi="宋体" w:cs="宋体" w:hint="eastAsia"/>
                <w:iCs/>
                <w:szCs w:val="21"/>
              </w:rPr>
              <w:t>3、金牛区创美画材经营部（供应：灯笼、绸布等）；</w:t>
            </w:r>
          </w:p>
          <w:p w:rsidR="007C0631" w:rsidRDefault="007C0631" w:rsidP="00653B23">
            <w:pPr>
              <w:widowControl/>
              <w:spacing w:line="360" w:lineRule="auto"/>
              <w:ind w:firstLineChars="150" w:firstLine="315"/>
              <w:rPr>
                <w:rFonts w:ascii="宋体" w:hAnsi="宋体" w:cs="宋体"/>
                <w:iCs/>
                <w:szCs w:val="21"/>
              </w:rPr>
            </w:pPr>
            <w:r>
              <w:rPr>
                <w:rFonts w:ascii="宋体" w:hAnsi="宋体" w:cs="宋体" w:hint="eastAsia"/>
                <w:iCs/>
                <w:szCs w:val="21"/>
              </w:rPr>
              <w:t>4、成都伟悦科技有限公司（供应：条码机、证卡打印机、耗材等）；</w:t>
            </w:r>
          </w:p>
          <w:p w:rsidR="007C0631" w:rsidRDefault="007C0631" w:rsidP="00653B23">
            <w:pPr>
              <w:widowControl/>
              <w:spacing w:line="360" w:lineRule="auto"/>
              <w:ind w:leftChars="150" w:left="315"/>
              <w:rPr>
                <w:rFonts w:ascii="宋体" w:hAnsi="宋体" w:cs="宋体"/>
                <w:iCs/>
                <w:szCs w:val="21"/>
              </w:rPr>
            </w:pPr>
            <w:r>
              <w:rPr>
                <w:rFonts w:ascii="宋体" w:hAnsi="宋体" w:cs="宋体" w:hint="eastAsia"/>
                <w:iCs/>
                <w:szCs w:val="21"/>
              </w:rPr>
              <w:t>5、成都鑫茂达科技有限公司（供应：电脑耗材、墨水等）</w:t>
            </w:r>
          </w:p>
          <w:p w:rsidR="007C0631" w:rsidRDefault="007C0631" w:rsidP="00653B23">
            <w:pPr>
              <w:widowControl/>
              <w:spacing w:line="360" w:lineRule="auto"/>
              <w:ind w:firstLineChars="150" w:firstLine="315"/>
              <w:rPr>
                <w:rFonts w:ascii="宋体" w:hAnsi="宋体" w:cs="宋体"/>
                <w:iCs/>
                <w:szCs w:val="21"/>
              </w:rPr>
            </w:pPr>
            <w:r>
              <w:rPr>
                <w:rFonts w:ascii="宋体" w:hAnsi="宋体" w:cs="宋体" w:hint="eastAsia"/>
                <w:iCs/>
                <w:szCs w:val="21"/>
              </w:rPr>
              <w:t>。。。。。。</w:t>
            </w:r>
          </w:p>
          <w:p w:rsidR="007C0631" w:rsidRDefault="007C0631" w:rsidP="00653B23">
            <w:pPr>
              <w:spacing w:line="360" w:lineRule="auto"/>
            </w:pPr>
            <w:r>
              <w:rPr>
                <w:rFonts w:ascii="宋体" w:hAnsi="宋体" w:cs="宋体" w:hint="eastAsia"/>
                <w:iCs/>
                <w:szCs w:val="21"/>
              </w:rPr>
              <w:t>--</w:t>
            </w:r>
            <w:r>
              <w:rPr>
                <w:rFonts w:hint="eastAsia"/>
              </w:rPr>
              <w:t>查：供应商评价：</w:t>
            </w:r>
          </w:p>
          <w:p w:rsidR="007C0631" w:rsidRDefault="007C0631" w:rsidP="00653B23">
            <w:pPr>
              <w:widowControl/>
              <w:spacing w:line="360" w:lineRule="auto"/>
              <w:ind w:firstLineChars="200" w:firstLine="420"/>
              <w:rPr>
                <w:rFonts w:ascii="宋体" w:hAnsi="宋体" w:cs="宋体"/>
                <w:iCs/>
                <w:szCs w:val="21"/>
              </w:rPr>
            </w:pPr>
            <w:r>
              <w:rPr>
                <w:rFonts w:hint="eastAsia"/>
              </w:rPr>
              <w:t>抽查《供方调查评定表》</w:t>
            </w:r>
          </w:p>
          <w:p w:rsidR="007C0631" w:rsidRDefault="007C0631" w:rsidP="00653B23">
            <w:pPr>
              <w:spacing w:line="360" w:lineRule="auto"/>
              <w:ind w:firstLineChars="200" w:firstLine="420"/>
            </w:pPr>
            <w:r>
              <w:rPr>
                <w:rFonts w:hint="eastAsia"/>
              </w:rPr>
              <w:t>供应商：</w:t>
            </w:r>
            <w:r>
              <w:rPr>
                <w:rFonts w:ascii="宋体" w:hAnsi="宋体" w:cs="宋体" w:hint="eastAsia"/>
                <w:iCs/>
                <w:szCs w:val="21"/>
              </w:rPr>
              <w:t>成都市新金泰包装装潢有限公司</w:t>
            </w:r>
            <w:r>
              <w:rPr>
                <w:rFonts w:hint="eastAsia"/>
              </w:rPr>
              <w:t xml:space="preserve"> </w:t>
            </w:r>
          </w:p>
          <w:p w:rsidR="007C0631" w:rsidRDefault="007C0631" w:rsidP="00653B23">
            <w:pPr>
              <w:spacing w:line="360" w:lineRule="auto"/>
              <w:ind w:firstLineChars="200" w:firstLine="420"/>
            </w:pPr>
            <w:r>
              <w:rPr>
                <w:rFonts w:hint="eastAsia"/>
              </w:rPr>
              <w:t>评价项目：供货能力、产品价格、产品质量、交付及时性、配合度等。</w:t>
            </w:r>
          </w:p>
          <w:p w:rsidR="007C0631" w:rsidRDefault="007C0631" w:rsidP="00653B23">
            <w:pPr>
              <w:spacing w:line="360" w:lineRule="auto"/>
              <w:ind w:firstLineChars="200" w:firstLine="420"/>
            </w:pPr>
            <w:r>
              <w:rPr>
                <w:rFonts w:hint="eastAsia"/>
              </w:rPr>
              <w:lastRenderedPageBreak/>
              <w:t>评价结论：</w:t>
            </w:r>
            <w:r>
              <w:rPr>
                <w:rFonts w:ascii="宋体" w:hAnsi="宋体" w:hint="eastAsia"/>
              </w:rPr>
              <w:t>同意列入合格供方名单</w:t>
            </w:r>
            <w:r>
              <w:rPr>
                <w:rFonts w:hint="eastAsia"/>
              </w:rPr>
              <w:t>。</w:t>
            </w:r>
          </w:p>
          <w:p w:rsidR="007C0631" w:rsidRDefault="007C0631" w:rsidP="00653B23">
            <w:pPr>
              <w:spacing w:line="360" w:lineRule="auto"/>
              <w:ind w:firstLineChars="200" w:firstLine="420"/>
            </w:pPr>
            <w:r>
              <w:rPr>
                <w:rFonts w:hint="eastAsia"/>
              </w:rPr>
              <w:t>评价人：</w:t>
            </w:r>
            <w:r w:rsidR="001C2249">
              <w:rPr>
                <w:rFonts w:hint="eastAsia"/>
              </w:rPr>
              <w:t>胡四丹、</w:t>
            </w:r>
            <w:r w:rsidR="00A122FF">
              <w:rPr>
                <w:rFonts w:hint="eastAsia"/>
              </w:rPr>
              <w:t>马勇</w:t>
            </w:r>
          </w:p>
          <w:p w:rsidR="007C0631" w:rsidRDefault="007C0631" w:rsidP="00653B23">
            <w:pPr>
              <w:spacing w:line="360" w:lineRule="auto"/>
              <w:ind w:firstLineChars="200" w:firstLine="420"/>
            </w:pPr>
            <w:r>
              <w:rPr>
                <w:rFonts w:hint="eastAsia"/>
              </w:rPr>
              <w:t>批准人：</w:t>
            </w:r>
            <w:r w:rsidR="001C2249">
              <w:rPr>
                <w:rFonts w:ascii="宋体" w:hAnsi="宋体" w:cs="宋体" w:hint="eastAsia"/>
                <w:szCs w:val="21"/>
              </w:rPr>
              <w:t>王朝辉</w:t>
            </w:r>
            <w:r>
              <w:rPr>
                <w:rFonts w:hint="eastAsia"/>
              </w:rPr>
              <w:t xml:space="preserve">   </w:t>
            </w:r>
            <w:r>
              <w:rPr>
                <w:rFonts w:hint="eastAsia"/>
              </w:rPr>
              <w:t>评审日期</w:t>
            </w:r>
            <w:r>
              <w:rPr>
                <w:rFonts w:hint="eastAsia"/>
              </w:rPr>
              <w:t xml:space="preserve"> 2022.</w:t>
            </w:r>
            <w:r w:rsidR="00A122FF">
              <w:rPr>
                <w:rFonts w:hint="eastAsia"/>
              </w:rPr>
              <w:t>6.12</w:t>
            </w:r>
          </w:p>
          <w:p w:rsidR="007C0631" w:rsidRDefault="007C0631" w:rsidP="00653B23">
            <w:pPr>
              <w:widowControl/>
              <w:spacing w:line="360" w:lineRule="auto"/>
              <w:ind w:firstLineChars="150" w:firstLine="315"/>
              <w:rPr>
                <w:rFonts w:ascii="宋体" w:hAnsi="宋体" w:cs="宋体"/>
                <w:iCs/>
                <w:szCs w:val="21"/>
              </w:rPr>
            </w:pPr>
            <w:r>
              <w:rPr>
                <w:rFonts w:ascii="宋体" w:hAnsi="宋体" w:cs="宋体" w:hint="eastAsia"/>
                <w:iCs/>
                <w:szCs w:val="21"/>
              </w:rPr>
              <w:t>。。。。。。</w:t>
            </w:r>
          </w:p>
          <w:p w:rsidR="007C0631" w:rsidRDefault="007C0631" w:rsidP="00653B23">
            <w:pPr>
              <w:widowControl/>
              <w:spacing w:line="360" w:lineRule="auto"/>
              <w:ind w:firstLineChars="150" w:firstLine="315"/>
              <w:rPr>
                <w:rFonts w:ascii="宋体" w:hAnsi="宋体" w:cs="宋体"/>
                <w:szCs w:val="21"/>
              </w:rPr>
            </w:pPr>
            <w:r>
              <w:rPr>
                <w:rFonts w:ascii="宋体" w:hAnsi="宋体" w:cs="宋体" w:hint="eastAsia"/>
                <w:iCs/>
                <w:szCs w:val="21"/>
              </w:rPr>
              <w:t xml:space="preserve">   公司组织各部门对该供方的</w:t>
            </w:r>
            <w:r>
              <w:rPr>
                <w:rFonts w:hint="eastAsia"/>
              </w:rPr>
              <w:t>供货能力、产品价格、产品质量、交付及时性、配合度</w:t>
            </w:r>
            <w:r>
              <w:rPr>
                <w:rFonts w:ascii="宋体" w:hAnsi="宋体" w:cs="宋体" w:hint="eastAsia"/>
                <w:iCs/>
                <w:szCs w:val="21"/>
              </w:rPr>
              <w:t>等进行了评价，有各部门评价人签字。调查评价：合格  评价人：</w:t>
            </w:r>
            <w:r w:rsidR="00097332">
              <w:rPr>
                <w:rFonts w:hint="eastAsia"/>
              </w:rPr>
              <w:t>胡四丹、马勇、王朝辉</w:t>
            </w:r>
            <w:r>
              <w:rPr>
                <w:rFonts w:hint="eastAsia"/>
              </w:rPr>
              <w:t>。</w:t>
            </w:r>
          </w:p>
        </w:tc>
        <w:tc>
          <w:tcPr>
            <w:tcW w:w="1585" w:type="dxa"/>
            <w:tcBorders>
              <w:top w:val="single" w:sz="4" w:space="0" w:color="auto"/>
              <w:left w:val="single" w:sz="4" w:space="0" w:color="auto"/>
              <w:bottom w:val="single" w:sz="4" w:space="0" w:color="auto"/>
              <w:right w:val="single" w:sz="4" w:space="0" w:color="auto"/>
            </w:tcBorders>
          </w:tcPr>
          <w:p w:rsidR="007C0631" w:rsidRDefault="007C0631" w:rsidP="006A1D5A">
            <w:r>
              <w:rPr>
                <w:rFonts w:hint="eastAsia"/>
              </w:rPr>
              <w:lastRenderedPageBreak/>
              <w:t>符合</w:t>
            </w:r>
          </w:p>
        </w:tc>
      </w:tr>
      <w:tr w:rsidR="007C0631" w:rsidTr="006A1D5A">
        <w:trPr>
          <w:trHeight w:val="707"/>
        </w:trPr>
        <w:tc>
          <w:tcPr>
            <w:tcW w:w="2161" w:type="dxa"/>
            <w:tcBorders>
              <w:top w:val="single" w:sz="4" w:space="0" w:color="auto"/>
              <w:left w:val="single" w:sz="4" w:space="0" w:color="auto"/>
              <w:bottom w:val="single" w:sz="4" w:space="0" w:color="auto"/>
              <w:right w:val="single" w:sz="4" w:space="0" w:color="auto"/>
            </w:tcBorders>
          </w:tcPr>
          <w:p w:rsidR="007C0631" w:rsidRDefault="007C0631" w:rsidP="00653B23">
            <w:pPr>
              <w:spacing w:line="360" w:lineRule="auto"/>
              <w:rPr>
                <w:rFonts w:ascii="宋体" w:hAnsi="宋体" w:cs="宋体"/>
                <w:szCs w:val="21"/>
              </w:rPr>
            </w:pPr>
            <w:r>
              <w:rPr>
                <w:rFonts w:ascii="宋体" w:hAnsi="宋体" w:cs="宋体" w:hint="eastAsia"/>
                <w:szCs w:val="21"/>
              </w:rPr>
              <w:lastRenderedPageBreak/>
              <w:t>控制类型和程度</w:t>
            </w:r>
          </w:p>
          <w:p w:rsidR="007C0631" w:rsidRDefault="007C0631" w:rsidP="00653B23">
            <w:pPr>
              <w:adjustRightInd w:val="0"/>
              <w:snapToGrid w:val="0"/>
              <w:jc w:val="center"/>
              <w:rPr>
                <w:rFonts w:ascii="宋体" w:hAnsi="宋体"/>
                <w:szCs w:val="21"/>
              </w:rPr>
            </w:pPr>
          </w:p>
        </w:tc>
        <w:tc>
          <w:tcPr>
            <w:tcW w:w="960" w:type="dxa"/>
            <w:tcBorders>
              <w:top w:val="single" w:sz="4" w:space="0" w:color="auto"/>
              <w:left w:val="single" w:sz="4" w:space="0" w:color="auto"/>
              <w:bottom w:val="single" w:sz="4" w:space="0" w:color="auto"/>
              <w:right w:val="single" w:sz="4" w:space="0" w:color="auto"/>
            </w:tcBorders>
          </w:tcPr>
          <w:p w:rsidR="007C0631" w:rsidRDefault="007C0631" w:rsidP="00653B23">
            <w:pPr>
              <w:rPr>
                <w:rFonts w:ascii="宋体" w:hAnsi="宋体" w:cs="宋体"/>
                <w:b/>
                <w:szCs w:val="21"/>
              </w:rPr>
            </w:pPr>
            <w:r>
              <w:rPr>
                <w:rFonts w:ascii="宋体" w:hAnsi="宋体" w:cs="宋体" w:hint="eastAsia"/>
                <w:b/>
                <w:szCs w:val="21"/>
              </w:rPr>
              <w:t>8.4.2</w:t>
            </w:r>
          </w:p>
        </w:tc>
        <w:tc>
          <w:tcPr>
            <w:tcW w:w="10006" w:type="dxa"/>
            <w:tcBorders>
              <w:top w:val="single" w:sz="4" w:space="0" w:color="auto"/>
              <w:left w:val="single" w:sz="4" w:space="0" w:color="auto"/>
              <w:bottom w:val="single" w:sz="4" w:space="0" w:color="auto"/>
              <w:right w:val="single" w:sz="4" w:space="0" w:color="auto"/>
            </w:tcBorders>
          </w:tcPr>
          <w:p w:rsidR="007C0631" w:rsidRDefault="007C0631" w:rsidP="00653B23">
            <w:pPr>
              <w:spacing w:line="360" w:lineRule="auto"/>
              <w:ind w:firstLineChars="200" w:firstLine="420"/>
              <w:rPr>
                <w:rFonts w:ascii="宋体" w:hAnsi="宋体" w:cs="宋体"/>
                <w:szCs w:val="21"/>
              </w:rPr>
            </w:pPr>
            <w:r>
              <w:rPr>
                <w:rFonts w:ascii="宋体" w:hAnsi="宋体" w:cs="宋体" w:hint="eastAsia"/>
                <w:szCs w:val="21"/>
              </w:rPr>
              <w:t>查，公司对主要的原材料供应商采用的管理方法为：第一次对供方进行全面评价，包括：</w:t>
            </w:r>
            <w:r>
              <w:rPr>
                <w:rFonts w:hint="eastAsia"/>
              </w:rPr>
              <w:t>供货能力、产品价格、产品质量、交付及时性、配合度</w:t>
            </w:r>
            <w:r>
              <w:rPr>
                <w:rFonts w:ascii="宋体" w:hAnsi="宋体" w:cs="宋体" w:hint="eastAsia"/>
                <w:iCs/>
                <w:szCs w:val="21"/>
              </w:rPr>
              <w:t>等</w:t>
            </w:r>
            <w:r>
              <w:rPr>
                <w:rFonts w:ascii="宋体" w:hAnsi="宋体" w:cs="宋体" w:hint="eastAsia"/>
                <w:szCs w:val="21"/>
              </w:rPr>
              <w:t>。对于已经正常供货的供方管理，对每批产品进行检验，通过定期反馈供方产品质量，及对质量问题要求供方进行纠正解决等来进行供方质量控制。查供方控制情况：</w:t>
            </w:r>
          </w:p>
          <w:p w:rsidR="007C0631" w:rsidRDefault="007C0631" w:rsidP="007C0631">
            <w:pPr>
              <w:widowControl/>
              <w:numPr>
                <w:ilvl w:val="0"/>
                <w:numId w:val="17"/>
              </w:numPr>
              <w:spacing w:line="360" w:lineRule="auto"/>
              <w:ind w:firstLineChars="150" w:firstLine="315"/>
              <w:rPr>
                <w:rFonts w:ascii="宋体" w:hAnsi="宋体" w:cs="宋体"/>
                <w:szCs w:val="21"/>
              </w:rPr>
            </w:pPr>
            <w:r>
              <w:rPr>
                <w:rFonts w:ascii="宋体" w:hAnsi="宋体" w:cs="宋体" w:hint="eastAsia"/>
                <w:szCs w:val="21"/>
              </w:rPr>
              <w:t>提供</w:t>
            </w:r>
            <w:r>
              <w:rPr>
                <w:rFonts w:ascii="宋体" w:hAnsi="宋体" w:cs="宋体" w:hint="eastAsia"/>
                <w:iCs/>
                <w:szCs w:val="21"/>
              </w:rPr>
              <w:t>成都市新金泰包装装潢有限公司（供应：灯箱布、车身贴、速裱膜等）</w:t>
            </w:r>
            <w:r>
              <w:rPr>
                <w:rFonts w:ascii="宋体" w:hAnsi="宋体" w:cs="宋体" w:hint="eastAsia"/>
                <w:szCs w:val="21"/>
              </w:rPr>
              <w:t>评价报告，包括：</w:t>
            </w:r>
            <w:r>
              <w:rPr>
                <w:rFonts w:hint="eastAsia"/>
              </w:rPr>
              <w:t>供货能力、产品价格、产品质量、交付及时性、配合度等</w:t>
            </w:r>
            <w:r>
              <w:rPr>
                <w:rFonts w:ascii="宋体" w:hAnsi="宋体" w:cs="宋体" w:hint="eastAsia"/>
                <w:szCs w:val="21"/>
              </w:rPr>
              <w:t>。时间：</w:t>
            </w:r>
            <w:r>
              <w:rPr>
                <w:rFonts w:hint="eastAsia"/>
              </w:rPr>
              <w:t>2022.</w:t>
            </w:r>
            <w:r w:rsidR="00A90D91">
              <w:rPr>
                <w:rFonts w:hint="eastAsia"/>
              </w:rPr>
              <w:t>6.12</w:t>
            </w:r>
          </w:p>
          <w:p w:rsidR="007C0631" w:rsidRDefault="007C0631" w:rsidP="00653B23">
            <w:pPr>
              <w:spacing w:line="360" w:lineRule="auto"/>
              <w:ind w:firstLineChars="200" w:firstLine="420"/>
              <w:rPr>
                <w:rFonts w:ascii="宋体" w:hAnsi="宋体" w:cs="宋体"/>
                <w:szCs w:val="21"/>
              </w:rPr>
            </w:pPr>
            <w:r>
              <w:rPr>
                <w:rFonts w:ascii="宋体" w:hAnsi="宋体" w:cs="宋体" w:hint="eastAsia"/>
                <w:szCs w:val="21"/>
              </w:rPr>
              <w:t>查，供方产品质量统计反馈情况：公司策划了采购产品的管理要求，质量反馈要求；</w:t>
            </w:r>
          </w:p>
          <w:p w:rsidR="007C0631" w:rsidRDefault="007C0631" w:rsidP="00653B23">
            <w:pPr>
              <w:spacing w:line="360" w:lineRule="auto"/>
              <w:ind w:firstLineChars="200" w:firstLine="420"/>
              <w:rPr>
                <w:rFonts w:ascii="宋体" w:hAnsi="宋体" w:cs="宋体"/>
                <w:szCs w:val="21"/>
              </w:rPr>
            </w:pPr>
            <w:r>
              <w:rPr>
                <w:rFonts w:ascii="宋体" w:hAnsi="宋体" w:cs="宋体" w:hint="eastAsia"/>
                <w:szCs w:val="21"/>
              </w:rPr>
              <w:t>查 公司采购不合格情况</w:t>
            </w:r>
          </w:p>
          <w:p w:rsidR="007C0631" w:rsidRDefault="007C0631" w:rsidP="00653B23">
            <w:pPr>
              <w:spacing w:line="360" w:lineRule="auto"/>
              <w:ind w:firstLineChars="200" w:firstLine="420"/>
              <w:rPr>
                <w:rFonts w:ascii="宋体" w:hAnsi="宋体" w:cs="宋体"/>
                <w:szCs w:val="21"/>
              </w:rPr>
            </w:pPr>
            <w:r>
              <w:rPr>
                <w:rFonts w:ascii="宋体" w:hAnsi="宋体" w:cs="宋体" w:hint="eastAsia"/>
                <w:szCs w:val="21"/>
              </w:rPr>
              <w:t>负责人讲2022年</w:t>
            </w:r>
            <w:r w:rsidR="00A90D91">
              <w:rPr>
                <w:rFonts w:ascii="宋体" w:hAnsi="宋体" w:cs="宋体" w:hint="eastAsia"/>
                <w:szCs w:val="21"/>
              </w:rPr>
              <w:t>6</w:t>
            </w:r>
            <w:r>
              <w:rPr>
                <w:rFonts w:ascii="宋体" w:hAnsi="宋体" w:cs="宋体" w:hint="eastAsia"/>
                <w:szCs w:val="21"/>
              </w:rPr>
              <w:t>月以来，未出现大的采购产品质量不符合的情况。</w:t>
            </w:r>
          </w:p>
          <w:p w:rsidR="007C0631" w:rsidRDefault="007C0631" w:rsidP="00653B23">
            <w:pPr>
              <w:spacing w:line="360" w:lineRule="auto"/>
              <w:ind w:firstLineChars="200" w:firstLine="420"/>
              <w:rPr>
                <w:rFonts w:ascii="宋体" w:hAnsi="宋体" w:cs="宋体"/>
                <w:szCs w:val="21"/>
              </w:rPr>
            </w:pPr>
            <w:r>
              <w:rPr>
                <w:rFonts w:ascii="宋体" w:hAnsi="宋体" w:cs="宋体" w:hint="eastAsia"/>
                <w:szCs w:val="21"/>
              </w:rPr>
              <w:t xml:space="preserve"> 公司编制了《</w:t>
            </w:r>
            <w:r>
              <w:rPr>
                <w:rFonts w:ascii="宋体" w:hAnsi="宋体" w:hint="eastAsia"/>
              </w:rPr>
              <w:t>采购控制程序</w:t>
            </w:r>
            <w:r>
              <w:rPr>
                <w:rFonts w:ascii="宋体" w:hAnsi="宋体" w:cs="宋体" w:hint="eastAsia"/>
                <w:szCs w:val="21"/>
              </w:rPr>
              <w:t>》，要求采购的主要材料必须进行检验。</w:t>
            </w:r>
          </w:p>
          <w:p w:rsidR="007C0631" w:rsidRDefault="007C0631" w:rsidP="00653B23">
            <w:pPr>
              <w:spacing w:line="360" w:lineRule="auto"/>
              <w:ind w:firstLineChars="200" w:firstLine="420"/>
              <w:rPr>
                <w:rFonts w:ascii="宋体" w:hAnsi="宋体" w:cs="宋体"/>
                <w:szCs w:val="21"/>
              </w:rPr>
            </w:pPr>
            <w:r>
              <w:rPr>
                <w:rFonts w:ascii="宋体" w:hAnsi="宋体" w:cs="宋体" w:hint="eastAsia"/>
                <w:szCs w:val="21"/>
              </w:rPr>
              <w:t>公司对采购产品进行了入库验收。经询问公司采购产品主要根据需求电话给供方以送货形式送到公司，公司根据清单对相关产品的数量、包装、规格型号等进行检验。最终以产品验收报告为准。</w:t>
            </w:r>
          </w:p>
          <w:p w:rsidR="007C0631" w:rsidRDefault="007C0631" w:rsidP="00653B23">
            <w:pPr>
              <w:spacing w:line="360" w:lineRule="auto"/>
              <w:ind w:firstLineChars="200" w:firstLine="420"/>
              <w:rPr>
                <w:rFonts w:ascii="宋体" w:hAnsi="宋体" w:cs="宋体"/>
                <w:szCs w:val="21"/>
              </w:rPr>
            </w:pPr>
            <w:r>
              <w:rPr>
                <w:rFonts w:ascii="宋体" w:hAnsi="宋体" w:cs="宋体" w:hint="eastAsia"/>
                <w:szCs w:val="21"/>
              </w:rPr>
              <w:t>抽查《进货检查记录》</w:t>
            </w:r>
          </w:p>
          <w:p w:rsidR="007C0631" w:rsidRDefault="007C0631" w:rsidP="00653B23">
            <w:pPr>
              <w:spacing w:line="360" w:lineRule="auto"/>
              <w:ind w:firstLineChars="200" w:firstLine="420"/>
              <w:rPr>
                <w:rFonts w:ascii="宋体" w:hAnsi="宋体" w:cs="宋体"/>
                <w:szCs w:val="21"/>
              </w:rPr>
            </w:pPr>
            <w:r>
              <w:rPr>
                <w:rFonts w:ascii="宋体" w:hAnsi="宋体" w:cs="宋体" w:hint="eastAsia"/>
                <w:szCs w:val="21"/>
              </w:rPr>
              <w:t>1、产品名称：灯箱布</w:t>
            </w:r>
          </w:p>
          <w:p w:rsidR="007C0631" w:rsidRDefault="007C0631" w:rsidP="00653B23">
            <w:pPr>
              <w:spacing w:line="360" w:lineRule="auto"/>
              <w:ind w:firstLineChars="200" w:firstLine="420"/>
              <w:rPr>
                <w:rFonts w:ascii="宋体" w:hAnsi="宋体" w:cs="宋体"/>
                <w:szCs w:val="21"/>
              </w:rPr>
            </w:pPr>
            <w:r>
              <w:rPr>
                <w:rFonts w:ascii="宋体" w:hAnsi="宋体" w:cs="宋体" w:hint="eastAsia"/>
                <w:szCs w:val="21"/>
              </w:rPr>
              <w:lastRenderedPageBreak/>
              <w:t>检验项目：数量、规格型号、材质、颜色等</w:t>
            </w:r>
          </w:p>
          <w:p w:rsidR="007C0631" w:rsidRDefault="007C0631" w:rsidP="00653B23">
            <w:pPr>
              <w:spacing w:line="360" w:lineRule="auto"/>
              <w:ind w:firstLineChars="200" w:firstLine="420"/>
              <w:rPr>
                <w:rFonts w:ascii="宋体" w:hAnsi="宋体" w:cs="宋体"/>
                <w:szCs w:val="21"/>
              </w:rPr>
            </w:pPr>
            <w:r>
              <w:rPr>
                <w:rFonts w:ascii="宋体" w:hAnsi="宋体" w:cs="宋体" w:hint="eastAsia"/>
                <w:szCs w:val="21"/>
              </w:rPr>
              <w:t>检验结论：合格      </w:t>
            </w:r>
          </w:p>
          <w:p w:rsidR="007C0631" w:rsidRDefault="007C0631" w:rsidP="00653B23">
            <w:pPr>
              <w:spacing w:line="360" w:lineRule="auto"/>
              <w:ind w:firstLineChars="200" w:firstLine="420"/>
              <w:rPr>
                <w:rFonts w:ascii="宋体" w:hAnsi="宋体" w:cs="宋体"/>
                <w:szCs w:val="21"/>
              </w:rPr>
            </w:pPr>
            <w:r>
              <w:rPr>
                <w:rFonts w:ascii="宋体" w:hAnsi="宋体" w:cs="宋体" w:hint="eastAsia"/>
                <w:szCs w:val="21"/>
              </w:rPr>
              <w:t>检验员：</w:t>
            </w:r>
            <w:r w:rsidR="00A90D91">
              <w:rPr>
                <w:rFonts w:ascii="宋体" w:hAnsi="宋体" w:cs="宋体" w:hint="eastAsia"/>
                <w:szCs w:val="21"/>
              </w:rPr>
              <w:t>胡四丹</w:t>
            </w:r>
            <w:r>
              <w:rPr>
                <w:rFonts w:ascii="宋体" w:hAnsi="宋体" w:cs="宋体" w:hint="eastAsia"/>
                <w:szCs w:val="21"/>
              </w:rPr>
              <w:t>     2022.1</w:t>
            </w:r>
            <w:r w:rsidR="00A90D91">
              <w:rPr>
                <w:rFonts w:ascii="宋体" w:hAnsi="宋体" w:cs="宋体" w:hint="eastAsia"/>
                <w:szCs w:val="21"/>
              </w:rPr>
              <w:t>2</w:t>
            </w:r>
            <w:r>
              <w:rPr>
                <w:rFonts w:ascii="宋体" w:hAnsi="宋体" w:cs="宋体" w:hint="eastAsia"/>
                <w:szCs w:val="21"/>
              </w:rPr>
              <w:t>.</w:t>
            </w:r>
            <w:r w:rsidR="00A90D91">
              <w:rPr>
                <w:rFonts w:ascii="宋体" w:hAnsi="宋体" w:cs="宋体" w:hint="eastAsia"/>
                <w:szCs w:val="21"/>
              </w:rPr>
              <w:t>21</w:t>
            </w:r>
          </w:p>
          <w:p w:rsidR="007C0631" w:rsidRDefault="007C0631" w:rsidP="00653B23">
            <w:pPr>
              <w:spacing w:line="360" w:lineRule="auto"/>
              <w:ind w:firstLineChars="200" w:firstLine="420"/>
              <w:rPr>
                <w:rFonts w:ascii="宋体" w:hAnsi="宋体" w:cs="宋体"/>
                <w:szCs w:val="21"/>
              </w:rPr>
            </w:pPr>
            <w:r>
              <w:rPr>
                <w:rFonts w:ascii="宋体" w:hAnsi="宋体" w:cs="宋体" w:hint="eastAsia"/>
                <w:szCs w:val="21"/>
              </w:rPr>
              <w:t>2、产品名称：速表膜</w:t>
            </w:r>
          </w:p>
          <w:p w:rsidR="007C0631" w:rsidRDefault="007C0631" w:rsidP="00653B23">
            <w:pPr>
              <w:spacing w:line="360" w:lineRule="auto"/>
              <w:ind w:firstLineChars="200" w:firstLine="420"/>
              <w:rPr>
                <w:rFonts w:ascii="宋体" w:hAnsi="宋体" w:cs="宋体"/>
                <w:szCs w:val="21"/>
              </w:rPr>
            </w:pPr>
            <w:r>
              <w:rPr>
                <w:rFonts w:ascii="宋体" w:hAnsi="宋体" w:cs="宋体" w:hint="eastAsia"/>
                <w:szCs w:val="21"/>
              </w:rPr>
              <w:t>检验项目：数量、规格型号、材质等</w:t>
            </w:r>
          </w:p>
          <w:p w:rsidR="007C0631" w:rsidRDefault="007C0631" w:rsidP="00653B23">
            <w:pPr>
              <w:spacing w:line="360" w:lineRule="auto"/>
              <w:ind w:firstLineChars="200" w:firstLine="420"/>
              <w:rPr>
                <w:rFonts w:ascii="宋体" w:hAnsi="宋体" w:cs="宋体"/>
                <w:szCs w:val="21"/>
              </w:rPr>
            </w:pPr>
            <w:r>
              <w:rPr>
                <w:rFonts w:ascii="宋体" w:hAnsi="宋体" w:cs="宋体" w:hint="eastAsia"/>
                <w:szCs w:val="21"/>
              </w:rPr>
              <w:t>检验结论：合格        </w:t>
            </w:r>
          </w:p>
          <w:p w:rsidR="007C0631" w:rsidRDefault="007C0631" w:rsidP="00653B23">
            <w:pPr>
              <w:spacing w:line="360" w:lineRule="auto"/>
              <w:ind w:firstLineChars="200" w:firstLine="420"/>
              <w:rPr>
                <w:rFonts w:ascii="宋体" w:hAnsi="宋体" w:cs="宋体"/>
                <w:szCs w:val="21"/>
              </w:rPr>
            </w:pPr>
            <w:r>
              <w:rPr>
                <w:rFonts w:ascii="宋体" w:hAnsi="宋体" w:cs="宋体" w:hint="eastAsia"/>
                <w:szCs w:val="21"/>
              </w:rPr>
              <w:t>检验员：</w:t>
            </w:r>
            <w:r w:rsidR="00A90D91">
              <w:rPr>
                <w:rFonts w:ascii="宋体" w:hAnsi="宋体" w:cs="宋体" w:hint="eastAsia"/>
                <w:szCs w:val="21"/>
              </w:rPr>
              <w:t>胡四丹</w:t>
            </w:r>
            <w:r>
              <w:rPr>
                <w:rFonts w:ascii="宋体" w:hAnsi="宋体" w:cs="宋体" w:hint="eastAsia"/>
                <w:szCs w:val="21"/>
              </w:rPr>
              <w:t>     2022.12.</w:t>
            </w:r>
            <w:r w:rsidR="00A90D91">
              <w:rPr>
                <w:rFonts w:ascii="宋体" w:hAnsi="宋体" w:cs="宋体" w:hint="eastAsia"/>
                <w:szCs w:val="21"/>
              </w:rPr>
              <w:t>6</w:t>
            </w:r>
          </w:p>
          <w:p w:rsidR="007C0631" w:rsidRDefault="007C0631" w:rsidP="00653B23">
            <w:pPr>
              <w:spacing w:line="360" w:lineRule="auto"/>
              <w:ind w:firstLineChars="200" w:firstLine="420"/>
              <w:rPr>
                <w:rFonts w:ascii="宋体" w:hAnsi="宋体" w:cs="宋体"/>
                <w:szCs w:val="21"/>
              </w:rPr>
            </w:pPr>
            <w:r>
              <w:rPr>
                <w:rFonts w:ascii="宋体" w:hAnsi="宋体" w:cs="宋体" w:hint="eastAsia"/>
                <w:szCs w:val="21"/>
              </w:rPr>
              <w:t>3、产品名称：软磁板</w:t>
            </w:r>
          </w:p>
          <w:p w:rsidR="007C0631" w:rsidRDefault="007C0631" w:rsidP="00653B23">
            <w:pPr>
              <w:spacing w:line="360" w:lineRule="auto"/>
              <w:ind w:firstLineChars="200" w:firstLine="420"/>
              <w:rPr>
                <w:rFonts w:ascii="宋体" w:hAnsi="宋体" w:cs="宋体"/>
                <w:szCs w:val="21"/>
              </w:rPr>
            </w:pPr>
            <w:r>
              <w:rPr>
                <w:rFonts w:ascii="宋体" w:hAnsi="宋体" w:cs="宋体" w:hint="eastAsia"/>
                <w:szCs w:val="21"/>
              </w:rPr>
              <w:t>检验项目：数量、包装、规格型号、颜色等</w:t>
            </w:r>
          </w:p>
          <w:p w:rsidR="007C0631" w:rsidRDefault="007C0631" w:rsidP="00653B23">
            <w:pPr>
              <w:spacing w:line="360" w:lineRule="auto"/>
              <w:ind w:firstLineChars="200" w:firstLine="420"/>
              <w:rPr>
                <w:rFonts w:ascii="宋体" w:hAnsi="宋体" w:cs="宋体"/>
                <w:szCs w:val="21"/>
              </w:rPr>
            </w:pPr>
            <w:r>
              <w:rPr>
                <w:rFonts w:ascii="宋体" w:hAnsi="宋体" w:cs="宋体" w:hint="eastAsia"/>
                <w:szCs w:val="21"/>
              </w:rPr>
              <w:t>检验结论：合格        </w:t>
            </w:r>
          </w:p>
          <w:p w:rsidR="007C0631" w:rsidRDefault="007C0631" w:rsidP="00653B23">
            <w:pPr>
              <w:spacing w:line="360" w:lineRule="auto"/>
              <w:ind w:firstLineChars="200" w:firstLine="420"/>
              <w:rPr>
                <w:rFonts w:ascii="宋体" w:hAnsi="宋体" w:cs="宋体"/>
                <w:szCs w:val="21"/>
              </w:rPr>
            </w:pPr>
            <w:r>
              <w:rPr>
                <w:rFonts w:ascii="宋体" w:hAnsi="宋体" w:cs="宋体" w:hint="eastAsia"/>
                <w:szCs w:val="21"/>
              </w:rPr>
              <w:t>检验员：</w:t>
            </w:r>
            <w:r w:rsidR="00A90D91">
              <w:rPr>
                <w:rFonts w:ascii="宋体" w:hAnsi="宋体" w:cs="宋体" w:hint="eastAsia"/>
                <w:szCs w:val="21"/>
              </w:rPr>
              <w:t>胡四丹</w:t>
            </w:r>
            <w:r>
              <w:rPr>
                <w:rFonts w:ascii="宋体" w:hAnsi="宋体" w:cs="宋体" w:hint="eastAsia"/>
                <w:szCs w:val="21"/>
              </w:rPr>
              <w:t>    2023.2.</w:t>
            </w:r>
            <w:r w:rsidR="00A90D91">
              <w:rPr>
                <w:rFonts w:ascii="宋体" w:hAnsi="宋体" w:cs="宋体" w:hint="eastAsia"/>
                <w:szCs w:val="21"/>
              </w:rPr>
              <w:t>12</w:t>
            </w:r>
          </w:p>
          <w:p w:rsidR="007C0631" w:rsidRDefault="007C0631" w:rsidP="00653B23">
            <w:pPr>
              <w:spacing w:line="360" w:lineRule="auto"/>
              <w:ind w:firstLineChars="200" w:firstLine="420"/>
              <w:rPr>
                <w:rFonts w:ascii="宋体" w:hAnsi="宋体" w:cs="宋体"/>
                <w:szCs w:val="21"/>
              </w:rPr>
            </w:pPr>
            <w:r>
              <w:rPr>
                <w:rFonts w:ascii="宋体" w:hAnsi="宋体" w:cs="宋体" w:hint="eastAsia"/>
                <w:szCs w:val="21"/>
              </w:rPr>
              <w:t>………</w:t>
            </w:r>
          </w:p>
          <w:p w:rsidR="007C0631" w:rsidRDefault="007C0631" w:rsidP="00653B23">
            <w:pPr>
              <w:spacing w:line="360" w:lineRule="auto"/>
              <w:ind w:firstLineChars="200" w:firstLine="420"/>
              <w:rPr>
                <w:rFonts w:ascii="宋体" w:hAnsi="宋体" w:cs="宋体"/>
                <w:szCs w:val="21"/>
              </w:rPr>
            </w:pPr>
            <w:r>
              <w:rPr>
                <w:rFonts w:ascii="宋体" w:hAnsi="宋体" w:cs="宋体" w:hint="eastAsia"/>
                <w:szCs w:val="21"/>
              </w:rPr>
              <w:t>基本符合要求。现场查看其他采购物料均按要求进行了入厂检验。</w:t>
            </w:r>
          </w:p>
          <w:p w:rsidR="007C0631" w:rsidRDefault="007C0631" w:rsidP="00653B23">
            <w:pPr>
              <w:spacing w:line="360" w:lineRule="auto"/>
              <w:ind w:firstLineChars="200" w:firstLine="420"/>
              <w:rPr>
                <w:rFonts w:ascii="宋体" w:hAnsi="宋体" w:cs="宋体"/>
                <w:szCs w:val="21"/>
              </w:rPr>
            </w:pPr>
            <w:r>
              <w:rPr>
                <w:rFonts w:ascii="宋体" w:hAnsi="宋体" w:cs="宋体" w:hint="eastAsia"/>
                <w:szCs w:val="21"/>
              </w:rPr>
              <w:t>公司外部供方的管理基本符合要求。</w:t>
            </w:r>
          </w:p>
        </w:tc>
        <w:tc>
          <w:tcPr>
            <w:tcW w:w="1585" w:type="dxa"/>
            <w:tcBorders>
              <w:top w:val="single" w:sz="4" w:space="0" w:color="auto"/>
              <w:left w:val="single" w:sz="4" w:space="0" w:color="auto"/>
              <w:bottom w:val="single" w:sz="4" w:space="0" w:color="auto"/>
              <w:right w:val="single" w:sz="4" w:space="0" w:color="auto"/>
            </w:tcBorders>
          </w:tcPr>
          <w:p w:rsidR="007C0631" w:rsidRDefault="009265C1" w:rsidP="006A1D5A">
            <w:r>
              <w:lastRenderedPageBreak/>
              <w:t>符合</w:t>
            </w:r>
          </w:p>
        </w:tc>
      </w:tr>
      <w:tr w:rsidR="007C0631" w:rsidTr="006A1D5A">
        <w:trPr>
          <w:trHeight w:val="707"/>
        </w:trPr>
        <w:tc>
          <w:tcPr>
            <w:tcW w:w="2161" w:type="dxa"/>
            <w:tcBorders>
              <w:top w:val="single" w:sz="4" w:space="0" w:color="auto"/>
              <w:left w:val="single" w:sz="4" w:space="0" w:color="auto"/>
              <w:bottom w:val="single" w:sz="4" w:space="0" w:color="auto"/>
              <w:right w:val="single" w:sz="4" w:space="0" w:color="auto"/>
            </w:tcBorders>
          </w:tcPr>
          <w:p w:rsidR="007C0631" w:rsidRDefault="007C0631" w:rsidP="00653B23">
            <w:pPr>
              <w:spacing w:line="360" w:lineRule="auto"/>
              <w:rPr>
                <w:rFonts w:ascii="宋体" w:hAnsi="宋体" w:cs="宋体"/>
                <w:szCs w:val="21"/>
              </w:rPr>
            </w:pPr>
            <w:r>
              <w:rPr>
                <w:rFonts w:ascii="宋体" w:hAnsi="宋体" w:cs="宋体" w:hint="eastAsia"/>
                <w:szCs w:val="21"/>
              </w:rPr>
              <w:lastRenderedPageBreak/>
              <w:t>外部供方的信息</w:t>
            </w:r>
          </w:p>
          <w:p w:rsidR="007C0631" w:rsidRDefault="007C0631" w:rsidP="00653B23">
            <w:pPr>
              <w:spacing w:line="360" w:lineRule="auto"/>
              <w:rPr>
                <w:rFonts w:ascii="宋体" w:hAnsi="宋体"/>
                <w:szCs w:val="21"/>
              </w:rPr>
            </w:pPr>
          </w:p>
        </w:tc>
        <w:tc>
          <w:tcPr>
            <w:tcW w:w="960" w:type="dxa"/>
            <w:tcBorders>
              <w:top w:val="single" w:sz="4" w:space="0" w:color="auto"/>
              <w:left w:val="single" w:sz="4" w:space="0" w:color="auto"/>
              <w:bottom w:val="single" w:sz="4" w:space="0" w:color="auto"/>
              <w:right w:val="single" w:sz="4" w:space="0" w:color="auto"/>
            </w:tcBorders>
          </w:tcPr>
          <w:p w:rsidR="007C0631" w:rsidRDefault="007C0631" w:rsidP="00653B23">
            <w:pPr>
              <w:rPr>
                <w:rFonts w:ascii="宋体" w:hAnsi="宋体" w:cs="宋体"/>
                <w:b/>
                <w:szCs w:val="21"/>
              </w:rPr>
            </w:pPr>
            <w:r>
              <w:rPr>
                <w:rFonts w:ascii="宋体" w:hAnsi="宋体" w:cs="宋体" w:hint="eastAsia"/>
                <w:b/>
                <w:szCs w:val="21"/>
              </w:rPr>
              <w:t>8.4.3</w:t>
            </w:r>
          </w:p>
        </w:tc>
        <w:tc>
          <w:tcPr>
            <w:tcW w:w="10006" w:type="dxa"/>
            <w:tcBorders>
              <w:top w:val="single" w:sz="4" w:space="0" w:color="auto"/>
              <w:left w:val="single" w:sz="4" w:space="0" w:color="auto"/>
              <w:bottom w:val="single" w:sz="4" w:space="0" w:color="auto"/>
              <w:right w:val="single" w:sz="4" w:space="0" w:color="auto"/>
            </w:tcBorders>
          </w:tcPr>
          <w:p w:rsidR="007C0631" w:rsidRDefault="007C0631" w:rsidP="00653B23">
            <w:pPr>
              <w:spacing w:line="360" w:lineRule="auto"/>
              <w:ind w:firstLineChars="200" w:firstLine="420"/>
              <w:rPr>
                <w:rFonts w:ascii="宋体" w:hAnsi="宋体" w:cs="宋体"/>
                <w:szCs w:val="21"/>
              </w:rPr>
            </w:pPr>
            <w:r>
              <w:rPr>
                <w:rFonts w:ascii="宋体" w:hAnsi="宋体" w:cs="宋体" w:hint="eastAsia"/>
                <w:szCs w:val="21"/>
              </w:rPr>
              <w:t>负责人讲与供方沟通的内容包括：所提供的过程、产品和服务等；组织通过签订采购购销合同进行确定采购信息。公司原材料较为固定，一般按需进行采购，且均在合格供方处采购。</w:t>
            </w:r>
          </w:p>
          <w:p w:rsidR="007C0631" w:rsidRDefault="007C0631" w:rsidP="00653B23">
            <w:pPr>
              <w:spacing w:line="360" w:lineRule="auto"/>
              <w:ind w:firstLineChars="200" w:firstLine="420"/>
              <w:rPr>
                <w:rFonts w:ascii="宋体" w:hAnsi="宋体" w:cs="宋体"/>
                <w:szCs w:val="21"/>
              </w:rPr>
            </w:pPr>
            <w:r>
              <w:rPr>
                <w:rFonts w:ascii="宋体" w:hAnsi="宋体" w:cs="宋体" w:hint="eastAsia"/>
                <w:szCs w:val="21"/>
              </w:rPr>
              <w:t>查产品《采购订单》</w:t>
            </w:r>
          </w:p>
          <w:p w:rsidR="007C0631" w:rsidRDefault="007C0631" w:rsidP="00653B23">
            <w:pPr>
              <w:spacing w:line="360" w:lineRule="auto"/>
              <w:ind w:firstLineChars="200" w:firstLine="420"/>
              <w:rPr>
                <w:rFonts w:ascii="宋体" w:hAnsi="宋体" w:cs="宋体"/>
                <w:szCs w:val="21"/>
              </w:rPr>
            </w:pPr>
            <w:r>
              <w:rPr>
                <w:rFonts w:ascii="宋体" w:hAnsi="宋体" w:cs="宋体" w:hint="eastAsia"/>
                <w:szCs w:val="21"/>
              </w:rPr>
              <w:t>1、供方：</w:t>
            </w:r>
            <w:r>
              <w:rPr>
                <w:rFonts w:ascii="宋体" w:hAnsi="宋体" w:cs="宋体" w:hint="eastAsia"/>
                <w:iCs/>
                <w:szCs w:val="21"/>
              </w:rPr>
              <w:t>温江鑫豪装修材料经营部</w:t>
            </w:r>
            <w:r>
              <w:rPr>
                <w:rFonts w:ascii="宋体" w:hAnsi="宋体" w:cs="宋体" w:hint="eastAsia"/>
                <w:szCs w:val="21"/>
              </w:rPr>
              <w:t xml:space="preserve">   2023.02.</w:t>
            </w:r>
            <w:r w:rsidR="00A22EAF">
              <w:rPr>
                <w:rFonts w:ascii="宋体" w:hAnsi="宋体" w:cs="宋体" w:hint="eastAsia"/>
                <w:szCs w:val="21"/>
              </w:rPr>
              <w:t>12</w:t>
            </w:r>
          </w:p>
          <w:p w:rsidR="007C0631" w:rsidRDefault="007C0631" w:rsidP="00653B23">
            <w:pPr>
              <w:spacing w:line="360" w:lineRule="auto"/>
              <w:ind w:firstLineChars="200" w:firstLine="420"/>
              <w:rPr>
                <w:rFonts w:ascii="宋体" w:hAnsi="宋体" w:cs="宋体"/>
                <w:szCs w:val="21"/>
              </w:rPr>
            </w:pPr>
            <w:r>
              <w:rPr>
                <w:rFonts w:ascii="宋体" w:hAnsi="宋体" w:cs="宋体" w:hint="eastAsia"/>
                <w:szCs w:val="21"/>
              </w:rPr>
              <w:t>产品：软磁板（背面带磁）    数量：</w:t>
            </w:r>
            <w:r w:rsidR="00A22EAF">
              <w:rPr>
                <w:rFonts w:ascii="宋体" w:hAnsi="宋体" w:cs="宋体" w:hint="eastAsia"/>
                <w:szCs w:val="21"/>
              </w:rPr>
              <w:t>4</w:t>
            </w:r>
            <w:r>
              <w:rPr>
                <w:rFonts w:ascii="宋体" w:hAnsi="宋体" w:cs="宋体" w:hint="eastAsia"/>
                <w:szCs w:val="21"/>
              </w:rPr>
              <w:t>0米    单价：80元</w:t>
            </w:r>
          </w:p>
          <w:p w:rsidR="007C0631" w:rsidRDefault="007C0631" w:rsidP="00653B23">
            <w:pPr>
              <w:spacing w:line="360" w:lineRule="auto"/>
              <w:ind w:firstLineChars="200" w:firstLine="420"/>
              <w:rPr>
                <w:rFonts w:ascii="宋体" w:hAnsi="宋体" w:cs="宋体"/>
                <w:szCs w:val="21"/>
              </w:rPr>
            </w:pPr>
            <w:r>
              <w:rPr>
                <w:rFonts w:ascii="宋体" w:hAnsi="宋体" w:cs="宋体" w:hint="eastAsia"/>
                <w:szCs w:val="21"/>
              </w:rPr>
              <w:lastRenderedPageBreak/>
              <w:t>订单规定了：产品名称、规格、数量、价格、交期、违约等。</w:t>
            </w:r>
          </w:p>
          <w:p w:rsidR="007C0631" w:rsidRDefault="007C0631" w:rsidP="00653B23">
            <w:pPr>
              <w:spacing w:line="360" w:lineRule="auto"/>
              <w:ind w:leftChars="150" w:left="315"/>
              <w:rPr>
                <w:rFonts w:ascii="宋体" w:hAnsi="宋体" w:cs="宋体"/>
                <w:szCs w:val="21"/>
              </w:rPr>
            </w:pPr>
            <w:r>
              <w:rPr>
                <w:rFonts w:ascii="宋体" w:hAnsi="宋体" w:cs="宋体" w:hint="eastAsia"/>
                <w:szCs w:val="21"/>
              </w:rPr>
              <w:t>2、供方：</w:t>
            </w:r>
            <w:r>
              <w:rPr>
                <w:rFonts w:ascii="宋体" w:hAnsi="宋体" w:cs="宋体" w:hint="eastAsia"/>
                <w:iCs/>
                <w:szCs w:val="21"/>
              </w:rPr>
              <w:t>成都市新金泰包装装潢有限公司</w:t>
            </w:r>
            <w:r>
              <w:rPr>
                <w:rFonts w:ascii="宋体" w:hAnsi="宋体" w:cs="宋体" w:hint="eastAsia"/>
                <w:szCs w:val="21"/>
              </w:rPr>
              <w:t xml:space="preserve">   2022.12.06</w:t>
            </w:r>
          </w:p>
          <w:p w:rsidR="007C0631" w:rsidRDefault="007C0631" w:rsidP="00653B23">
            <w:pPr>
              <w:spacing w:line="360" w:lineRule="auto"/>
              <w:ind w:firstLineChars="200" w:firstLine="420"/>
              <w:rPr>
                <w:rFonts w:ascii="宋体" w:hAnsi="宋体" w:cs="宋体"/>
                <w:szCs w:val="21"/>
              </w:rPr>
            </w:pPr>
            <w:r>
              <w:rPr>
                <w:rFonts w:ascii="宋体" w:hAnsi="宋体" w:cs="宋体" w:hint="eastAsia"/>
                <w:szCs w:val="21"/>
              </w:rPr>
              <w:t>产品：速裱膜   数量：</w:t>
            </w:r>
            <w:r w:rsidR="00A22EAF">
              <w:rPr>
                <w:rFonts w:ascii="宋体" w:hAnsi="宋体" w:cs="宋体" w:hint="eastAsia"/>
                <w:szCs w:val="21"/>
              </w:rPr>
              <w:t>1800</w:t>
            </w:r>
            <w:r>
              <w:rPr>
                <w:rFonts w:ascii="宋体" w:hAnsi="宋体" w:cs="宋体" w:hint="eastAsia"/>
                <w:szCs w:val="21"/>
              </w:rPr>
              <w:t>平方米       单价：1.48元</w:t>
            </w:r>
          </w:p>
          <w:p w:rsidR="007C0631" w:rsidRDefault="007C0631" w:rsidP="00653B23">
            <w:pPr>
              <w:pStyle w:val="ab"/>
              <w:rPr>
                <w:rFonts w:ascii="宋体" w:hAnsi="宋体" w:cs="宋体"/>
                <w:szCs w:val="21"/>
              </w:rPr>
            </w:pPr>
            <w:r>
              <w:rPr>
                <w:rFonts w:ascii="宋体" w:hAnsi="宋体" w:cs="宋体" w:hint="eastAsia"/>
                <w:szCs w:val="21"/>
              </w:rPr>
              <w:t xml:space="preserve">         灯牌布   数量：</w:t>
            </w:r>
            <w:r w:rsidR="00A22EAF">
              <w:rPr>
                <w:rFonts w:ascii="宋体" w:hAnsi="宋体" w:cs="宋体" w:hint="eastAsia"/>
                <w:szCs w:val="21"/>
              </w:rPr>
              <w:t>5000</w:t>
            </w:r>
            <w:r>
              <w:rPr>
                <w:rFonts w:ascii="宋体" w:hAnsi="宋体" w:cs="宋体" w:hint="eastAsia"/>
                <w:szCs w:val="21"/>
              </w:rPr>
              <w:t>平方米   单价2.37元</w:t>
            </w:r>
          </w:p>
          <w:p w:rsidR="007C0631" w:rsidRDefault="007C0631" w:rsidP="00653B23">
            <w:pPr>
              <w:spacing w:line="360" w:lineRule="auto"/>
              <w:ind w:firstLineChars="200" w:firstLine="420"/>
            </w:pPr>
            <w:r>
              <w:rPr>
                <w:rFonts w:ascii="宋体" w:hAnsi="宋体" w:cs="宋体" w:hint="eastAsia"/>
                <w:szCs w:val="21"/>
              </w:rPr>
              <w:t>订单规定了：产品名称、规格、数量、价格、交期、违约等。</w:t>
            </w:r>
          </w:p>
          <w:p w:rsidR="007C0631" w:rsidRDefault="007C0631" w:rsidP="00653B23">
            <w:pPr>
              <w:widowControl/>
              <w:spacing w:line="360" w:lineRule="auto"/>
              <w:ind w:firstLineChars="150" w:firstLine="315"/>
              <w:rPr>
                <w:rFonts w:ascii="宋体" w:hAnsi="宋体" w:cs="宋体"/>
                <w:szCs w:val="21"/>
              </w:rPr>
            </w:pPr>
            <w:r>
              <w:rPr>
                <w:rFonts w:ascii="宋体" w:hAnsi="宋体" w:cs="宋体" w:hint="eastAsia"/>
                <w:szCs w:val="21"/>
              </w:rPr>
              <w:t>......</w:t>
            </w:r>
          </w:p>
          <w:p w:rsidR="007C0631" w:rsidRDefault="007C0631" w:rsidP="00653B23">
            <w:pPr>
              <w:spacing w:line="360" w:lineRule="auto"/>
              <w:ind w:firstLineChars="200" w:firstLine="420"/>
              <w:rPr>
                <w:rFonts w:ascii="宋体" w:hAnsi="宋体" w:cs="宋体"/>
                <w:szCs w:val="21"/>
              </w:rPr>
            </w:pPr>
            <w:r>
              <w:rPr>
                <w:rFonts w:ascii="宋体" w:hAnsi="宋体" w:cs="宋体" w:hint="eastAsia"/>
                <w:szCs w:val="21"/>
              </w:rPr>
              <w:t xml:space="preserve">公司的采购合同明确了采购产品的具体要求，且均在合格供方处进行采购。     </w:t>
            </w:r>
          </w:p>
          <w:p w:rsidR="007C0631" w:rsidRDefault="007C0631" w:rsidP="00653B23">
            <w:pPr>
              <w:spacing w:line="360" w:lineRule="auto"/>
              <w:ind w:firstLineChars="200" w:firstLine="420"/>
              <w:rPr>
                <w:rFonts w:ascii="宋体" w:hAnsi="宋体" w:cs="宋体"/>
                <w:szCs w:val="21"/>
              </w:rPr>
            </w:pPr>
            <w:r>
              <w:rPr>
                <w:rFonts w:ascii="宋体" w:hAnsi="宋体" w:cs="宋体" w:hint="eastAsia"/>
                <w:szCs w:val="21"/>
              </w:rPr>
              <w:t>外部供方的信息管理有效。</w:t>
            </w:r>
          </w:p>
          <w:p w:rsidR="007C0631" w:rsidRDefault="007C0631" w:rsidP="00653B23">
            <w:pPr>
              <w:spacing w:line="360" w:lineRule="auto"/>
              <w:ind w:firstLineChars="200" w:firstLine="420"/>
              <w:rPr>
                <w:rFonts w:ascii="宋体" w:hAnsi="宋体" w:cs="宋体"/>
                <w:szCs w:val="21"/>
              </w:rPr>
            </w:pPr>
          </w:p>
        </w:tc>
        <w:tc>
          <w:tcPr>
            <w:tcW w:w="1585" w:type="dxa"/>
            <w:tcBorders>
              <w:top w:val="single" w:sz="4" w:space="0" w:color="auto"/>
              <w:left w:val="single" w:sz="4" w:space="0" w:color="auto"/>
              <w:bottom w:val="single" w:sz="4" w:space="0" w:color="auto"/>
              <w:right w:val="single" w:sz="4" w:space="0" w:color="auto"/>
            </w:tcBorders>
          </w:tcPr>
          <w:p w:rsidR="007C0631" w:rsidRDefault="009265C1" w:rsidP="006A1D5A">
            <w:r>
              <w:lastRenderedPageBreak/>
              <w:t>符合</w:t>
            </w:r>
          </w:p>
        </w:tc>
      </w:tr>
      <w:tr w:rsidR="007C0631" w:rsidTr="006A1D5A">
        <w:trPr>
          <w:trHeight w:val="2110"/>
        </w:trPr>
        <w:tc>
          <w:tcPr>
            <w:tcW w:w="2161" w:type="dxa"/>
            <w:tcBorders>
              <w:top w:val="single" w:sz="4" w:space="0" w:color="auto"/>
              <w:left w:val="single" w:sz="4" w:space="0" w:color="auto"/>
              <w:bottom w:val="single" w:sz="4" w:space="0" w:color="auto"/>
              <w:right w:val="single" w:sz="4" w:space="0" w:color="auto"/>
            </w:tcBorders>
          </w:tcPr>
          <w:p w:rsidR="007C0631" w:rsidRDefault="007C0631" w:rsidP="006A1D5A">
            <w:pPr>
              <w:adjustRightInd w:val="0"/>
              <w:snapToGrid w:val="0"/>
              <w:jc w:val="left"/>
              <w:rPr>
                <w:rFonts w:ascii="宋体" w:hAnsi="宋体" w:cs="新宋体"/>
                <w:szCs w:val="21"/>
              </w:rPr>
            </w:pPr>
            <w:r>
              <w:rPr>
                <w:rFonts w:ascii="宋体" w:hAnsi="宋体" w:cs="新宋体" w:hint="eastAsia"/>
                <w:szCs w:val="21"/>
              </w:rPr>
              <w:lastRenderedPageBreak/>
              <w:t>监视、测量、分析与评估</w:t>
            </w:r>
          </w:p>
        </w:tc>
        <w:tc>
          <w:tcPr>
            <w:tcW w:w="960" w:type="dxa"/>
            <w:tcBorders>
              <w:top w:val="single" w:sz="4" w:space="0" w:color="auto"/>
              <w:left w:val="single" w:sz="4" w:space="0" w:color="auto"/>
              <w:bottom w:val="single" w:sz="4" w:space="0" w:color="auto"/>
              <w:right w:val="single" w:sz="4" w:space="0" w:color="auto"/>
            </w:tcBorders>
          </w:tcPr>
          <w:p w:rsidR="007C0631" w:rsidRDefault="007C0631" w:rsidP="006A1D5A">
            <w:pPr>
              <w:rPr>
                <w:rFonts w:ascii="宋体" w:hAnsi="宋体" w:cs="新宋体"/>
                <w:szCs w:val="21"/>
              </w:rPr>
            </w:pPr>
            <w:r>
              <w:rPr>
                <w:rFonts w:ascii="宋体" w:hAnsi="宋体" w:cs="新宋体" w:hint="eastAsia"/>
                <w:szCs w:val="21"/>
              </w:rPr>
              <w:t xml:space="preserve">EO9.1 </w:t>
            </w:r>
          </w:p>
          <w:p w:rsidR="007C0631" w:rsidRDefault="007C0631" w:rsidP="006A1D5A">
            <w:pPr>
              <w:rPr>
                <w:rFonts w:ascii="宋体" w:hAnsi="宋体" w:cs="新宋体"/>
                <w:szCs w:val="21"/>
              </w:rPr>
            </w:pPr>
          </w:p>
        </w:tc>
        <w:tc>
          <w:tcPr>
            <w:tcW w:w="10006" w:type="dxa"/>
            <w:tcBorders>
              <w:top w:val="single" w:sz="4" w:space="0" w:color="auto"/>
              <w:left w:val="single" w:sz="4" w:space="0" w:color="auto"/>
              <w:bottom w:val="single" w:sz="4" w:space="0" w:color="auto"/>
              <w:right w:val="single" w:sz="4" w:space="0" w:color="auto"/>
            </w:tcBorders>
          </w:tcPr>
          <w:p w:rsidR="007C0631" w:rsidRDefault="007C0631" w:rsidP="006A1D5A">
            <w:pPr>
              <w:spacing w:line="400" w:lineRule="exact"/>
              <w:rPr>
                <w:rFonts w:ascii="宋体" w:hAnsi="宋体" w:cs="宋体"/>
                <w:szCs w:val="21"/>
              </w:rPr>
            </w:pPr>
            <w:r>
              <w:rPr>
                <w:rFonts w:ascii="宋体" w:hAnsi="宋体" w:cs="宋体" w:hint="eastAsia"/>
                <w:szCs w:val="21"/>
              </w:rPr>
              <w:t>----公司对需要监视和测量的对象的确定，监视、测量、分析和评价方法的选择，实施监视和测量的时机、实施分析和评价的时机界定，EO的绩效和有效性的评价方法的采用及有关监视和测量记录的保留等要求予以较清楚的策划和确定，详见相关程序文件及监视、测量、分析和评价的实施计划。</w:t>
            </w:r>
          </w:p>
          <w:p w:rsidR="007C0631" w:rsidRDefault="007C0631" w:rsidP="006A1D5A">
            <w:pPr>
              <w:spacing w:line="400" w:lineRule="exact"/>
              <w:rPr>
                <w:rFonts w:ascii="宋体" w:hAnsi="宋体" w:cs="宋体"/>
                <w:szCs w:val="21"/>
              </w:rPr>
            </w:pPr>
            <w:r>
              <w:rPr>
                <w:rFonts w:ascii="宋体" w:hAnsi="宋体" w:cs="宋体" w:hint="eastAsia"/>
                <w:szCs w:val="21"/>
              </w:rPr>
              <w:t>组织策划了《监视和测量控制程序》《环境和职业健康安全运行控制程序》管理文件。</w:t>
            </w:r>
          </w:p>
          <w:p w:rsidR="007C0631" w:rsidRDefault="007C0631" w:rsidP="006A1D5A">
            <w:pPr>
              <w:spacing w:line="400" w:lineRule="exact"/>
              <w:rPr>
                <w:rFonts w:ascii="宋体" w:hAnsi="宋体" w:cs="宋体"/>
                <w:szCs w:val="21"/>
              </w:rPr>
            </w:pPr>
            <w:r>
              <w:rPr>
                <w:rFonts w:ascii="宋体" w:hAnsi="宋体" w:cs="宋体" w:hint="eastAsia"/>
                <w:szCs w:val="21"/>
              </w:rPr>
              <w:t>◆查 公司环境安全运行检查记录表</w:t>
            </w:r>
          </w:p>
          <w:p w:rsidR="007C0631" w:rsidRDefault="007C0631" w:rsidP="006A1D5A">
            <w:pPr>
              <w:spacing w:line="400" w:lineRule="exact"/>
              <w:rPr>
                <w:rFonts w:ascii="宋体" w:hAnsi="宋体" w:cs="宋体"/>
                <w:szCs w:val="21"/>
              </w:rPr>
            </w:pPr>
            <w:r>
              <w:rPr>
                <w:rFonts w:ascii="宋体" w:hAnsi="宋体" w:cs="宋体" w:hint="eastAsia"/>
                <w:szCs w:val="21"/>
              </w:rPr>
              <w:t>程序文件规定公司每月底由行政人资部组织相关部门对对水电管理、固废料管理、消防安全管理、和相关方管理进行了检查，检查结论：运行正常。提供有2022年</w:t>
            </w:r>
            <w:r w:rsidR="00F56957">
              <w:rPr>
                <w:rFonts w:ascii="宋体" w:hAnsi="宋体" w:cs="宋体" w:hint="eastAsia"/>
                <w:szCs w:val="21"/>
              </w:rPr>
              <w:t>6</w:t>
            </w:r>
            <w:r>
              <w:rPr>
                <w:rFonts w:ascii="宋体" w:hAnsi="宋体" w:cs="宋体" w:hint="eastAsia"/>
                <w:szCs w:val="21"/>
              </w:rPr>
              <w:t>月至202</w:t>
            </w:r>
            <w:r w:rsidR="00F56957">
              <w:rPr>
                <w:rFonts w:ascii="宋体" w:hAnsi="宋体" w:cs="宋体" w:hint="eastAsia"/>
                <w:szCs w:val="21"/>
              </w:rPr>
              <w:t>3</w:t>
            </w:r>
            <w:r>
              <w:rPr>
                <w:rFonts w:ascii="宋体" w:hAnsi="宋体" w:cs="宋体" w:hint="eastAsia"/>
                <w:szCs w:val="21"/>
              </w:rPr>
              <w:t>年</w:t>
            </w:r>
            <w:r w:rsidR="00F56957">
              <w:rPr>
                <w:rFonts w:ascii="宋体" w:hAnsi="宋体" w:cs="宋体" w:hint="eastAsia"/>
                <w:szCs w:val="21"/>
              </w:rPr>
              <w:t>1</w:t>
            </w:r>
            <w:r>
              <w:rPr>
                <w:rFonts w:ascii="宋体" w:hAnsi="宋体" w:cs="宋体" w:hint="eastAsia"/>
                <w:szCs w:val="21"/>
              </w:rPr>
              <w:t>月份的检查记录。</w:t>
            </w:r>
          </w:p>
          <w:p w:rsidR="007C0631" w:rsidRPr="00D9514E" w:rsidRDefault="007C0631" w:rsidP="006A1D5A">
            <w:pPr>
              <w:spacing w:line="400" w:lineRule="exact"/>
              <w:rPr>
                <w:rFonts w:ascii="宋体" w:hAnsi="宋体" w:cs="宋体"/>
                <w:szCs w:val="21"/>
              </w:rPr>
            </w:pPr>
            <w:r w:rsidRPr="00D9514E">
              <w:rPr>
                <w:rFonts w:ascii="宋体" w:hAnsi="宋体" w:cs="宋体" w:hint="eastAsia"/>
                <w:szCs w:val="21"/>
              </w:rPr>
              <w:t>◆职工健康体检报告</w:t>
            </w:r>
          </w:p>
          <w:p w:rsidR="007C0631" w:rsidRPr="00D9514E" w:rsidRDefault="007C0631" w:rsidP="006A1D5A">
            <w:pPr>
              <w:rPr>
                <w:rFonts w:ascii="宋体" w:hAnsi="宋体" w:cs="宋体"/>
                <w:szCs w:val="21"/>
              </w:rPr>
            </w:pPr>
            <w:r w:rsidRPr="00D9514E">
              <w:rPr>
                <w:rFonts w:ascii="宋体" w:hAnsi="宋体" w:cs="宋体" w:hint="eastAsia"/>
                <w:szCs w:val="21"/>
              </w:rPr>
              <w:t>公司服务性质其范围不涉及需要员工职业健康体检。</w:t>
            </w:r>
          </w:p>
          <w:p w:rsidR="007C0631" w:rsidRPr="009F04C1" w:rsidRDefault="007C0631" w:rsidP="006A1D5A">
            <w:pPr>
              <w:pStyle w:val="ab"/>
              <w:ind w:firstLine="480"/>
              <w:rPr>
                <w:color w:val="FF0000"/>
              </w:rPr>
            </w:pPr>
          </w:p>
          <w:p w:rsidR="007C0631" w:rsidRDefault="007C0631" w:rsidP="006A1D5A">
            <w:pPr>
              <w:rPr>
                <w:rFonts w:ascii="宋体" w:hAnsi="宋体" w:cs="宋体"/>
                <w:szCs w:val="21"/>
                <w:lang w:val="en-GB"/>
              </w:rPr>
            </w:pPr>
            <w:r>
              <w:rPr>
                <w:rFonts w:ascii="宋体" w:hAnsi="宋体" w:cs="宋体" w:hint="eastAsia"/>
                <w:szCs w:val="21"/>
              </w:rPr>
              <w:t xml:space="preserve">◆ </w:t>
            </w:r>
            <w:r>
              <w:rPr>
                <w:rFonts w:ascii="宋体" w:hAnsi="宋体" w:cs="宋体" w:hint="eastAsia"/>
                <w:szCs w:val="21"/>
                <w:lang w:val="en-GB"/>
              </w:rPr>
              <w:t>公司为员工缴纳了工伤、</w:t>
            </w:r>
            <w:r>
              <w:rPr>
                <w:rFonts w:ascii="宋体" w:hAnsi="宋体" w:cs="宋体" w:hint="eastAsia"/>
                <w:szCs w:val="21"/>
              </w:rPr>
              <w:t>失业、医疗、职工基本养老保险费</w:t>
            </w:r>
            <w:r>
              <w:rPr>
                <w:rFonts w:ascii="宋体" w:hAnsi="宋体" w:cs="宋体" w:hint="eastAsia"/>
                <w:szCs w:val="21"/>
                <w:lang w:val="en-GB"/>
              </w:rPr>
              <w:t>等保险。</w:t>
            </w:r>
          </w:p>
          <w:p w:rsidR="007C0631" w:rsidRDefault="007C0631" w:rsidP="006A1D5A">
            <w:r>
              <w:rPr>
                <w:rFonts w:ascii="宋体" w:hAnsi="宋体" w:cs="宋体" w:hint="eastAsia"/>
                <w:szCs w:val="21"/>
                <w:lang w:val="en-GB"/>
              </w:rPr>
              <w:t>提供了缴纳保险的</w:t>
            </w:r>
            <w:r>
              <w:rPr>
                <w:rFonts w:ascii="宋体" w:hAnsi="宋体" w:cs="宋体" w:hint="eastAsia"/>
                <w:szCs w:val="21"/>
              </w:rPr>
              <w:t>票据及社会保险在职人员信息统计表。</w:t>
            </w:r>
          </w:p>
          <w:p w:rsidR="007C0631" w:rsidRDefault="007C0631" w:rsidP="006A1D5A">
            <w:pPr>
              <w:spacing w:line="400" w:lineRule="exact"/>
              <w:rPr>
                <w:rFonts w:ascii="宋体" w:hAnsi="宋体" w:cs="宋体"/>
                <w:szCs w:val="21"/>
              </w:rPr>
            </w:pPr>
            <w:r>
              <w:rPr>
                <w:rFonts w:ascii="宋体" w:hAnsi="宋体" w:cs="宋体" w:hint="eastAsia"/>
                <w:szCs w:val="21"/>
              </w:rPr>
              <w:lastRenderedPageBreak/>
              <w:t>自体系建立以来没有发生过安全事故。</w:t>
            </w:r>
          </w:p>
          <w:p w:rsidR="007C0631" w:rsidRDefault="007C0631" w:rsidP="006A1D5A">
            <w:pPr>
              <w:spacing w:line="400" w:lineRule="exact"/>
            </w:pPr>
            <w:r>
              <w:rPr>
                <w:rFonts w:ascii="宋体" w:hAnsi="宋体" w:cs="宋体" w:hint="eastAsia"/>
                <w:szCs w:val="21"/>
              </w:rPr>
              <w:t xml:space="preserve">监测设备：公司暂无环境、职业健康安全监测设备。 </w:t>
            </w:r>
          </w:p>
        </w:tc>
        <w:tc>
          <w:tcPr>
            <w:tcW w:w="1585" w:type="dxa"/>
            <w:tcBorders>
              <w:top w:val="single" w:sz="4" w:space="0" w:color="auto"/>
              <w:left w:val="single" w:sz="4" w:space="0" w:color="auto"/>
              <w:bottom w:val="single" w:sz="4" w:space="0" w:color="auto"/>
              <w:right w:val="single" w:sz="4" w:space="0" w:color="auto"/>
            </w:tcBorders>
          </w:tcPr>
          <w:p w:rsidR="007C0631" w:rsidRDefault="007C0631" w:rsidP="006A1D5A">
            <w:r>
              <w:lastRenderedPageBreak/>
              <w:t>符合</w:t>
            </w:r>
          </w:p>
        </w:tc>
      </w:tr>
      <w:tr w:rsidR="007C0631" w:rsidTr="00C23D0F">
        <w:trPr>
          <w:trHeight w:val="550"/>
        </w:trPr>
        <w:tc>
          <w:tcPr>
            <w:tcW w:w="2161" w:type="dxa"/>
          </w:tcPr>
          <w:p w:rsidR="007C0631" w:rsidRDefault="007C0631" w:rsidP="006A1D5A">
            <w:pPr>
              <w:adjustRightInd w:val="0"/>
              <w:snapToGrid w:val="0"/>
              <w:jc w:val="left"/>
              <w:rPr>
                <w:rFonts w:ascii="宋体" w:hAnsi="宋体" w:cs="新宋体"/>
                <w:szCs w:val="21"/>
              </w:rPr>
            </w:pPr>
            <w:r>
              <w:rPr>
                <w:rFonts w:ascii="宋体" w:hAnsi="宋体" w:cs="新宋体" w:hint="eastAsia"/>
                <w:szCs w:val="21"/>
              </w:rPr>
              <w:lastRenderedPageBreak/>
              <w:t>符合性评估</w:t>
            </w:r>
          </w:p>
        </w:tc>
        <w:tc>
          <w:tcPr>
            <w:tcW w:w="960" w:type="dxa"/>
          </w:tcPr>
          <w:p w:rsidR="007C0631" w:rsidRDefault="007C0631" w:rsidP="006A1D5A">
            <w:pPr>
              <w:rPr>
                <w:rFonts w:ascii="宋体" w:hAnsi="宋体" w:cs="新宋体"/>
                <w:szCs w:val="21"/>
              </w:rPr>
            </w:pPr>
            <w:r>
              <w:rPr>
                <w:rFonts w:ascii="宋体" w:hAnsi="宋体" w:cs="新宋体" w:hint="eastAsia"/>
                <w:szCs w:val="21"/>
              </w:rPr>
              <w:t xml:space="preserve">EO9.1.2 </w:t>
            </w:r>
          </w:p>
          <w:p w:rsidR="007C0631" w:rsidRDefault="007C0631" w:rsidP="006A1D5A">
            <w:pPr>
              <w:rPr>
                <w:rFonts w:ascii="宋体" w:hAnsi="宋体" w:cs="新宋体"/>
                <w:szCs w:val="21"/>
              </w:rPr>
            </w:pPr>
          </w:p>
        </w:tc>
        <w:tc>
          <w:tcPr>
            <w:tcW w:w="10006" w:type="dxa"/>
          </w:tcPr>
          <w:p w:rsidR="007C0631" w:rsidRDefault="007C0631" w:rsidP="006A1D5A">
            <w:pPr>
              <w:widowControl/>
              <w:spacing w:line="400" w:lineRule="exact"/>
              <w:jc w:val="left"/>
              <w:rPr>
                <w:rFonts w:ascii="宋体" w:hAnsi="宋体"/>
                <w:szCs w:val="21"/>
              </w:rPr>
            </w:pPr>
            <w:r>
              <w:rPr>
                <w:rFonts w:ascii="宋体" w:hAnsi="宋体" w:hint="eastAsia"/>
                <w:szCs w:val="21"/>
              </w:rPr>
              <w:t>----有《</w:t>
            </w:r>
            <w:r>
              <w:rPr>
                <w:rFonts w:ascii="宋体" w:hAnsi="宋体" w:cs="宋体" w:hint="eastAsia"/>
                <w:szCs w:val="21"/>
              </w:rPr>
              <w:t>合规性评价控制程序</w:t>
            </w:r>
            <w:r>
              <w:rPr>
                <w:rFonts w:ascii="宋体" w:hAnsi="宋体" w:hint="eastAsia"/>
                <w:szCs w:val="21"/>
              </w:rPr>
              <w:t>》，规定明确基本合理。后勤部组织对公司环境安全健康管理活动，遵守相关法律法规和其他要求情况进行评价，评价结果符合相关法律法规和其他要求，无违法违规情况并保持有合规性评价记录。</w:t>
            </w:r>
          </w:p>
          <w:p w:rsidR="007C0631" w:rsidRDefault="007C0631" w:rsidP="006A1D5A">
            <w:pPr>
              <w:widowControl/>
              <w:spacing w:line="400" w:lineRule="exact"/>
              <w:jc w:val="left"/>
              <w:rPr>
                <w:rFonts w:ascii="宋体" w:hAnsi="宋体"/>
                <w:szCs w:val="21"/>
              </w:rPr>
            </w:pPr>
            <w:r>
              <w:rPr>
                <w:rFonts w:ascii="宋体" w:hAnsi="宋体" w:hint="eastAsia"/>
                <w:szCs w:val="21"/>
              </w:rPr>
              <w:t>查由后勤部组织各部门于2022年</w:t>
            </w:r>
            <w:r w:rsidR="009F04C1">
              <w:rPr>
                <w:rFonts w:ascii="宋体" w:hAnsi="宋体" w:hint="eastAsia"/>
                <w:szCs w:val="21"/>
              </w:rPr>
              <w:t>7</w:t>
            </w:r>
            <w:r>
              <w:rPr>
                <w:rFonts w:ascii="宋体" w:hAnsi="宋体" w:hint="eastAsia"/>
                <w:szCs w:val="21"/>
              </w:rPr>
              <w:t>月</w:t>
            </w:r>
            <w:r w:rsidR="009F04C1">
              <w:rPr>
                <w:rFonts w:ascii="宋体" w:hAnsi="宋体" w:hint="eastAsia"/>
                <w:szCs w:val="21"/>
              </w:rPr>
              <w:t>18</w:t>
            </w:r>
            <w:r>
              <w:rPr>
                <w:rFonts w:ascii="宋体" w:hAnsi="宋体" w:hint="eastAsia"/>
                <w:szCs w:val="21"/>
              </w:rPr>
              <w:t>日对公司管理和经营活动中涉及的重要环境因素、危险源、法律法规进行了评价。</w:t>
            </w:r>
          </w:p>
          <w:p w:rsidR="007C0631" w:rsidRDefault="007C0631" w:rsidP="006A1D5A">
            <w:pPr>
              <w:widowControl/>
              <w:spacing w:line="400" w:lineRule="exact"/>
              <w:jc w:val="left"/>
              <w:rPr>
                <w:rFonts w:ascii="宋体" w:hAnsi="宋体"/>
                <w:szCs w:val="21"/>
              </w:rPr>
            </w:pPr>
            <w:r>
              <w:rPr>
                <w:rFonts w:ascii="宋体" w:hAnsi="宋体" w:hint="eastAsia"/>
                <w:szCs w:val="21"/>
              </w:rPr>
              <w:t>评价人：</w:t>
            </w:r>
            <w:r w:rsidR="009F04C1" w:rsidRPr="009F04C1">
              <w:rPr>
                <w:rFonts w:hint="eastAsia"/>
                <w:szCs w:val="21"/>
              </w:rPr>
              <w:t>王朝辉、胡四丹、陈静、马勇、宋娇</w:t>
            </w:r>
            <w:r>
              <w:rPr>
                <w:rFonts w:ascii="宋体" w:hAnsi="宋体" w:hint="eastAsia"/>
                <w:szCs w:val="21"/>
              </w:rPr>
              <w:t>。</w:t>
            </w:r>
          </w:p>
          <w:p w:rsidR="007C0631" w:rsidRDefault="007C0631" w:rsidP="006A1D5A">
            <w:pPr>
              <w:widowControl/>
              <w:spacing w:line="400" w:lineRule="exact"/>
              <w:jc w:val="left"/>
              <w:rPr>
                <w:rFonts w:ascii="宋体" w:hAnsi="宋体"/>
                <w:szCs w:val="21"/>
              </w:rPr>
            </w:pPr>
            <w:r>
              <w:rPr>
                <w:rFonts w:ascii="宋体" w:hAnsi="宋体" w:hint="eastAsia"/>
                <w:szCs w:val="21"/>
              </w:rPr>
              <w:t>评价结论：符合</w:t>
            </w:r>
          </w:p>
          <w:p w:rsidR="007C0631" w:rsidRDefault="007C0631" w:rsidP="006A1D5A">
            <w:pPr>
              <w:rPr>
                <w:rFonts w:ascii="宋体" w:hAnsi="宋体" w:cs="宋体"/>
                <w:szCs w:val="21"/>
              </w:rPr>
            </w:pPr>
            <w:r>
              <w:rPr>
                <w:rFonts w:ascii="宋体" w:hAnsi="宋体" w:hint="eastAsia"/>
                <w:szCs w:val="21"/>
              </w:rPr>
              <w:t>查：有《合规性评价报告》，有保持合规性评价的相关记录。</w:t>
            </w:r>
          </w:p>
        </w:tc>
        <w:tc>
          <w:tcPr>
            <w:tcW w:w="1585" w:type="dxa"/>
          </w:tcPr>
          <w:p w:rsidR="007C0631" w:rsidRDefault="007C0631" w:rsidP="006A1D5A">
            <w:r>
              <w:rPr>
                <w:rFonts w:hint="eastAsia"/>
              </w:rPr>
              <w:t>符合</w:t>
            </w:r>
          </w:p>
        </w:tc>
      </w:tr>
      <w:tr w:rsidR="007C0631" w:rsidTr="006A1D5A">
        <w:trPr>
          <w:trHeight w:val="2110"/>
        </w:trPr>
        <w:tc>
          <w:tcPr>
            <w:tcW w:w="2161" w:type="dxa"/>
            <w:tcBorders>
              <w:top w:val="single" w:sz="4" w:space="0" w:color="auto"/>
              <w:left w:val="single" w:sz="4" w:space="0" w:color="auto"/>
              <w:bottom w:val="single" w:sz="4" w:space="0" w:color="auto"/>
              <w:right w:val="single" w:sz="4" w:space="0" w:color="auto"/>
            </w:tcBorders>
          </w:tcPr>
          <w:p w:rsidR="007C0631" w:rsidRDefault="007C0631" w:rsidP="006A1D5A">
            <w:pPr>
              <w:adjustRightInd w:val="0"/>
              <w:snapToGrid w:val="0"/>
              <w:jc w:val="left"/>
              <w:rPr>
                <w:rFonts w:ascii="宋体" w:hAnsi="宋体"/>
                <w:szCs w:val="21"/>
              </w:rPr>
            </w:pPr>
            <w:r>
              <w:rPr>
                <w:rFonts w:ascii="宋体" w:hAnsi="宋体" w:hint="eastAsia"/>
                <w:szCs w:val="21"/>
              </w:rPr>
              <w:t>内部审核</w:t>
            </w:r>
          </w:p>
        </w:tc>
        <w:tc>
          <w:tcPr>
            <w:tcW w:w="960" w:type="dxa"/>
            <w:tcBorders>
              <w:top w:val="single" w:sz="4" w:space="0" w:color="auto"/>
              <w:left w:val="single" w:sz="4" w:space="0" w:color="auto"/>
              <w:bottom w:val="single" w:sz="4" w:space="0" w:color="auto"/>
              <w:right w:val="single" w:sz="4" w:space="0" w:color="auto"/>
            </w:tcBorders>
          </w:tcPr>
          <w:p w:rsidR="007C0631" w:rsidRDefault="007C0631" w:rsidP="006A1D5A">
            <w:pPr>
              <w:rPr>
                <w:rFonts w:ascii="宋体" w:hAnsi="宋体" w:cs="宋体"/>
                <w:szCs w:val="21"/>
              </w:rPr>
            </w:pPr>
            <w:r>
              <w:rPr>
                <w:rFonts w:ascii="宋体" w:hAnsi="宋体" w:cs="宋体" w:hint="eastAsia"/>
                <w:szCs w:val="21"/>
              </w:rPr>
              <w:t xml:space="preserve">QEO9.2 </w:t>
            </w:r>
          </w:p>
          <w:p w:rsidR="007C0631" w:rsidRDefault="007C0631" w:rsidP="006A1D5A">
            <w:pPr>
              <w:rPr>
                <w:rFonts w:ascii="宋体" w:hAnsi="宋体"/>
                <w:szCs w:val="21"/>
              </w:rPr>
            </w:pPr>
          </w:p>
        </w:tc>
        <w:tc>
          <w:tcPr>
            <w:tcW w:w="10006" w:type="dxa"/>
            <w:tcBorders>
              <w:top w:val="single" w:sz="4" w:space="0" w:color="auto"/>
              <w:left w:val="single" w:sz="4" w:space="0" w:color="auto"/>
              <w:bottom w:val="single" w:sz="4" w:space="0" w:color="auto"/>
              <w:right w:val="single" w:sz="4" w:space="0" w:color="auto"/>
            </w:tcBorders>
          </w:tcPr>
          <w:p w:rsidR="007C0631" w:rsidRDefault="007C0631" w:rsidP="006A1D5A">
            <w:pPr>
              <w:tabs>
                <w:tab w:val="center" w:pos="3169"/>
              </w:tabs>
              <w:spacing w:line="400" w:lineRule="exact"/>
              <w:jc w:val="left"/>
              <w:rPr>
                <w:rFonts w:ascii="宋体" w:hAnsi="宋体" w:cs="宋体"/>
                <w:szCs w:val="21"/>
              </w:rPr>
            </w:pPr>
            <w:r>
              <w:rPr>
                <w:rFonts w:ascii="宋体" w:hAnsi="宋体" w:cs="宋体" w:hint="eastAsia"/>
                <w:szCs w:val="21"/>
              </w:rPr>
              <w:t>查管理手册，公司按标准要求编制了《内部审核控制程序》，规定了内部审核的目的、范围、职责、要求、方法频次等，规定每两次内审的时间不得超过12个月。</w:t>
            </w:r>
          </w:p>
          <w:p w:rsidR="007C0631" w:rsidRDefault="007C0631" w:rsidP="006A1D5A">
            <w:pPr>
              <w:tabs>
                <w:tab w:val="center" w:pos="3169"/>
              </w:tabs>
              <w:spacing w:line="400" w:lineRule="exact"/>
              <w:jc w:val="left"/>
              <w:rPr>
                <w:rFonts w:ascii="宋体" w:hAnsi="宋体" w:cs="宋体"/>
                <w:szCs w:val="21"/>
              </w:rPr>
            </w:pPr>
            <w:r>
              <w:rPr>
                <w:rFonts w:ascii="宋体" w:hAnsi="宋体" w:cs="宋体" w:hint="eastAsia"/>
                <w:szCs w:val="21"/>
              </w:rPr>
              <w:t>查，2022年《内部审核实施计划》</w:t>
            </w:r>
          </w:p>
          <w:p w:rsidR="007C0631" w:rsidRDefault="007C0631" w:rsidP="006A1D5A">
            <w:pPr>
              <w:spacing w:line="400" w:lineRule="exact"/>
              <w:rPr>
                <w:szCs w:val="21"/>
              </w:rPr>
            </w:pPr>
            <w:r>
              <w:rPr>
                <w:rFonts w:ascii="宋体" w:hAnsi="宋体" w:cs="宋体" w:hint="eastAsia"/>
                <w:szCs w:val="21"/>
              </w:rPr>
              <w:t>审核时间：</w:t>
            </w:r>
            <w:r w:rsidR="008E337B">
              <w:rPr>
                <w:rFonts w:ascii="宋体" w:hAnsi="宋体" w:cs="宋体" w:hint="eastAsia"/>
                <w:szCs w:val="21"/>
              </w:rPr>
              <w:t>2022</w:t>
            </w:r>
            <w:r>
              <w:rPr>
                <w:rFonts w:ascii="宋体" w:hAnsi="宋体" w:cs="宋体" w:hint="eastAsia"/>
                <w:szCs w:val="21"/>
              </w:rPr>
              <w:t>年</w:t>
            </w:r>
            <w:r w:rsidR="008E337B">
              <w:rPr>
                <w:rFonts w:ascii="宋体" w:hAnsi="宋体" w:cs="宋体" w:hint="eastAsia"/>
                <w:szCs w:val="21"/>
              </w:rPr>
              <w:t>8</w:t>
            </w:r>
            <w:r>
              <w:rPr>
                <w:rFonts w:ascii="宋体" w:hAnsi="宋体" w:cs="宋体" w:hint="eastAsia"/>
                <w:szCs w:val="21"/>
              </w:rPr>
              <w:t>月</w:t>
            </w:r>
            <w:r w:rsidR="008E337B">
              <w:rPr>
                <w:rFonts w:ascii="宋体" w:hAnsi="宋体" w:cs="宋体" w:hint="eastAsia"/>
                <w:szCs w:val="21"/>
              </w:rPr>
              <w:t>16</w:t>
            </w:r>
            <w:r>
              <w:rPr>
                <w:rFonts w:ascii="宋体" w:hAnsi="宋体" w:cs="宋体" w:hint="eastAsia"/>
                <w:szCs w:val="21"/>
              </w:rPr>
              <w:t>日</w:t>
            </w:r>
          </w:p>
          <w:p w:rsidR="007C0631" w:rsidRDefault="007C0631" w:rsidP="006A1D5A">
            <w:pPr>
              <w:spacing w:line="400" w:lineRule="exact"/>
              <w:rPr>
                <w:rFonts w:ascii="宋体" w:hAnsi="宋体" w:cs="宋体"/>
                <w:szCs w:val="21"/>
              </w:rPr>
            </w:pPr>
            <w:r>
              <w:rPr>
                <w:rFonts w:ascii="宋体" w:hAnsi="宋体" w:cs="宋体" w:hint="eastAsia"/>
                <w:szCs w:val="21"/>
              </w:rPr>
              <w:t>目的：评定并确定现行的管理体系、方针是否符合标准的要求，运行是否有效，迎接认证公司审核；</w:t>
            </w:r>
          </w:p>
          <w:p w:rsidR="007C0631" w:rsidRDefault="007C0631" w:rsidP="006A1D5A">
            <w:pPr>
              <w:tabs>
                <w:tab w:val="center" w:pos="3169"/>
              </w:tabs>
              <w:spacing w:line="400" w:lineRule="exact"/>
              <w:jc w:val="left"/>
              <w:rPr>
                <w:rFonts w:ascii="宋体" w:hAnsi="宋体" w:cs="宋体"/>
                <w:szCs w:val="21"/>
              </w:rPr>
            </w:pPr>
            <w:r>
              <w:rPr>
                <w:rFonts w:ascii="宋体" w:hAnsi="宋体" w:cs="宋体" w:hint="eastAsia"/>
                <w:szCs w:val="21"/>
              </w:rPr>
              <w:t>范围：管理手册覆盖的所有部门、过程和要素。</w:t>
            </w:r>
          </w:p>
          <w:p w:rsidR="007C0631" w:rsidRDefault="007C0631" w:rsidP="006A1D5A">
            <w:pPr>
              <w:spacing w:line="400" w:lineRule="exact"/>
              <w:rPr>
                <w:szCs w:val="21"/>
              </w:rPr>
            </w:pPr>
            <w:r>
              <w:rPr>
                <w:rFonts w:ascii="宋体" w:hAnsi="宋体" w:cs="宋体" w:hint="eastAsia"/>
                <w:szCs w:val="21"/>
              </w:rPr>
              <w:t>审核组长：</w:t>
            </w:r>
            <w:r w:rsidR="0023667D">
              <w:rPr>
                <w:rFonts w:hint="eastAsia"/>
                <w:szCs w:val="21"/>
              </w:rPr>
              <w:t>胡四丹</w:t>
            </w:r>
          </w:p>
          <w:p w:rsidR="007C0631" w:rsidRDefault="007C0631" w:rsidP="006A1D5A">
            <w:pPr>
              <w:tabs>
                <w:tab w:val="center" w:pos="3169"/>
              </w:tabs>
              <w:spacing w:line="400" w:lineRule="exact"/>
              <w:jc w:val="left"/>
              <w:rPr>
                <w:rFonts w:ascii="宋体" w:hAnsi="宋体" w:cs="宋体"/>
                <w:szCs w:val="21"/>
              </w:rPr>
            </w:pPr>
            <w:r>
              <w:rPr>
                <w:rFonts w:ascii="宋体" w:hAnsi="宋体" w:cs="宋体" w:hint="eastAsia"/>
                <w:szCs w:val="21"/>
              </w:rPr>
              <w:t>审核员:</w:t>
            </w:r>
            <w:r w:rsidR="0023667D">
              <w:rPr>
                <w:rFonts w:hint="eastAsia"/>
                <w:szCs w:val="21"/>
              </w:rPr>
              <w:t>宋娇</w:t>
            </w:r>
          </w:p>
          <w:p w:rsidR="007C0631" w:rsidRDefault="007C0631" w:rsidP="006A1D5A">
            <w:pPr>
              <w:tabs>
                <w:tab w:val="center" w:pos="3169"/>
              </w:tabs>
              <w:spacing w:line="400" w:lineRule="exact"/>
              <w:jc w:val="left"/>
              <w:rPr>
                <w:rFonts w:ascii="宋体" w:hAnsi="宋体" w:cs="宋体"/>
                <w:szCs w:val="21"/>
              </w:rPr>
            </w:pPr>
            <w:r>
              <w:rPr>
                <w:rFonts w:ascii="宋体" w:hAnsi="宋体" w:cs="宋体" w:hint="eastAsia"/>
                <w:szCs w:val="21"/>
              </w:rPr>
              <w:t>抽查《领导层审核检查表》、《后勤部审核检查表》、《</w:t>
            </w:r>
            <w:r w:rsidR="0023667D">
              <w:rPr>
                <w:rFonts w:ascii="宋体" w:hAnsi="宋体" w:cs="宋体" w:hint="eastAsia"/>
                <w:szCs w:val="21"/>
              </w:rPr>
              <w:t>工程部</w:t>
            </w:r>
            <w:r>
              <w:rPr>
                <w:rFonts w:ascii="宋体" w:hAnsi="宋体" w:cs="宋体" w:hint="eastAsia"/>
                <w:szCs w:val="21"/>
              </w:rPr>
              <w:t>审核检查表》等审核记录，审核过程及条款基本</w:t>
            </w:r>
            <w:r>
              <w:rPr>
                <w:rFonts w:ascii="宋体" w:hAnsi="宋体" w:cs="宋体" w:hint="eastAsia"/>
                <w:szCs w:val="21"/>
              </w:rPr>
              <w:lastRenderedPageBreak/>
              <w:t>齐全，不存在审核自己部门的情况。</w:t>
            </w:r>
          </w:p>
          <w:p w:rsidR="007C0631" w:rsidRDefault="007C0631" w:rsidP="006A1D5A">
            <w:pPr>
              <w:tabs>
                <w:tab w:val="center" w:pos="3169"/>
              </w:tabs>
              <w:spacing w:line="400" w:lineRule="exact"/>
              <w:jc w:val="left"/>
              <w:rPr>
                <w:rFonts w:ascii="宋体" w:hAnsi="宋体" w:cs="宋体"/>
                <w:szCs w:val="21"/>
              </w:rPr>
            </w:pPr>
            <w:r>
              <w:rPr>
                <w:rFonts w:ascii="宋体" w:hAnsi="宋体" w:cs="宋体" w:hint="eastAsia"/>
                <w:szCs w:val="21"/>
              </w:rPr>
              <w:t>查本次内审共发现不合格项1个，属一般不符合。</w:t>
            </w:r>
            <w:r>
              <w:rPr>
                <w:rFonts w:ascii="宋体" w:hAnsi="宋体" w:hint="eastAsia"/>
                <w:szCs w:val="21"/>
              </w:rPr>
              <w:t>涉及后勤部Q8.4.1/E8.1/O8.1.4条款 “</w:t>
            </w:r>
            <w:r>
              <w:rPr>
                <w:rFonts w:ascii="宋体" w:hAnsi="宋体" w:hint="eastAsia"/>
              </w:rPr>
              <w:t>不能提供卷材供方评价及施加环境和安全影响的证据</w:t>
            </w:r>
            <w:r>
              <w:rPr>
                <w:rFonts w:ascii="宋体" w:hAnsi="宋体" w:hint="eastAsia"/>
                <w:szCs w:val="21"/>
              </w:rPr>
              <w:t>”</w:t>
            </w:r>
            <w:r>
              <w:rPr>
                <w:rFonts w:ascii="宋体" w:hAnsi="宋体" w:cs="宋体" w:hint="eastAsia"/>
                <w:szCs w:val="21"/>
              </w:rPr>
              <w:t>，已经对不合格原因进行了分析，制订了纠正措施，并对结果进行了验证。</w:t>
            </w:r>
          </w:p>
          <w:p w:rsidR="007C0631" w:rsidRDefault="007C0631" w:rsidP="006A1D5A">
            <w:pPr>
              <w:tabs>
                <w:tab w:val="center" w:pos="3169"/>
              </w:tabs>
              <w:spacing w:line="400" w:lineRule="exact"/>
              <w:jc w:val="left"/>
              <w:rPr>
                <w:rFonts w:ascii="宋体" w:hAnsi="宋体" w:cs="宋体"/>
                <w:szCs w:val="21"/>
              </w:rPr>
            </w:pPr>
            <w:r>
              <w:rPr>
                <w:rFonts w:ascii="宋体" w:hAnsi="宋体" w:cs="宋体" w:hint="eastAsia"/>
                <w:szCs w:val="21"/>
              </w:rPr>
              <w:t>查，审核结论：公司质量、环境和职业健康安全管理体系的建立符合标准要求、实施有效。</w:t>
            </w:r>
          </w:p>
          <w:p w:rsidR="007C0631" w:rsidRDefault="007C0631" w:rsidP="006A1D5A">
            <w:pPr>
              <w:rPr>
                <w:rFonts w:ascii="宋体" w:hAnsi="宋体"/>
                <w:szCs w:val="21"/>
              </w:rPr>
            </w:pPr>
            <w:r>
              <w:rPr>
                <w:rFonts w:ascii="宋体" w:hAnsi="宋体" w:cs="宋体" w:hint="eastAsia"/>
                <w:szCs w:val="21"/>
              </w:rPr>
              <w:t>通过内部审核，公司质量、环境和职业健康安全管理体系的建立实施是有效的，符合标准要求。</w:t>
            </w:r>
          </w:p>
        </w:tc>
        <w:tc>
          <w:tcPr>
            <w:tcW w:w="1585" w:type="dxa"/>
            <w:tcBorders>
              <w:top w:val="single" w:sz="4" w:space="0" w:color="auto"/>
              <w:left w:val="single" w:sz="4" w:space="0" w:color="auto"/>
              <w:bottom w:val="single" w:sz="4" w:space="0" w:color="auto"/>
              <w:right w:val="single" w:sz="4" w:space="0" w:color="auto"/>
            </w:tcBorders>
          </w:tcPr>
          <w:p w:rsidR="007C0631" w:rsidRDefault="007C0631" w:rsidP="006A1D5A">
            <w:r>
              <w:lastRenderedPageBreak/>
              <w:t>符合</w:t>
            </w:r>
          </w:p>
        </w:tc>
      </w:tr>
      <w:tr w:rsidR="007C0631" w:rsidTr="00C23D0F">
        <w:trPr>
          <w:trHeight w:val="550"/>
        </w:trPr>
        <w:tc>
          <w:tcPr>
            <w:tcW w:w="2161" w:type="dxa"/>
          </w:tcPr>
          <w:p w:rsidR="007C0631" w:rsidRDefault="007C0631" w:rsidP="006A1D5A">
            <w:pPr>
              <w:rPr>
                <w:rFonts w:ascii="宋体" w:hAnsi="宋体"/>
                <w:szCs w:val="21"/>
              </w:rPr>
            </w:pPr>
            <w:r>
              <w:rPr>
                <w:rFonts w:ascii="宋体" w:hAnsi="宋体" w:hint="eastAsia"/>
                <w:szCs w:val="21"/>
              </w:rPr>
              <w:lastRenderedPageBreak/>
              <w:t>不符合和纠正措施</w:t>
            </w:r>
          </w:p>
          <w:p w:rsidR="007C0631" w:rsidRDefault="007C0631" w:rsidP="006A1D5A">
            <w:pPr>
              <w:adjustRightInd w:val="0"/>
              <w:snapToGrid w:val="0"/>
              <w:jc w:val="left"/>
              <w:rPr>
                <w:rFonts w:ascii="宋体" w:hAnsi="宋体" w:cs="新宋体"/>
                <w:szCs w:val="21"/>
              </w:rPr>
            </w:pPr>
            <w:r>
              <w:rPr>
                <w:rFonts w:ascii="宋体" w:hAnsi="宋体" w:hint="eastAsia"/>
                <w:szCs w:val="21"/>
              </w:rPr>
              <w:t>持续改进</w:t>
            </w:r>
          </w:p>
        </w:tc>
        <w:tc>
          <w:tcPr>
            <w:tcW w:w="960" w:type="dxa"/>
          </w:tcPr>
          <w:p w:rsidR="007C0631" w:rsidRDefault="007C0631" w:rsidP="006A1D5A">
            <w:pPr>
              <w:rPr>
                <w:rFonts w:ascii="宋体" w:hAnsi="宋体"/>
                <w:szCs w:val="21"/>
              </w:rPr>
            </w:pPr>
            <w:r>
              <w:rPr>
                <w:rFonts w:ascii="宋体" w:hAnsi="宋体" w:hint="eastAsia"/>
                <w:szCs w:val="21"/>
              </w:rPr>
              <w:t>EO10.2;10.3；</w:t>
            </w:r>
          </w:p>
          <w:p w:rsidR="007C0631" w:rsidRDefault="007C0631" w:rsidP="006A1D5A">
            <w:pPr>
              <w:rPr>
                <w:rFonts w:ascii="宋体" w:hAnsi="宋体" w:cs="新宋体"/>
                <w:szCs w:val="21"/>
              </w:rPr>
            </w:pPr>
          </w:p>
        </w:tc>
        <w:tc>
          <w:tcPr>
            <w:tcW w:w="10006" w:type="dxa"/>
          </w:tcPr>
          <w:p w:rsidR="007C0631" w:rsidRDefault="007C0631" w:rsidP="006A1D5A">
            <w:pPr>
              <w:spacing w:line="400" w:lineRule="atLeast"/>
              <w:rPr>
                <w:rFonts w:ascii="宋体" w:hAnsi="宋体"/>
                <w:szCs w:val="21"/>
              </w:rPr>
            </w:pPr>
            <w:r>
              <w:rPr>
                <w:rFonts w:ascii="宋体" w:hAnsi="宋体" w:hint="eastAsia"/>
                <w:szCs w:val="21"/>
              </w:rPr>
              <w:t>公司制定系列程序文件《管理评审控制程序》、《不合格和纠正措施控制程序》及《内部审核控制程序》等，对持续改进的过程予以规定，以实现环境和职业健康安全管理体系及产品符合性的持续改进。持续改进的过程包含持续改进的提出、立项、不合格的原因的分析、纠正措施的确定、跟踪和评价及负责部门和人员职责等。</w:t>
            </w:r>
          </w:p>
          <w:p w:rsidR="007C0631" w:rsidRDefault="007C0631" w:rsidP="006A1D5A">
            <w:pPr>
              <w:spacing w:line="400" w:lineRule="atLeast"/>
              <w:rPr>
                <w:rFonts w:ascii="宋体" w:hAnsi="宋体"/>
                <w:szCs w:val="21"/>
              </w:rPr>
            </w:pPr>
            <w:r>
              <w:rPr>
                <w:rFonts w:ascii="宋体" w:hAnsi="宋体" w:hint="eastAsia"/>
                <w:szCs w:val="21"/>
              </w:rPr>
              <w:t>提供有改进、纠正和预防措施实施情况一览表</w:t>
            </w:r>
          </w:p>
          <w:p w:rsidR="007C0631" w:rsidRDefault="007C0631" w:rsidP="006A1D5A">
            <w:pPr>
              <w:spacing w:line="400" w:lineRule="atLeast"/>
              <w:ind w:firstLineChars="100" w:firstLine="210"/>
              <w:rPr>
                <w:rFonts w:ascii="宋体" w:hAnsi="宋体"/>
                <w:szCs w:val="21"/>
              </w:rPr>
            </w:pPr>
            <w:r>
              <w:rPr>
                <w:rFonts w:ascii="宋体" w:hAnsi="宋体" w:hint="eastAsia"/>
                <w:szCs w:val="21"/>
              </w:rPr>
              <w:t>公司通过方针、目标的达成分析、内部审核结果、数据资料统计分析、纠正和预防措施和管理评审等方式，以推动环境和职业健康安全管理体系的持续改进。</w:t>
            </w:r>
          </w:p>
          <w:p w:rsidR="007C0631" w:rsidRDefault="007C0631" w:rsidP="006A1D5A">
            <w:pPr>
              <w:spacing w:line="400" w:lineRule="atLeast"/>
              <w:rPr>
                <w:rFonts w:ascii="宋体" w:hAnsi="宋体"/>
                <w:szCs w:val="21"/>
              </w:rPr>
            </w:pPr>
            <w:r>
              <w:rPr>
                <w:rFonts w:ascii="宋体" w:hAnsi="宋体" w:hint="eastAsia"/>
                <w:szCs w:val="21"/>
              </w:rPr>
              <w:t>公司主要按策划的管理手册、程序文件等实施运行，主要采用内审、管理评审、数据分析、纠正和预防措施、方针和目标等来实现对环境和职业健康安全管理体系的改进，另外主要通过日常工作中发现的问题及时予以调整解决来实现。</w:t>
            </w:r>
          </w:p>
        </w:tc>
        <w:tc>
          <w:tcPr>
            <w:tcW w:w="1585" w:type="dxa"/>
          </w:tcPr>
          <w:p w:rsidR="007C0631" w:rsidRDefault="007C0631" w:rsidP="006A1D5A">
            <w:r>
              <w:rPr>
                <w:rFonts w:hint="eastAsia"/>
              </w:rPr>
              <w:t>符合</w:t>
            </w:r>
          </w:p>
        </w:tc>
      </w:tr>
      <w:tr w:rsidR="007C0631" w:rsidTr="006A1D5A">
        <w:trPr>
          <w:trHeight w:val="550"/>
        </w:trPr>
        <w:tc>
          <w:tcPr>
            <w:tcW w:w="2161" w:type="dxa"/>
            <w:tcBorders>
              <w:top w:val="single" w:sz="4" w:space="0" w:color="auto"/>
              <w:left w:val="single" w:sz="4" w:space="0" w:color="auto"/>
              <w:bottom w:val="single" w:sz="4" w:space="0" w:color="auto"/>
              <w:right w:val="single" w:sz="4" w:space="0" w:color="auto"/>
            </w:tcBorders>
          </w:tcPr>
          <w:p w:rsidR="007C0631" w:rsidRDefault="007C0631" w:rsidP="006A1D5A">
            <w:pPr>
              <w:adjustRightInd w:val="0"/>
              <w:snapToGrid w:val="0"/>
              <w:jc w:val="left"/>
              <w:rPr>
                <w:rFonts w:ascii="宋体" w:hAnsi="宋体"/>
                <w:szCs w:val="21"/>
              </w:rPr>
            </w:pPr>
            <w:r>
              <w:rPr>
                <w:rFonts w:ascii="宋体" w:hAnsi="宋体" w:cs="新宋体" w:hint="eastAsia"/>
                <w:szCs w:val="21"/>
              </w:rPr>
              <w:t>EMS/OHSMS运行控制相关财务支出证据</w:t>
            </w:r>
          </w:p>
        </w:tc>
        <w:tc>
          <w:tcPr>
            <w:tcW w:w="960" w:type="dxa"/>
            <w:tcBorders>
              <w:top w:val="single" w:sz="4" w:space="0" w:color="auto"/>
              <w:left w:val="single" w:sz="4" w:space="0" w:color="auto"/>
              <w:bottom w:val="single" w:sz="4" w:space="0" w:color="auto"/>
              <w:right w:val="single" w:sz="4" w:space="0" w:color="auto"/>
            </w:tcBorders>
          </w:tcPr>
          <w:p w:rsidR="007C0631" w:rsidRDefault="007C0631" w:rsidP="006A1D5A">
            <w:pPr>
              <w:rPr>
                <w:rFonts w:ascii="宋体" w:hAnsi="宋体" w:cs="新宋体"/>
                <w:szCs w:val="21"/>
              </w:rPr>
            </w:pPr>
          </w:p>
        </w:tc>
        <w:tc>
          <w:tcPr>
            <w:tcW w:w="10006" w:type="dxa"/>
            <w:tcBorders>
              <w:top w:val="single" w:sz="4" w:space="0" w:color="auto"/>
              <w:left w:val="single" w:sz="4" w:space="0" w:color="auto"/>
              <w:bottom w:val="single" w:sz="4" w:space="0" w:color="auto"/>
              <w:right w:val="single" w:sz="4" w:space="0" w:color="auto"/>
            </w:tcBorders>
          </w:tcPr>
          <w:p w:rsidR="007C0631" w:rsidRDefault="007C0631" w:rsidP="00F3122A">
            <w:pPr>
              <w:rPr>
                <w:rFonts w:ascii="宋体" w:hAnsi="宋体"/>
                <w:szCs w:val="21"/>
              </w:rPr>
            </w:pPr>
            <w:r>
              <w:rPr>
                <w:rFonts w:ascii="宋体" w:hAnsi="宋体" w:hint="eastAsia"/>
                <w:szCs w:val="21"/>
              </w:rPr>
              <w:t>提供202</w:t>
            </w:r>
            <w:r w:rsidR="00F3122A">
              <w:rPr>
                <w:rFonts w:ascii="宋体" w:hAnsi="宋体" w:hint="eastAsia"/>
                <w:szCs w:val="21"/>
              </w:rPr>
              <w:t>3</w:t>
            </w:r>
            <w:r>
              <w:rPr>
                <w:rFonts w:ascii="宋体" w:hAnsi="宋体" w:hint="eastAsia"/>
                <w:szCs w:val="21"/>
              </w:rPr>
              <w:t>年度安全、环保投入计划清单：支出项目有保险、职业健康体检、灭火器等消防器材、劳动防护用品、消防安全培训等共计</w:t>
            </w:r>
            <w:r w:rsidR="00096CF1">
              <w:rPr>
                <w:rFonts w:ascii="宋体" w:hAnsi="宋体" w:hint="eastAsia"/>
                <w:szCs w:val="21"/>
              </w:rPr>
              <w:t>5</w:t>
            </w:r>
            <w:r>
              <w:rPr>
                <w:rFonts w:ascii="宋体" w:hAnsi="宋体" w:hint="eastAsia"/>
                <w:szCs w:val="21"/>
              </w:rPr>
              <w:t>万元。</w:t>
            </w:r>
          </w:p>
        </w:tc>
        <w:tc>
          <w:tcPr>
            <w:tcW w:w="1585" w:type="dxa"/>
            <w:tcBorders>
              <w:top w:val="single" w:sz="4" w:space="0" w:color="auto"/>
              <w:left w:val="single" w:sz="4" w:space="0" w:color="auto"/>
              <w:bottom w:val="single" w:sz="4" w:space="0" w:color="auto"/>
              <w:right w:val="single" w:sz="4" w:space="0" w:color="auto"/>
            </w:tcBorders>
          </w:tcPr>
          <w:p w:rsidR="007C0631" w:rsidRDefault="007C0631" w:rsidP="006A1D5A"/>
        </w:tc>
      </w:tr>
    </w:tbl>
    <w:p w:rsidR="00D65568" w:rsidRPr="00D65568" w:rsidRDefault="00D65568" w:rsidP="00D65568">
      <w:pPr>
        <w:pStyle w:val="Default"/>
      </w:pPr>
    </w:p>
    <w:p w:rsidR="000E571B" w:rsidRDefault="00886B05">
      <w:pPr>
        <w:pStyle w:val="a7"/>
      </w:pPr>
      <w:r>
        <w:rPr>
          <w:rFonts w:hint="eastAsia"/>
        </w:rPr>
        <w:t>说明：不符合标注</w:t>
      </w:r>
      <w:r>
        <w:t>N</w:t>
      </w:r>
    </w:p>
    <w:p w:rsidR="000E571B" w:rsidRDefault="00886B05">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1"/>
        <w:gridCol w:w="960"/>
        <w:gridCol w:w="10396"/>
        <w:gridCol w:w="24"/>
        <w:gridCol w:w="1171"/>
      </w:tblGrid>
      <w:tr w:rsidR="000E571B">
        <w:trPr>
          <w:trHeight w:val="515"/>
        </w:trPr>
        <w:tc>
          <w:tcPr>
            <w:tcW w:w="2161" w:type="dxa"/>
            <w:vMerge w:val="restart"/>
            <w:tcBorders>
              <w:top w:val="single" w:sz="4" w:space="0" w:color="auto"/>
              <w:left w:val="single" w:sz="4" w:space="0" w:color="auto"/>
              <w:bottom w:val="single" w:sz="4" w:space="0" w:color="auto"/>
              <w:right w:val="single" w:sz="4" w:space="0" w:color="auto"/>
            </w:tcBorders>
            <w:vAlign w:val="center"/>
          </w:tcPr>
          <w:p w:rsidR="000E571B" w:rsidRDefault="00886B05">
            <w:pPr>
              <w:spacing w:before="120"/>
              <w:jc w:val="center"/>
              <w:rPr>
                <w:color w:val="000000" w:themeColor="text1"/>
                <w:sz w:val="24"/>
                <w:szCs w:val="24"/>
              </w:rPr>
            </w:pPr>
            <w:r>
              <w:rPr>
                <w:rFonts w:hint="eastAsia"/>
                <w:color w:val="000000" w:themeColor="text1"/>
                <w:sz w:val="24"/>
                <w:szCs w:val="24"/>
              </w:rPr>
              <w:t>过程与活动、</w:t>
            </w:r>
          </w:p>
          <w:p w:rsidR="000E571B" w:rsidRDefault="00886B05">
            <w:pPr>
              <w:jc w:val="center"/>
              <w:rPr>
                <w:color w:val="000000" w:themeColor="text1"/>
              </w:rPr>
            </w:pPr>
            <w:r>
              <w:rPr>
                <w:rFonts w:hint="eastAsia"/>
                <w:color w:val="000000" w:themeColor="text1"/>
                <w:sz w:val="24"/>
                <w:szCs w:val="24"/>
              </w:rPr>
              <w:t>抽样计划</w:t>
            </w:r>
          </w:p>
        </w:tc>
        <w:tc>
          <w:tcPr>
            <w:tcW w:w="960" w:type="dxa"/>
            <w:vMerge w:val="restart"/>
            <w:tcBorders>
              <w:top w:val="single" w:sz="4" w:space="0" w:color="auto"/>
              <w:left w:val="single" w:sz="4" w:space="0" w:color="auto"/>
              <w:bottom w:val="single" w:sz="4" w:space="0" w:color="auto"/>
              <w:right w:val="single" w:sz="4" w:space="0" w:color="auto"/>
            </w:tcBorders>
            <w:vAlign w:val="center"/>
          </w:tcPr>
          <w:p w:rsidR="000E571B" w:rsidRDefault="00886B05">
            <w:pPr>
              <w:rPr>
                <w:color w:val="000000" w:themeColor="text1"/>
                <w:sz w:val="24"/>
                <w:szCs w:val="24"/>
              </w:rPr>
            </w:pPr>
            <w:r>
              <w:rPr>
                <w:rFonts w:hint="eastAsia"/>
                <w:color w:val="000000" w:themeColor="text1"/>
                <w:sz w:val="24"/>
                <w:szCs w:val="24"/>
              </w:rPr>
              <w:t>涉及</w:t>
            </w:r>
          </w:p>
          <w:p w:rsidR="000E571B" w:rsidRDefault="00886B05">
            <w:pPr>
              <w:rPr>
                <w:color w:val="000000" w:themeColor="text1"/>
              </w:rPr>
            </w:pPr>
            <w:r>
              <w:rPr>
                <w:rFonts w:hint="eastAsia"/>
                <w:color w:val="000000" w:themeColor="text1"/>
                <w:sz w:val="24"/>
                <w:szCs w:val="24"/>
              </w:rPr>
              <w:t>条款</w:t>
            </w:r>
          </w:p>
        </w:tc>
        <w:tc>
          <w:tcPr>
            <w:tcW w:w="10420" w:type="dxa"/>
            <w:gridSpan w:val="2"/>
            <w:tcBorders>
              <w:top w:val="single" w:sz="4" w:space="0" w:color="auto"/>
              <w:left w:val="single" w:sz="4" w:space="0" w:color="auto"/>
              <w:bottom w:val="single" w:sz="4" w:space="0" w:color="auto"/>
              <w:right w:val="single" w:sz="4" w:space="0" w:color="auto"/>
            </w:tcBorders>
            <w:vAlign w:val="center"/>
          </w:tcPr>
          <w:p w:rsidR="000E571B" w:rsidRDefault="00886B05" w:rsidP="002438BE">
            <w:pPr>
              <w:rPr>
                <w:color w:val="000000" w:themeColor="text1"/>
                <w:sz w:val="24"/>
                <w:szCs w:val="24"/>
              </w:rPr>
            </w:pPr>
            <w:r>
              <w:rPr>
                <w:rFonts w:hint="eastAsia"/>
                <w:color w:val="000000" w:themeColor="text1"/>
                <w:sz w:val="24"/>
                <w:szCs w:val="24"/>
              </w:rPr>
              <w:t>受审核部门：</w:t>
            </w:r>
            <w:r w:rsidR="00523F26">
              <w:rPr>
                <w:rFonts w:hint="eastAsia"/>
                <w:color w:val="000000" w:themeColor="text1"/>
                <w:sz w:val="24"/>
                <w:szCs w:val="24"/>
              </w:rPr>
              <w:t>工程部</w:t>
            </w:r>
            <w:r>
              <w:rPr>
                <w:rFonts w:hint="eastAsia"/>
                <w:color w:val="000000" w:themeColor="text1"/>
                <w:sz w:val="24"/>
                <w:szCs w:val="24"/>
              </w:rPr>
              <w:t>，</w:t>
            </w:r>
            <w:r>
              <w:rPr>
                <w:rFonts w:hint="eastAsia"/>
                <w:color w:val="000000" w:themeColor="text1"/>
                <w:sz w:val="24"/>
                <w:szCs w:val="24"/>
              </w:rPr>
              <w:t xml:space="preserve"> </w:t>
            </w:r>
            <w:r>
              <w:rPr>
                <w:rFonts w:hint="eastAsia"/>
                <w:color w:val="000000" w:themeColor="text1"/>
                <w:sz w:val="24"/>
                <w:szCs w:val="24"/>
              </w:rPr>
              <w:t>主管领导：</w:t>
            </w:r>
            <w:r w:rsidR="002438BE">
              <w:rPr>
                <w:rFonts w:hint="eastAsia"/>
                <w:color w:val="000000" w:themeColor="text1"/>
                <w:sz w:val="24"/>
                <w:szCs w:val="24"/>
              </w:rPr>
              <w:t>马勇</w:t>
            </w:r>
            <w:r>
              <w:rPr>
                <w:rFonts w:hint="eastAsia"/>
                <w:color w:val="000000" w:themeColor="text1"/>
                <w:sz w:val="24"/>
                <w:szCs w:val="24"/>
              </w:rPr>
              <w:t>，</w:t>
            </w:r>
            <w:r>
              <w:rPr>
                <w:rFonts w:hint="eastAsia"/>
                <w:color w:val="000000" w:themeColor="text1"/>
                <w:sz w:val="24"/>
                <w:szCs w:val="24"/>
              </w:rPr>
              <w:t xml:space="preserve">   </w:t>
            </w:r>
            <w:r>
              <w:rPr>
                <w:rFonts w:hint="eastAsia"/>
                <w:color w:val="000000" w:themeColor="text1"/>
                <w:sz w:val="24"/>
                <w:szCs w:val="24"/>
              </w:rPr>
              <w:t>陪同人员：</w:t>
            </w:r>
            <w:r w:rsidR="002438BE">
              <w:rPr>
                <w:color w:val="000000" w:themeColor="text1"/>
                <w:sz w:val="24"/>
              </w:rPr>
              <w:t>马勇</w:t>
            </w:r>
          </w:p>
        </w:tc>
        <w:tc>
          <w:tcPr>
            <w:tcW w:w="1171" w:type="dxa"/>
            <w:vMerge w:val="restart"/>
            <w:tcBorders>
              <w:top w:val="single" w:sz="4" w:space="0" w:color="auto"/>
              <w:left w:val="single" w:sz="4" w:space="0" w:color="auto"/>
              <w:bottom w:val="single" w:sz="4" w:space="0" w:color="auto"/>
              <w:right w:val="single" w:sz="4" w:space="0" w:color="auto"/>
            </w:tcBorders>
            <w:vAlign w:val="center"/>
          </w:tcPr>
          <w:p w:rsidR="000E571B" w:rsidRDefault="00886B05">
            <w:pPr>
              <w:rPr>
                <w:color w:val="000000" w:themeColor="text1"/>
                <w:sz w:val="24"/>
                <w:szCs w:val="24"/>
              </w:rPr>
            </w:pPr>
            <w:r>
              <w:rPr>
                <w:rFonts w:hint="eastAsia"/>
                <w:color w:val="000000" w:themeColor="text1"/>
                <w:sz w:val="24"/>
                <w:szCs w:val="24"/>
              </w:rPr>
              <w:t>判定</w:t>
            </w:r>
          </w:p>
        </w:tc>
      </w:tr>
      <w:tr w:rsidR="000E571B">
        <w:trPr>
          <w:trHeight w:val="403"/>
        </w:trPr>
        <w:tc>
          <w:tcPr>
            <w:tcW w:w="2161" w:type="dxa"/>
            <w:vMerge/>
            <w:tcBorders>
              <w:top w:val="single" w:sz="4" w:space="0" w:color="auto"/>
              <w:left w:val="single" w:sz="4" w:space="0" w:color="auto"/>
              <w:bottom w:val="single" w:sz="4" w:space="0" w:color="auto"/>
              <w:right w:val="single" w:sz="4" w:space="0" w:color="auto"/>
            </w:tcBorders>
            <w:vAlign w:val="center"/>
          </w:tcPr>
          <w:p w:rsidR="000E571B" w:rsidRDefault="000E571B">
            <w:pPr>
              <w:widowControl/>
              <w:jc w:val="left"/>
              <w:rPr>
                <w:color w:val="000000" w:themeColor="text1"/>
              </w:rPr>
            </w:pPr>
          </w:p>
        </w:tc>
        <w:tc>
          <w:tcPr>
            <w:tcW w:w="960" w:type="dxa"/>
            <w:vMerge/>
            <w:tcBorders>
              <w:top w:val="single" w:sz="4" w:space="0" w:color="auto"/>
              <w:left w:val="single" w:sz="4" w:space="0" w:color="auto"/>
              <w:bottom w:val="single" w:sz="4" w:space="0" w:color="auto"/>
              <w:right w:val="single" w:sz="4" w:space="0" w:color="auto"/>
            </w:tcBorders>
            <w:vAlign w:val="center"/>
          </w:tcPr>
          <w:p w:rsidR="000E571B" w:rsidRDefault="000E571B">
            <w:pPr>
              <w:widowControl/>
              <w:jc w:val="left"/>
              <w:rPr>
                <w:color w:val="000000" w:themeColor="text1"/>
              </w:rPr>
            </w:pPr>
          </w:p>
        </w:tc>
        <w:tc>
          <w:tcPr>
            <w:tcW w:w="10420" w:type="dxa"/>
            <w:gridSpan w:val="2"/>
            <w:tcBorders>
              <w:top w:val="single" w:sz="4" w:space="0" w:color="auto"/>
              <w:left w:val="single" w:sz="4" w:space="0" w:color="auto"/>
              <w:bottom w:val="single" w:sz="4" w:space="0" w:color="auto"/>
              <w:right w:val="single" w:sz="4" w:space="0" w:color="auto"/>
            </w:tcBorders>
            <w:vAlign w:val="center"/>
          </w:tcPr>
          <w:p w:rsidR="000E571B" w:rsidRDefault="00886B05" w:rsidP="00523F26">
            <w:pPr>
              <w:spacing w:before="120"/>
              <w:rPr>
                <w:color w:val="000000" w:themeColor="text1"/>
              </w:rPr>
            </w:pPr>
            <w:r>
              <w:rPr>
                <w:rFonts w:hint="eastAsia"/>
                <w:color w:val="000000" w:themeColor="text1"/>
                <w:sz w:val="24"/>
                <w:szCs w:val="24"/>
              </w:rPr>
              <w:t>审核员：</w:t>
            </w:r>
            <w:r w:rsidR="00523F26">
              <w:rPr>
                <w:rFonts w:hint="eastAsia"/>
                <w:color w:val="000000" w:themeColor="text1"/>
                <w:sz w:val="24"/>
                <w:szCs w:val="24"/>
              </w:rPr>
              <w:t>文平</w:t>
            </w:r>
            <w:r>
              <w:rPr>
                <w:rFonts w:hint="eastAsia"/>
                <w:color w:val="000000" w:themeColor="text1"/>
                <w:sz w:val="24"/>
                <w:szCs w:val="24"/>
              </w:rPr>
              <w:t>，审核时间：</w:t>
            </w:r>
            <w:r>
              <w:rPr>
                <w:rFonts w:hint="eastAsia"/>
                <w:color w:val="000000" w:themeColor="text1"/>
                <w:sz w:val="24"/>
                <w:szCs w:val="24"/>
              </w:rPr>
              <w:t>202</w:t>
            </w:r>
            <w:r w:rsidR="00523F26">
              <w:rPr>
                <w:rFonts w:hint="eastAsia"/>
                <w:color w:val="000000" w:themeColor="text1"/>
                <w:sz w:val="24"/>
                <w:szCs w:val="24"/>
              </w:rPr>
              <w:t>3</w:t>
            </w:r>
            <w:r>
              <w:rPr>
                <w:rFonts w:hint="eastAsia"/>
                <w:color w:val="000000" w:themeColor="text1"/>
                <w:sz w:val="24"/>
                <w:szCs w:val="24"/>
              </w:rPr>
              <w:t>年</w:t>
            </w:r>
            <w:r w:rsidR="00523F26">
              <w:rPr>
                <w:rFonts w:hint="eastAsia"/>
                <w:color w:val="000000" w:themeColor="text1"/>
                <w:sz w:val="24"/>
                <w:szCs w:val="24"/>
              </w:rPr>
              <w:t>2</w:t>
            </w:r>
            <w:r>
              <w:rPr>
                <w:rFonts w:hint="eastAsia"/>
                <w:color w:val="000000" w:themeColor="text1"/>
                <w:sz w:val="24"/>
                <w:szCs w:val="24"/>
              </w:rPr>
              <w:t>月</w:t>
            </w:r>
            <w:r w:rsidR="00523F26">
              <w:rPr>
                <w:rFonts w:hint="eastAsia"/>
                <w:color w:val="000000" w:themeColor="text1"/>
                <w:sz w:val="24"/>
                <w:szCs w:val="24"/>
              </w:rPr>
              <w:t>22</w:t>
            </w:r>
            <w:r>
              <w:rPr>
                <w:rFonts w:hint="eastAsia"/>
                <w:color w:val="000000" w:themeColor="text1"/>
                <w:sz w:val="24"/>
                <w:szCs w:val="24"/>
              </w:rPr>
              <w:t>日</w:t>
            </w:r>
          </w:p>
        </w:tc>
        <w:tc>
          <w:tcPr>
            <w:tcW w:w="1171" w:type="dxa"/>
            <w:vMerge/>
            <w:tcBorders>
              <w:top w:val="single" w:sz="4" w:space="0" w:color="auto"/>
              <w:left w:val="single" w:sz="4" w:space="0" w:color="auto"/>
              <w:bottom w:val="single" w:sz="4" w:space="0" w:color="auto"/>
              <w:right w:val="single" w:sz="4" w:space="0" w:color="auto"/>
            </w:tcBorders>
            <w:vAlign w:val="center"/>
          </w:tcPr>
          <w:p w:rsidR="000E571B" w:rsidRDefault="000E571B">
            <w:pPr>
              <w:widowControl/>
              <w:jc w:val="left"/>
              <w:rPr>
                <w:color w:val="000000" w:themeColor="text1"/>
                <w:sz w:val="24"/>
                <w:szCs w:val="24"/>
              </w:rPr>
            </w:pPr>
          </w:p>
        </w:tc>
      </w:tr>
      <w:tr w:rsidR="000E571B" w:rsidTr="002438BE">
        <w:trPr>
          <w:trHeight w:val="302"/>
        </w:trPr>
        <w:tc>
          <w:tcPr>
            <w:tcW w:w="2161" w:type="dxa"/>
            <w:vMerge/>
            <w:tcBorders>
              <w:top w:val="single" w:sz="4" w:space="0" w:color="auto"/>
              <w:left w:val="single" w:sz="4" w:space="0" w:color="auto"/>
              <w:bottom w:val="single" w:sz="4" w:space="0" w:color="auto"/>
              <w:right w:val="single" w:sz="4" w:space="0" w:color="auto"/>
            </w:tcBorders>
            <w:vAlign w:val="center"/>
          </w:tcPr>
          <w:p w:rsidR="000E571B" w:rsidRDefault="000E571B">
            <w:pPr>
              <w:widowControl/>
              <w:jc w:val="left"/>
              <w:rPr>
                <w:color w:val="000000" w:themeColor="text1"/>
              </w:rPr>
            </w:pPr>
          </w:p>
        </w:tc>
        <w:tc>
          <w:tcPr>
            <w:tcW w:w="960" w:type="dxa"/>
            <w:vMerge/>
            <w:tcBorders>
              <w:top w:val="single" w:sz="4" w:space="0" w:color="auto"/>
              <w:left w:val="single" w:sz="4" w:space="0" w:color="auto"/>
              <w:bottom w:val="single" w:sz="4" w:space="0" w:color="auto"/>
              <w:right w:val="single" w:sz="4" w:space="0" w:color="auto"/>
            </w:tcBorders>
            <w:vAlign w:val="center"/>
          </w:tcPr>
          <w:p w:rsidR="000E571B" w:rsidRDefault="000E571B">
            <w:pPr>
              <w:widowControl/>
              <w:jc w:val="left"/>
              <w:rPr>
                <w:color w:val="000000" w:themeColor="text1"/>
              </w:rPr>
            </w:pPr>
          </w:p>
        </w:tc>
        <w:tc>
          <w:tcPr>
            <w:tcW w:w="10420" w:type="dxa"/>
            <w:gridSpan w:val="2"/>
            <w:tcBorders>
              <w:top w:val="single" w:sz="4" w:space="0" w:color="auto"/>
              <w:left w:val="single" w:sz="4" w:space="0" w:color="auto"/>
              <w:bottom w:val="single" w:sz="4" w:space="0" w:color="auto"/>
              <w:right w:val="single" w:sz="4" w:space="0" w:color="auto"/>
            </w:tcBorders>
            <w:vAlign w:val="center"/>
          </w:tcPr>
          <w:p w:rsidR="000E571B" w:rsidRDefault="00886B05" w:rsidP="00523F26">
            <w:pPr>
              <w:snapToGrid w:val="0"/>
              <w:spacing w:line="240" w:lineRule="exact"/>
              <w:rPr>
                <w:color w:val="000000" w:themeColor="text1"/>
                <w:sz w:val="24"/>
                <w:szCs w:val="24"/>
              </w:rPr>
            </w:pPr>
            <w:r>
              <w:rPr>
                <w:rFonts w:hint="eastAsia"/>
                <w:color w:val="000000" w:themeColor="text1"/>
                <w:sz w:val="24"/>
                <w:szCs w:val="24"/>
              </w:rPr>
              <w:t>审核条款：</w:t>
            </w:r>
            <w:r w:rsidR="00523F26">
              <w:rPr>
                <w:color w:val="000000" w:themeColor="text1"/>
                <w:sz w:val="24"/>
                <w:szCs w:val="24"/>
              </w:rPr>
              <w:t xml:space="preserve"> </w:t>
            </w:r>
          </w:p>
        </w:tc>
        <w:tc>
          <w:tcPr>
            <w:tcW w:w="1171" w:type="dxa"/>
            <w:vMerge/>
            <w:tcBorders>
              <w:top w:val="single" w:sz="4" w:space="0" w:color="auto"/>
              <w:left w:val="single" w:sz="4" w:space="0" w:color="auto"/>
              <w:bottom w:val="single" w:sz="4" w:space="0" w:color="auto"/>
              <w:right w:val="single" w:sz="4" w:space="0" w:color="auto"/>
            </w:tcBorders>
            <w:vAlign w:val="center"/>
          </w:tcPr>
          <w:p w:rsidR="000E571B" w:rsidRDefault="000E571B">
            <w:pPr>
              <w:widowControl/>
              <w:jc w:val="left"/>
              <w:rPr>
                <w:color w:val="000000" w:themeColor="text1"/>
                <w:sz w:val="24"/>
                <w:szCs w:val="24"/>
              </w:rPr>
            </w:pPr>
          </w:p>
        </w:tc>
      </w:tr>
      <w:tr w:rsidR="000E571B">
        <w:trPr>
          <w:trHeight w:val="720"/>
        </w:trPr>
        <w:tc>
          <w:tcPr>
            <w:tcW w:w="2161" w:type="dxa"/>
            <w:tcBorders>
              <w:top w:val="single" w:sz="4" w:space="0" w:color="auto"/>
              <w:left w:val="single" w:sz="4" w:space="0" w:color="auto"/>
              <w:bottom w:val="single" w:sz="4" w:space="0" w:color="auto"/>
              <w:right w:val="single" w:sz="4" w:space="0" w:color="auto"/>
            </w:tcBorders>
          </w:tcPr>
          <w:p w:rsidR="000E571B" w:rsidRDefault="00886B05">
            <w:pPr>
              <w:adjustRightInd w:val="0"/>
              <w:snapToGrid w:val="0"/>
              <w:jc w:val="center"/>
              <w:rPr>
                <w:rFonts w:ascii="宋体" w:hAnsi="宋体" w:cs="新宋体"/>
                <w:szCs w:val="21"/>
              </w:rPr>
            </w:pPr>
            <w:r>
              <w:rPr>
                <w:rFonts w:ascii="宋体" w:hAnsi="宋体" w:cs="新宋体" w:hint="eastAsia"/>
                <w:szCs w:val="21"/>
              </w:rPr>
              <w:t>组织的角色、职责和权限</w:t>
            </w:r>
          </w:p>
          <w:p w:rsidR="000E571B" w:rsidRDefault="000E571B">
            <w:pPr>
              <w:adjustRightInd w:val="0"/>
              <w:snapToGrid w:val="0"/>
              <w:jc w:val="center"/>
              <w:rPr>
                <w:rFonts w:ascii="宋体" w:hAnsi="宋体" w:cs="新宋体"/>
                <w:color w:val="000000" w:themeColor="text1"/>
                <w:szCs w:val="21"/>
              </w:rPr>
            </w:pPr>
          </w:p>
        </w:tc>
        <w:tc>
          <w:tcPr>
            <w:tcW w:w="960" w:type="dxa"/>
            <w:tcBorders>
              <w:top w:val="single" w:sz="4" w:space="0" w:color="auto"/>
              <w:left w:val="single" w:sz="4" w:space="0" w:color="auto"/>
              <w:bottom w:val="single" w:sz="4" w:space="0" w:color="auto"/>
              <w:right w:val="single" w:sz="4" w:space="0" w:color="auto"/>
            </w:tcBorders>
          </w:tcPr>
          <w:p w:rsidR="000E571B" w:rsidRDefault="00886B05">
            <w:pPr>
              <w:rPr>
                <w:szCs w:val="21"/>
              </w:rPr>
            </w:pPr>
            <w:r>
              <w:rPr>
                <w:rFonts w:ascii="宋体" w:hAnsi="宋体" w:cs="新宋体" w:hint="eastAsia"/>
                <w:szCs w:val="21"/>
              </w:rPr>
              <w:t>QEO5.3；</w:t>
            </w:r>
          </w:p>
          <w:p w:rsidR="000E571B" w:rsidRDefault="000E571B">
            <w:pPr>
              <w:rPr>
                <w:rFonts w:ascii="宋体" w:hAnsi="宋体" w:cs="新宋体"/>
                <w:color w:val="000000" w:themeColor="text1"/>
                <w:szCs w:val="21"/>
              </w:rPr>
            </w:pPr>
          </w:p>
        </w:tc>
        <w:tc>
          <w:tcPr>
            <w:tcW w:w="10420" w:type="dxa"/>
            <w:gridSpan w:val="2"/>
            <w:tcBorders>
              <w:top w:val="single" w:sz="4" w:space="0" w:color="auto"/>
              <w:left w:val="single" w:sz="4" w:space="0" w:color="auto"/>
              <w:bottom w:val="single" w:sz="4" w:space="0" w:color="auto"/>
              <w:right w:val="single" w:sz="4" w:space="0" w:color="auto"/>
            </w:tcBorders>
          </w:tcPr>
          <w:p w:rsidR="000E571B" w:rsidRDefault="00886B05">
            <w:pPr>
              <w:spacing w:line="400" w:lineRule="exact"/>
              <w:ind w:firstLineChars="200" w:firstLine="420"/>
              <w:jc w:val="left"/>
              <w:rPr>
                <w:rFonts w:ascii="宋体" w:hAnsi="宋体" w:cs="宋体"/>
                <w:szCs w:val="21"/>
              </w:rPr>
            </w:pPr>
            <w:r>
              <w:rPr>
                <w:rFonts w:ascii="宋体" w:hAnsi="宋体" w:cs="宋体" w:hint="eastAsia"/>
                <w:szCs w:val="21"/>
              </w:rPr>
              <w:t>查</w:t>
            </w:r>
            <w:r w:rsidR="00523F26">
              <w:rPr>
                <w:rFonts w:ascii="宋体" w:hAnsi="宋体" w:cs="宋体" w:hint="eastAsia"/>
                <w:szCs w:val="21"/>
              </w:rPr>
              <w:t>工程部</w:t>
            </w:r>
            <w:r>
              <w:rPr>
                <w:rFonts w:ascii="宋体" w:hAnsi="宋体" w:cs="宋体" w:hint="eastAsia"/>
                <w:szCs w:val="21"/>
              </w:rPr>
              <w:t>主要工作职责：</w:t>
            </w:r>
          </w:p>
          <w:p w:rsidR="000E571B" w:rsidRDefault="00886B05">
            <w:pPr>
              <w:spacing w:line="340" w:lineRule="exact"/>
              <w:ind w:firstLineChars="100" w:firstLine="210"/>
              <w:rPr>
                <w:rFonts w:ascii="宋体" w:hAnsi="宋体" w:cs="宋体"/>
                <w:szCs w:val="21"/>
              </w:rPr>
            </w:pPr>
            <w:r>
              <w:rPr>
                <w:rFonts w:ascii="宋体" w:hAnsi="宋体" w:cs="宋体" w:hint="eastAsia"/>
                <w:szCs w:val="21"/>
              </w:rPr>
              <w:t>a)  负责编制相应工艺规程、产品检验接收规程及相关作业指导书，明确关键工序和特殊工序；</w:t>
            </w:r>
          </w:p>
          <w:p w:rsidR="000E571B" w:rsidRDefault="00886B05">
            <w:pPr>
              <w:spacing w:line="340" w:lineRule="exact"/>
              <w:ind w:firstLineChars="100" w:firstLine="210"/>
              <w:rPr>
                <w:rFonts w:ascii="宋体" w:hAnsi="宋体" w:cs="宋体"/>
                <w:szCs w:val="21"/>
              </w:rPr>
            </w:pPr>
            <w:r>
              <w:rPr>
                <w:rFonts w:ascii="宋体" w:hAnsi="宋体" w:cs="宋体" w:hint="eastAsia"/>
                <w:szCs w:val="21"/>
              </w:rPr>
              <w:t>b)  负责组织产品实现过程的策划；</w:t>
            </w:r>
          </w:p>
          <w:p w:rsidR="000E571B" w:rsidRDefault="00886B05">
            <w:pPr>
              <w:spacing w:line="340" w:lineRule="exact"/>
              <w:ind w:firstLineChars="100" w:firstLine="210"/>
              <w:rPr>
                <w:rFonts w:ascii="宋体" w:hAnsi="宋体" w:cs="宋体"/>
                <w:szCs w:val="21"/>
              </w:rPr>
            </w:pPr>
            <w:r>
              <w:rPr>
                <w:rFonts w:ascii="宋体" w:hAnsi="宋体" w:cs="宋体" w:hint="eastAsia"/>
                <w:szCs w:val="21"/>
              </w:rPr>
              <w:t>c)  负责本公司的数据分析工作；</w:t>
            </w:r>
          </w:p>
          <w:p w:rsidR="000E571B" w:rsidRDefault="00886B05">
            <w:pPr>
              <w:spacing w:line="340" w:lineRule="exact"/>
              <w:ind w:firstLineChars="100" w:firstLine="210"/>
              <w:rPr>
                <w:rFonts w:ascii="宋体" w:hAnsi="宋体" w:cs="宋体"/>
                <w:szCs w:val="21"/>
              </w:rPr>
            </w:pPr>
            <w:r>
              <w:rPr>
                <w:rFonts w:ascii="宋体" w:hAnsi="宋体" w:cs="宋体" w:hint="eastAsia"/>
                <w:szCs w:val="21"/>
              </w:rPr>
              <w:t>d)  负责生产过程中的技术指导和不合格的控制；</w:t>
            </w:r>
          </w:p>
          <w:p w:rsidR="000E571B" w:rsidRDefault="00886B05">
            <w:pPr>
              <w:spacing w:line="320" w:lineRule="exact"/>
              <w:ind w:firstLineChars="100" w:firstLine="210"/>
              <w:textAlignment w:val="baseline"/>
              <w:rPr>
                <w:rFonts w:ascii="宋体" w:hAnsi="宋体" w:cs="宋体"/>
                <w:szCs w:val="21"/>
              </w:rPr>
            </w:pPr>
            <w:r>
              <w:rPr>
                <w:rFonts w:ascii="宋体" w:hAnsi="宋体" w:cs="宋体" w:hint="eastAsia"/>
                <w:szCs w:val="21"/>
              </w:rPr>
              <w:t>e)  负责采购产品的验证和本公司产品的检验工作；</w:t>
            </w:r>
          </w:p>
          <w:p w:rsidR="000E571B" w:rsidRDefault="00886B05">
            <w:pPr>
              <w:spacing w:line="320" w:lineRule="exact"/>
              <w:ind w:firstLineChars="100" w:firstLine="210"/>
              <w:textAlignment w:val="baseline"/>
              <w:rPr>
                <w:rFonts w:ascii="宋体" w:hAnsi="宋体" w:cs="宋体"/>
                <w:szCs w:val="21"/>
              </w:rPr>
            </w:pPr>
            <w:r>
              <w:rPr>
                <w:rFonts w:ascii="宋体" w:hAnsi="宋体" w:cs="宋体" w:hint="eastAsia"/>
                <w:szCs w:val="21"/>
              </w:rPr>
              <w:t>f)  负责公司整个生产过程；</w:t>
            </w:r>
          </w:p>
          <w:p w:rsidR="000E571B" w:rsidRDefault="00886B05">
            <w:pPr>
              <w:pStyle w:val="ab"/>
            </w:pPr>
            <w:r>
              <w:t>…</w:t>
            </w:r>
            <w:r>
              <w:rPr>
                <w:rFonts w:hint="eastAsia"/>
              </w:rPr>
              <w:t>..</w:t>
            </w:r>
          </w:p>
          <w:p w:rsidR="000E571B" w:rsidRDefault="00523F26">
            <w:pPr>
              <w:pStyle w:val="ab"/>
              <w:rPr>
                <w:rFonts w:ascii="宋体" w:hAnsi="宋体"/>
                <w:color w:val="000000" w:themeColor="text1"/>
                <w:szCs w:val="21"/>
              </w:rPr>
            </w:pPr>
            <w:r>
              <w:rPr>
                <w:rFonts w:hint="eastAsia"/>
              </w:rPr>
              <w:t>工程部</w:t>
            </w:r>
            <w:r w:rsidR="00886B05">
              <w:rPr>
                <w:rFonts w:ascii="宋体" w:hint="eastAsia"/>
                <w:szCs w:val="21"/>
              </w:rPr>
              <w:t>负责人对部门职责清楚。</w:t>
            </w:r>
          </w:p>
        </w:tc>
        <w:tc>
          <w:tcPr>
            <w:tcW w:w="1171" w:type="dxa"/>
            <w:tcBorders>
              <w:top w:val="single" w:sz="4" w:space="0" w:color="auto"/>
              <w:left w:val="single" w:sz="4" w:space="0" w:color="auto"/>
              <w:bottom w:val="single" w:sz="4" w:space="0" w:color="auto"/>
              <w:right w:val="single" w:sz="4" w:space="0" w:color="auto"/>
            </w:tcBorders>
          </w:tcPr>
          <w:p w:rsidR="000E571B" w:rsidRDefault="00886B05">
            <w:pPr>
              <w:widowControl/>
              <w:rPr>
                <w:color w:val="000000" w:themeColor="text1"/>
              </w:rPr>
            </w:pPr>
            <w:r>
              <w:rPr>
                <w:rFonts w:hint="eastAsia"/>
              </w:rPr>
              <w:t>符合</w:t>
            </w:r>
          </w:p>
        </w:tc>
      </w:tr>
      <w:tr w:rsidR="000E571B">
        <w:trPr>
          <w:trHeight w:val="720"/>
        </w:trPr>
        <w:tc>
          <w:tcPr>
            <w:tcW w:w="2161" w:type="dxa"/>
            <w:tcBorders>
              <w:top w:val="single" w:sz="4" w:space="0" w:color="auto"/>
              <w:left w:val="single" w:sz="4" w:space="0" w:color="auto"/>
              <w:bottom w:val="single" w:sz="4" w:space="0" w:color="auto"/>
              <w:right w:val="single" w:sz="4" w:space="0" w:color="auto"/>
            </w:tcBorders>
          </w:tcPr>
          <w:p w:rsidR="000E571B" w:rsidRDefault="00886B05">
            <w:pPr>
              <w:rPr>
                <w:rFonts w:ascii="宋体" w:hAnsi="宋体" w:cs="新宋体"/>
                <w:color w:val="000000" w:themeColor="text1"/>
                <w:szCs w:val="21"/>
              </w:rPr>
            </w:pPr>
            <w:r>
              <w:rPr>
                <w:rFonts w:ascii="宋体" w:hAnsi="宋体" w:cs="新宋体" w:hint="eastAsia"/>
                <w:szCs w:val="21"/>
              </w:rPr>
              <w:t>目标及其实现的策划</w:t>
            </w:r>
          </w:p>
        </w:tc>
        <w:tc>
          <w:tcPr>
            <w:tcW w:w="960" w:type="dxa"/>
            <w:tcBorders>
              <w:top w:val="single" w:sz="4" w:space="0" w:color="auto"/>
              <w:left w:val="single" w:sz="4" w:space="0" w:color="auto"/>
              <w:bottom w:val="single" w:sz="4" w:space="0" w:color="auto"/>
              <w:right w:val="single" w:sz="4" w:space="0" w:color="auto"/>
            </w:tcBorders>
          </w:tcPr>
          <w:p w:rsidR="000E571B" w:rsidRDefault="00886B05">
            <w:pPr>
              <w:rPr>
                <w:rFonts w:ascii="宋体" w:hAnsi="宋体" w:cs="新宋体"/>
                <w:szCs w:val="21"/>
              </w:rPr>
            </w:pPr>
            <w:r>
              <w:rPr>
                <w:rFonts w:ascii="宋体" w:hAnsi="宋体" w:cs="新宋体" w:hint="eastAsia"/>
                <w:szCs w:val="21"/>
              </w:rPr>
              <w:t>QEO6.2</w:t>
            </w:r>
          </w:p>
          <w:p w:rsidR="000E571B" w:rsidRDefault="000E571B">
            <w:pPr>
              <w:rPr>
                <w:rFonts w:ascii="宋体" w:hAnsi="宋体" w:cs="新宋体"/>
                <w:color w:val="000000" w:themeColor="text1"/>
                <w:szCs w:val="21"/>
              </w:rPr>
            </w:pPr>
          </w:p>
        </w:tc>
        <w:tc>
          <w:tcPr>
            <w:tcW w:w="10420" w:type="dxa"/>
            <w:gridSpan w:val="2"/>
            <w:tcBorders>
              <w:top w:val="single" w:sz="4" w:space="0" w:color="auto"/>
              <w:left w:val="single" w:sz="4" w:space="0" w:color="auto"/>
              <w:bottom w:val="single" w:sz="4" w:space="0" w:color="auto"/>
              <w:right w:val="single" w:sz="4" w:space="0" w:color="auto"/>
            </w:tcBorders>
          </w:tcPr>
          <w:p w:rsidR="000E571B" w:rsidRPr="00F3122A" w:rsidRDefault="00886B05">
            <w:pPr>
              <w:spacing w:line="400" w:lineRule="exact"/>
              <w:rPr>
                <w:rFonts w:ascii="宋体" w:hAnsi="宋体"/>
                <w:szCs w:val="21"/>
              </w:rPr>
            </w:pPr>
            <w:r w:rsidRPr="00F3122A">
              <w:rPr>
                <w:rFonts w:ascii="宋体" w:hAnsi="宋体" w:cs="Arial" w:hint="eastAsia"/>
                <w:iCs/>
                <w:szCs w:val="21"/>
              </w:rPr>
              <w:t>查</w:t>
            </w:r>
            <w:r w:rsidR="00523F26" w:rsidRPr="00F3122A">
              <w:rPr>
                <w:rFonts w:ascii="宋体" w:hAnsi="宋体" w:cs="Arial" w:hint="eastAsia"/>
                <w:iCs/>
                <w:szCs w:val="21"/>
              </w:rPr>
              <w:t>工程部</w:t>
            </w:r>
            <w:r w:rsidRPr="00F3122A">
              <w:rPr>
                <w:rFonts w:ascii="宋体" w:hAnsi="宋体" w:cs="Arial" w:hint="eastAsia"/>
                <w:iCs/>
                <w:szCs w:val="21"/>
              </w:rPr>
              <w:t>的质量、环境和安全目标为：</w:t>
            </w:r>
            <w:r w:rsidRPr="00F3122A">
              <w:rPr>
                <w:rFonts w:ascii="宋体" w:hAnsi="宋体" w:hint="eastAsia"/>
                <w:szCs w:val="21"/>
              </w:rPr>
              <w:t>完成情况统计（2022年</w:t>
            </w:r>
            <w:r w:rsidR="00F3122A" w:rsidRPr="00F3122A">
              <w:rPr>
                <w:rFonts w:ascii="宋体" w:hAnsi="宋体" w:hint="eastAsia"/>
                <w:szCs w:val="21"/>
              </w:rPr>
              <w:t>1</w:t>
            </w:r>
            <w:r w:rsidRPr="00F3122A">
              <w:rPr>
                <w:rFonts w:ascii="宋体" w:hAnsi="宋体" w:hint="eastAsia"/>
                <w:szCs w:val="21"/>
              </w:rPr>
              <w:t>月-</w:t>
            </w:r>
            <w:r w:rsidR="00F3122A" w:rsidRPr="00F3122A">
              <w:rPr>
                <w:rFonts w:ascii="宋体" w:hAnsi="宋体" w:hint="eastAsia"/>
                <w:szCs w:val="21"/>
              </w:rPr>
              <w:t>2023年1</w:t>
            </w:r>
            <w:r w:rsidRPr="00F3122A">
              <w:rPr>
                <w:rFonts w:ascii="宋体" w:hAnsi="宋体" w:hint="eastAsia"/>
                <w:szCs w:val="21"/>
              </w:rPr>
              <w:t>月）</w:t>
            </w:r>
          </w:p>
          <w:p w:rsidR="000E571B" w:rsidRPr="00F3122A" w:rsidRDefault="00886B05">
            <w:pPr>
              <w:pStyle w:val="ab"/>
            </w:pPr>
            <w:r w:rsidRPr="00F3122A">
              <w:rPr>
                <w:rFonts w:hint="eastAsia"/>
              </w:rPr>
              <w:t>1</w:t>
            </w:r>
            <w:r w:rsidRPr="00F3122A">
              <w:rPr>
                <w:rFonts w:hint="eastAsia"/>
              </w:rPr>
              <w:t>、</w:t>
            </w:r>
            <w:r w:rsidR="00F3122A" w:rsidRPr="00F3122A">
              <w:rPr>
                <w:rFonts w:ascii="宋体" w:hAnsi="宋体" w:hint="eastAsia"/>
                <w:szCs w:val="21"/>
              </w:rPr>
              <w:t>投诉率≤3％</w:t>
            </w:r>
            <w:r w:rsidRPr="00F3122A">
              <w:rPr>
                <w:rFonts w:hint="eastAsia"/>
              </w:rPr>
              <w:t>；</w:t>
            </w:r>
            <w:r w:rsidRPr="00F3122A">
              <w:rPr>
                <w:rFonts w:hint="eastAsia"/>
              </w:rPr>
              <w:t xml:space="preserve">                    </w:t>
            </w:r>
            <w:r w:rsidR="00F3122A" w:rsidRPr="00F3122A">
              <w:rPr>
                <w:rFonts w:hint="eastAsia"/>
              </w:rPr>
              <w:t xml:space="preserve"> </w:t>
            </w:r>
            <w:r w:rsidRPr="00F3122A">
              <w:rPr>
                <w:rFonts w:hint="eastAsia"/>
              </w:rPr>
              <w:t xml:space="preserve"> </w:t>
            </w:r>
            <w:r w:rsidRPr="00F3122A">
              <w:rPr>
                <w:rFonts w:hint="eastAsia"/>
              </w:rPr>
              <w:t>实测：</w:t>
            </w:r>
            <w:r w:rsidR="00F3122A" w:rsidRPr="00F3122A">
              <w:rPr>
                <w:rFonts w:hint="eastAsia"/>
              </w:rPr>
              <w:t>0</w:t>
            </w:r>
          </w:p>
          <w:p w:rsidR="000E571B" w:rsidRPr="00F3122A" w:rsidRDefault="00886B05">
            <w:pPr>
              <w:pStyle w:val="ab"/>
              <w:rPr>
                <w:rFonts w:ascii="宋体" w:hAnsi="宋体" w:cs="宋体"/>
                <w:szCs w:val="21"/>
              </w:rPr>
            </w:pPr>
            <w:r w:rsidRPr="00F3122A">
              <w:rPr>
                <w:rFonts w:ascii="宋体" w:hAnsi="宋体" w:cs="宋体" w:hint="eastAsia"/>
                <w:szCs w:val="21"/>
              </w:rPr>
              <w:t>2、</w:t>
            </w:r>
            <w:r w:rsidR="00F3122A" w:rsidRPr="00F3122A">
              <w:rPr>
                <w:rFonts w:ascii="宋体" w:hAnsi="宋体" w:cs="宋体" w:hint="eastAsia"/>
                <w:szCs w:val="21"/>
              </w:rPr>
              <w:t>固废100%分类处理</w:t>
            </w:r>
            <w:r w:rsidRPr="00F3122A">
              <w:rPr>
                <w:rFonts w:ascii="宋体" w:hAnsi="宋体" w:cs="宋体" w:hint="eastAsia"/>
                <w:szCs w:val="21"/>
              </w:rPr>
              <w:t>；                 实测：</w:t>
            </w:r>
            <w:r w:rsidR="00F3122A" w:rsidRPr="00F3122A">
              <w:rPr>
                <w:rFonts w:ascii="宋体" w:hAnsi="宋体" w:cs="宋体" w:hint="eastAsia"/>
                <w:szCs w:val="21"/>
              </w:rPr>
              <w:t>100</w:t>
            </w:r>
            <w:r w:rsidRPr="00F3122A">
              <w:rPr>
                <w:rFonts w:ascii="宋体" w:hAnsi="宋体" w:cs="宋体" w:hint="eastAsia"/>
                <w:szCs w:val="21"/>
              </w:rPr>
              <w:t>%</w:t>
            </w:r>
          </w:p>
          <w:p w:rsidR="000E571B" w:rsidRPr="00F3122A" w:rsidRDefault="00886B05">
            <w:pPr>
              <w:pStyle w:val="ab"/>
              <w:rPr>
                <w:rFonts w:ascii="宋体" w:hAnsi="宋体" w:cs="宋体"/>
                <w:szCs w:val="21"/>
              </w:rPr>
            </w:pPr>
            <w:r w:rsidRPr="00F3122A">
              <w:rPr>
                <w:rFonts w:ascii="宋体" w:hAnsi="宋体" w:cs="宋体" w:hint="eastAsia"/>
                <w:szCs w:val="21"/>
              </w:rPr>
              <w:t>3、</w:t>
            </w:r>
            <w:r w:rsidR="00F3122A" w:rsidRPr="00F3122A">
              <w:rPr>
                <w:rFonts w:ascii="宋体" w:hAnsi="宋体" w:cs="宋体" w:hint="eastAsia"/>
                <w:szCs w:val="21"/>
              </w:rPr>
              <w:t>火灾事故0发生</w:t>
            </w:r>
            <w:r w:rsidRPr="00F3122A">
              <w:rPr>
                <w:rFonts w:ascii="宋体" w:hAnsi="宋体" w:cs="宋体" w:hint="eastAsia"/>
                <w:szCs w:val="21"/>
              </w:rPr>
              <w:t>；                    实测：</w:t>
            </w:r>
            <w:r w:rsidR="00F3122A" w:rsidRPr="00F3122A">
              <w:rPr>
                <w:rFonts w:ascii="宋体" w:hAnsi="宋体" w:cs="宋体" w:hint="eastAsia"/>
                <w:szCs w:val="21"/>
              </w:rPr>
              <w:t>0</w:t>
            </w:r>
          </w:p>
          <w:p w:rsidR="000E571B" w:rsidRPr="00F3122A" w:rsidRDefault="00886B05">
            <w:pPr>
              <w:pStyle w:val="ab"/>
              <w:rPr>
                <w:rFonts w:ascii="宋体" w:hAnsi="宋体" w:cs="宋体"/>
                <w:szCs w:val="21"/>
              </w:rPr>
            </w:pPr>
            <w:r w:rsidRPr="00F3122A">
              <w:rPr>
                <w:rFonts w:ascii="宋体" w:hAnsi="宋体" w:cs="宋体" w:hint="eastAsia"/>
                <w:szCs w:val="21"/>
              </w:rPr>
              <w:t>4、</w:t>
            </w:r>
            <w:r w:rsidR="00F3122A" w:rsidRPr="00F3122A">
              <w:rPr>
                <w:rFonts w:ascii="宋体" w:hAnsi="宋体" w:cs="宋体" w:hint="eastAsia"/>
                <w:szCs w:val="21"/>
              </w:rPr>
              <w:t>噪声环保安全投诉为0</w:t>
            </w:r>
            <w:r w:rsidRPr="00F3122A">
              <w:rPr>
                <w:rFonts w:ascii="宋体" w:hAnsi="宋体" w:cs="宋体" w:hint="eastAsia"/>
                <w:szCs w:val="21"/>
              </w:rPr>
              <w:t>；               实测：</w:t>
            </w:r>
            <w:r w:rsidR="00F3122A" w:rsidRPr="00F3122A">
              <w:rPr>
                <w:rFonts w:ascii="宋体" w:hAnsi="宋体" w:cs="宋体" w:hint="eastAsia"/>
                <w:szCs w:val="21"/>
              </w:rPr>
              <w:t>0</w:t>
            </w:r>
          </w:p>
          <w:p w:rsidR="000E571B" w:rsidRPr="00F3122A" w:rsidRDefault="00886B05">
            <w:pPr>
              <w:pStyle w:val="ab"/>
              <w:rPr>
                <w:rFonts w:ascii="宋体" w:hAnsi="宋体" w:cs="宋体"/>
                <w:szCs w:val="21"/>
              </w:rPr>
            </w:pPr>
            <w:r w:rsidRPr="00F3122A">
              <w:rPr>
                <w:rFonts w:ascii="宋体" w:hAnsi="宋体" w:cs="宋体" w:hint="eastAsia"/>
                <w:szCs w:val="21"/>
              </w:rPr>
              <w:t>5、</w:t>
            </w:r>
            <w:r w:rsidR="00F3122A" w:rsidRPr="00F3122A">
              <w:rPr>
                <w:rFonts w:ascii="宋体" w:hAnsi="宋体" w:cs="宋体" w:hint="eastAsia"/>
                <w:szCs w:val="21"/>
              </w:rPr>
              <w:t>废气环保安全投诉为0</w:t>
            </w:r>
            <w:r w:rsidRPr="00F3122A">
              <w:rPr>
                <w:rFonts w:ascii="宋体" w:hAnsi="宋体" w:cs="宋体" w:hint="eastAsia"/>
                <w:szCs w:val="21"/>
              </w:rPr>
              <w:t xml:space="preserve">；     </w:t>
            </w:r>
            <w:r w:rsidR="00F3122A" w:rsidRPr="00F3122A">
              <w:rPr>
                <w:rFonts w:ascii="宋体" w:hAnsi="宋体" w:cs="宋体" w:hint="eastAsia"/>
                <w:szCs w:val="21"/>
              </w:rPr>
              <w:t xml:space="preserve">        </w:t>
            </w:r>
            <w:r w:rsidRPr="00F3122A">
              <w:rPr>
                <w:rFonts w:ascii="宋体" w:hAnsi="宋体" w:cs="宋体" w:hint="eastAsia"/>
                <w:szCs w:val="21"/>
              </w:rPr>
              <w:t xml:space="preserve">  实测：零</w:t>
            </w:r>
          </w:p>
          <w:p w:rsidR="000E571B" w:rsidRPr="00F3122A" w:rsidRDefault="00886B05">
            <w:pPr>
              <w:pStyle w:val="ab"/>
              <w:rPr>
                <w:rFonts w:ascii="宋体" w:hAnsi="宋体" w:cs="宋体"/>
                <w:szCs w:val="21"/>
              </w:rPr>
            </w:pPr>
            <w:r w:rsidRPr="00F3122A">
              <w:rPr>
                <w:rFonts w:ascii="宋体" w:hAnsi="宋体" w:cs="宋体" w:hint="eastAsia"/>
                <w:szCs w:val="21"/>
              </w:rPr>
              <w:t>查：</w:t>
            </w:r>
            <w:r w:rsidRPr="00F3122A">
              <w:rPr>
                <w:rFonts w:ascii="宋体" w:hAnsi="宋体" w:hint="eastAsia"/>
                <w:szCs w:val="21"/>
              </w:rPr>
              <w:t>2022年</w:t>
            </w:r>
            <w:r w:rsidR="00F3122A" w:rsidRPr="00F3122A">
              <w:rPr>
                <w:rFonts w:ascii="宋体" w:hAnsi="宋体" w:hint="eastAsia"/>
                <w:szCs w:val="21"/>
              </w:rPr>
              <w:t>1</w:t>
            </w:r>
            <w:r w:rsidRPr="00F3122A">
              <w:rPr>
                <w:rFonts w:ascii="宋体" w:hAnsi="宋体" w:hint="eastAsia"/>
                <w:szCs w:val="21"/>
              </w:rPr>
              <w:t>月-</w:t>
            </w:r>
            <w:r w:rsidR="00F3122A" w:rsidRPr="00F3122A">
              <w:rPr>
                <w:rFonts w:ascii="宋体" w:hAnsi="宋体" w:hint="eastAsia"/>
                <w:szCs w:val="21"/>
              </w:rPr>
              <w:t>2023年1</w:t>
            </w:r>
            <w:r w:rsidRPr="00F3122A">
              <w:rPr>
                <w:rFonts w:ascii="宋体" w:hAnsi="宋体" w:hint="eastAsia"/>
                <w:szCs w:val="21"/>
              </w:rPr>
              <w:t>月</w:t>
            </w:r>
            <w:r w:rsidR="00523F26" w:rsidRPr="00F3122A">
              <w:rPr>
                <w:rFonts w:ascii="宋体" w:hAnsi="宋体" w:cs="宋体" w:hint="eastAsia"/>
                <w:szCs w:val="21"/>
              </w:rPr>
              <w:t>工程部</w:t>
            </w:r>
            <w:r w:rsidRPr="00F3122A">
              <w:rPr>
                <w:rFonts w:ascii="宋体" w:hAnsi="宋体" w:cs="宋体" w:hint="eastAsia"/>
                <w:szCs w:val="21"/>
              </w:rPr>
              <w:t>目标完成情况：均能达到要求。</w:t>
            </w:r>
          </w:p>
          <w:p w:rsidR="000E571B" w:rsidRPr="00F3122A" w:rsidRDefault="00886B05">
            <w:pPr>
              <w:spacing w:line="400" w:lineRule="exact"/>
              <w:rPr>
                <w:rFonts w:ascii="宋体" w:hAnsi="宋体"/>
                <w:szCs w:val="21"/>
              </w:rPr>
            </w:pPr>
            <w:r w:rsidRPr="00F3122A">
              <w:rPr>
                <w:rFonts w:ascii="宋体" w:hAnsi="宋体" w:cs="宋体" w:hint="eastAsia"/>
                <w:szCs w:val="21"/>
              </w:rPr>
              <w:t>查：公司编制了质量目标管理实施方案：制定、执行程序或作业文件；加强监测和测量；培训与教育；应急响应。</w:t>
            </w:r>
          </w:p>
        </w:tc>
        <w:tc>
          <w:tcPr>
            <w:tcW w:w="1171" w:type="dxa"/>
            <w:tcBorders>
              <w:top w:val="single" w:sz="4" w:space="0" w:color="auto"/>
              <w:left w:val="single" w:sz="4" w:space="0" w:color="auto"/>
              <w:bottom w:val="single" w:sz="4" w:space="0" w:color="auto"/>
              <w:right w:val="single" w:sz="4" w:space="0" w:color="auto"/>
            </w:tcBorders>
          </w:tcPr>
          <w:p w:rsidR="000E571B" w:rsidRDefault="00886B05">
            <w:pPr>
              <w:rPr>
                <w:color w:val="000000" w:themeColor="text1"/>
              </w:rPr>
            </w:pPr>
            <w:r>
              <w:rPr>
                <w:rFonts w:hint="eastAsia"/>
              </w:rPr>
              <w:t>符合</w:t>
            </w:r>
          </w:p>
        </w:tc>
      </w:tr>
      <w:tr w:rsidR="00FA623A">
        <w:trPr>
          <w:trHeight w:val="720"/>
        </w:trPr>
        <w:tc>
          <w:tcPr>
            <w:tcW w:w="2161" w:type="dxa"/>
            <w:tcBorders>
              <w:top w:val="single" w:sz="4" w:space="0" w:color="auto"/>
              <w:left w:val="single" w:sz="4" w:space="0" w:color="auto"/>
              <w:bottom w:val="single" w:sz="4" w:space="0" w:color="auto"/>
              <w:right w:val="single" w:sz="4" w:space="0" w:color="auto"/>
            </w:tcBorders>
          </w:tcPr>
          <w:p w:rsidR="00FA623A" w:rsidRDefault="00FA623A" w:rsidP="00FA623A">
            <w:pPr>
              <w:adjustRightInd w:val="0"/>
              <w:snapToGrid w:val="0"/>
              <w:jc w:val="center"/>
              <w:rPr>
                <w:rFonts w:ascii="宋体" w:hAnsi="宋体" w:cs="宋体"/>
                <w:szCs w:val="21"/>
              </w:rPr>
            </w:pPr>
            <w:r>
              <w:rPr>
                <w:rFonts w:ascii="宋体" w:hAnsi="宋体" w:cs="宋体" w:hint="eastAsia"/>
                <w:szCs w:val="21"/>
              </w:rPr>
              <w:t>基础设施</w:t>
            </w:r>
          </w:p>
          <w:p w:rsidR="00FA623A" w:rsidRDefault="00FA623A" w:rsidP="00FA623A">
            <w:pPr>
              <w:adjustRightInd w:val="0"/>
              <w:snapToGrid w:val="0"/>
              <w:jc w:val="center"/>
              <w:rPr>
                <w:rFonts w:ascii="宋体" w:hAnsi="宋体" w:cs="新宋体"/>
                <w:color w:val="000000" w:themeColor="text1"/>
                <w:szCs w:val="21"/>
              </w:rPr>
            </w:pPr>
            <w:r>
              <w:rPr>
                <w:rFonts w:ascii="宋体" w:hAnsi="宋体" w:cs="宋体" w:hint="eastAsia"/>
                <w:szCs w:val="21"/>
              </w:rPr>
              <w:t>工作环境</w:t>
            </w:r>
          </w:p>
        </w:tc>
        <w:tc>
          <w:tcPr>
            <w:tcW w:w="960" w:type="dxa"/>
            <w:tcBorders>
              <w:top w:val="single" w:sz="4" w:space="0" w:color="auto"/>
              <w:left w:val="single" w:sz="4" w:space="0" w:color="auto"/>
              <w:bottom w:val="single" w:sz="4" w:space="0" w:color="auto"/>
              <w:right w:val="single" w:sz="4" w:space="0" w:color="auto"/>
            </w:tcBorders>
          </w:tcPr>
          <w:p w:rsidR="00FA623A" w:rsidRDefault="00FA623A" w:rsidP="00FA623A">
            <w:pPr>
              <w:adjustRightInd w:val="0"/>
              <w:snapToGrid w:val="0"/>
              <w:jc w:val="center"/>
              <w:rPr>
                <w:rFonts w:ascii="宋体" w:hAnsi="宋体" w:cs="宋体"/>
                <w:szCs w:val="21"/>
              </w:rPr>
            </w:pPr>
            <w:r>
              <w:rPr>
                <w:rFonts w:ascii="宋体" w:hAnsi="宋体" w:cs="宋体" w:hint="eastAsia"/>
                <w:szCs w:val="21"/>
              </w:rPr>
              <w:t>Q7.1.3</w:t>
            </w:r>
          </w:p>
          <w:p w:rsidR="00FA623A" w:rsidRDefault="00FA623A" w:rsidP="00FA623A">
            <w:pPr>
              <w:adjustRightInd w:val="0"/>
              <w:snapToGrid w:val="0"/>
              <w:jc w:val="center"/>
              <w:rPr>
                <w:rFonts w:ascii="宋体" w:hAnsi="宋体" w:cs="新宋体"/>
                <w:color w:val="000000" w:themeColor="text1"/>
                <w:szCs w:val="21"/>
              </w:rPr>
            </w:pPr>
            <w:r>
              <w:rPr>
                <w:rFonts w:ascii="宋体" w:hAnsi="宋体" w:cs="宋体" w:hint="eastAsia"/>
                <w:szCs w:val="21"/>
              </w:rPr>
              <w:t>Q7.1.4</w:t>
            </w:r>
          </w:p>
        </w:tc>
        <w:tc>
          <w:tcPr>
            <w:tcW w:w="10420" w:type="dxa"/>
            <w:gridSpan w:val="2"/>
            <w:tcBorders>
              <w:top w:val="single" w:sz="4" w:space="0" w:color="auto"/>
              <w:left w:val="single" w:sz="4" w:space="0" w:color="auto"/>
              <w:bottom w:val="single" w:sz="4" w:space="0" w:color="auto"/>
              <w:right w:val="single" w:sz="4" w:space="0" w:color="auto"/>
            </w:tcBorders>
          </w:tcPr>
          <w:p w:rsidR="00FA623A" w:rsidRDefault="00FA623A" w:rsidP="00FA623A">
            <w:pPr>
              <w:numPr>
                <w:ilvl w:val="0"/>
                <w:numId w:val="18"/>
              </w:numPr>
              <w:rPr>
                <w:rFonts w:ascii="宋体" w:hAnsi="宋体"/>
                <w:szCs w:val="21"/>
              </w:rPr>
            </w:pPr>
            <w:r>
              <w:rPr>
                <w:rFonts w:ascii="宋体" w:hAnsi="宋体" w:hint="eastAsia"/>
                <w:szCs w:val="21"/>
              </w:rPr>
              <w:t>查见，《设备台账》，电脑8台、打印机1台、压板机1台、电焊机3台、氩弧焊机2台、切割机2台、</w:t>
            </w:r>
            <w:r>
              <w:rPr>
                <w:rFonts w:ascii="宋体" w:hAnsi="宋体" w:hint="eastAsia"/>
                <w:color w:val="000000"/>
                <w:szCs w:val="21"/>
              </w:rPr>
              <w:t>喷绘机、写真机等</w:t>
            </w:r>
            <w:r>
              <w:rPr>
                <w:rFonts w:ascii="宋体" w:hAnsi="宋体" w:hint="eastAsia"/>
                <w:szCs w:val="21"/>
              </w:rPr>
              <w:t>。</w:t>
            </w:r>
          </w:p>
          <w:p w:rsidR="00FA623A" w:rsidRDefault="00FA623A" w:rsidP="00FA623A">
            <w:pPr>
              <w:numPr>
                <w:ilvl w:val="0"/>
                <w:numId w:val="18"/>
              </w:numPr>
              <w:rPr>
                <w:rFonts w:ascii="宋体" w:hAnsi="宋体"/>
                <w:szCs w:val="21"/>
              </w:rPr>
            </w:pPr>
            <w:r>
              <w:rPr>
                <w:rFonts w:ascii="宋体" w:hAnsi="宋体" w:hint="eastAsia"/>
                <w:szCs w:val="21"/>
              </w:rPr>
              <w:t>查见，《设备维修计划》，各设备均按计划进行检修；</w:t>
            </w:r>
          </w:p>
          <w:p w:rsidR="00FA623A" w:rsidRDefault="00FA623A" w:rsidP="00FA623A">
            <w:pPr>
              <w:rPr>
                <w:rFonts w:ascii="宋体" w:hAnsi="宋体"/>
                <w:szCs w:val="21"/>
              </w:rPr>
            </w:pPr>
            <w:r>
              <w:rPr>
                <w:rFonts w:ascii="宋体" w:hAnsi="宋体" w:hint="eastAsia"/>
                <w:szCs w:val="21"/>
              </w:rPr>
              <w:t>抽查，《设备保养记录》</w:t>
            </w:r>
          </w:p>
          <w:p w:rsidR="00FA623A" w:rsidRDefault="00FA623A" w:rsidP="00FA623A">
            <w:pPr>
              <w:rPr>
                <w:rFonts w:ascii="宋体" w:hAnsi="宋体"/>
                <w:szCs w:val="21"/>
              </w:rPr>
            </w:pPr>
            <w:r>
              <w:rPr>
                <w:rFonts w:ascii="宋体" w:hAnsi="宋体" w:hint="eastAsia"/>
                <w:szCs w:val="21"/>
              </w:rPr>
              <w:t xml:space="preserve">日期：2022年10月15日  </w:t>
            </w:r>
          </w:p>
          <w:p w:rsidR="00FA623A" w:rsidRDefault="00FA623A" w:rsidP="00FA623A">
            <w:pPr>
              <w:rPr>
                <w:rFonts w:ascii="宋体" w:hAnsi="宋体"/>
                <w:szCs w:val="21"/>
              </w:rPr>
            </w:pPr>
            <w:r>
              <w:rPr>
                <w:rFonts w:ascii="宋体" w:hAnsi="宋体" w:hint="eastAsia"/>
                <w:szCs w:val="21"/>
              </w:rPr>
              <w:t>1）设备：电脑</w:t>
            </w:r>
          </w:p>
          <w:p w:rsidR="00FA623A" w:rsidRDefault="00FA623A" w:rsidP="00FA623A">
            <w:pPr>
              <w:rPr>
                <w:rFonts w:ascii="宋体" w:hAnsi="宋体"/>
                <w:szCs w:val="21"/>
              </w:rPr>
            </w:pPr>
            <w:r>
              <w:rPr>
                <w:rFonts w:ascii="宋体" w:hAnsi="宋体" w:hint="eastAsia"/>
                <w:szCs w:val="21"/>
              </w:rPr>
              <w:t>保养项目：统一杀毒、资料拷贝、电脑除尘等</w:t>
            </w:r>
          </w:p>
          <w:p w:rsidR="00FA623A" w:rsidRDefault="00FA623A" w:rsidP="00FA623A">
            <w:pPr>
              <w:rPr>
                <w:rFonts w:ascii="宋体" w:hAnsi="宋体"/>
                <w:szCs w:val="21"/>
              </w:rPr>
            </w:pPr>
            <w:r>
              <w:rPr>
                <w:rFonts w:ascii="宋体" w:hAnsi="宋体" w:hint="eastAsia"/>
                <w:szCs w:val="21"/>
              </w:rPr>
              <w:t xml:space="preserve"> 保养人：胡四丹</w:t>
            </w:r>
          </w:p>
          <w:p w:rsidR="00FA623A" w:rsidRDefault="00FA623A" w:rsidP="00FA623A">
            <w:pPr>
              <w:numPr>
                <w:ilvl w:val="0"/>
                <w:numId w:val="19"/>
              </w:numPr>
              <w:rPr>
                <w:rFonts w:ascii="宋体" w:hAnsi="宋体"/>
                <w:szCs w:val="21"/>
              </w:rPr>
            </w:pPr>
            <w:r>
              <w:rPr>
                <w:rFonts w:ascii="宋体" w:hAnsi="宋体" w:hint="eastAsia"/>
                <w:szCs w:val="21"/>
              </w:rPr>
              <w:lastRenderedPageBreak/>
              <w:t>设备：焊机</w:t>
            </w:r>
          </w:p>
          <w:p w:rsidR="00FA623A" w:rsidRDefault="00FA623A" w:rsidP="00FA623A">
            <w:pPr>
              <w:rPr>
                <w:rFonts w:ascii="宋体" w:hAnsi="宋体"/>
                <w:szCs w:val="21"/>
              </w:rPr>
            </w:pPr>
            <w:r>
              <w:rPr>
                <w:rFonts w:ascii="宋体" w:hAnsi="宋体" w:hint="eastAsia"/>
                <w:szCs w:val="21"/>
              </w:rPr>
              <w:t>保养项目：电路检查、润滑油添加、清洁、螺栓是否松动等</w:t>
            </w:r>
          </w:p>
          <w:p w:rsidR="00FA623A" w:rsidRDefault="00FA623A" w:rsidP="00FA623A">
            <w:pPr>
              <w:ind w:firstLineChars="100" w:firstLine="210"/>
              <w:rPr>
                <w:rFonts w:ascii="宋体" w:hAnsi="宋体"/>
                <w:szCs w:val="21"/>
              </w:rPr>
            </w:pPr>
            <w:r>
              <w:rPr>
                <w:rFonts w:ascii="宋体" w:hAnsi="宋体" w:hint="eastAsia"/>
                <w:szCs w:val="21"/>
              </w:rPr>
              <w:t xml:space="preserve">保养人：胡四丹 </w:t>
            </w:r>
          </w:p>
          <w:p w:rsidR="00FA623A" w:rsidRDefault="00FA623A" w:rsidP="00FA623A">
            <w:pPr>
              <w:numPr>
                <w:ilvl w:val="0"/>
                <w:numId w:val="19"/>
              </w:numPr>
              <w:rPr>
                <w:rFonts w:ascii="宋体" w:hAnsi="宋体"/>
                <w:szCs w:val="21"/>
              </w:rPr>
            </w:pPr>
            <w:r>
              <w:rPr>
                <w:rFonts w:ascii="宋体" w:hAnsi="宋体" w:hint="eastAsia"/>
                <w:szCs w:val="21"/>
              </w:rPr>
              <w:t>设备：切割机</w:t>
            </w:r>
          </w:p>
          <w:p w:rsidR="00FA623A" w:rsidRDefault="00FA623A" w:rsidP="00FA623A">
            <w:pPr>
              <w:rPr>
                <w:rFonts w:ascii="宋体" w:hAnsi="宋体"/>
                <w:szCs w:val="21"/>
              </w:rPr>
            </w:pPr>
            <w:r>
              <w:rPr>
                <w:rFonts w:ascii="宋体" w:hAnsi="宋体" w:hint="eastAsia"/>
                <w:szCs w:val="21"/>
              </w:rPr>
              <w:t>保养项目：电路检查、润滑油添加、清洁、螺栓是否松动等</w:t>
            </w:r>
          </w:p>
          <w:p w:rsidR="00FA623A" w:rsidRDefault="00FA623A" w:rsidP="00FA623A">
            <w:pPr>
              <w:ind w:firstLineChars="100" w:firstLine="210"/>
              <w:rPr>
                <w:rFonts w:ascii="宋体" w:hAnsi="宋体"/>
                <w:szCs w:val="21"/>
              </w:rPr>
            </w:pPr>
            <w:r>
              <w:rPr>
                <w:rFonts w:ascii="宋体" w:hAnsi="宋体" w:hint="eastAsia"/>
                <w:szCs w:val="21"/>
              </w:rPr>
              <w:t xml:space="preserve">保养人：胡四丹 </w:t>
            </w:r>
          </w:p>
          <w:p w:rsidR="00FA623A" w:rsidRDefault="00FA623A" w:rsidP="00FA623A">
            <w:pPr>
              <w:rPr>
                <w:rFonts w:ascii="宋体" w:hAnsi="宋体"/>
                <w:szCs w:val="21"/>
              </w:rPr>
            </w:pPr>
            <w:r>
              <w:rPr>
                <w:rFonts w:ascii="宋体" w:hAnsi="宋体" w:hint="eastAsia"/>
                <w:szCs w:val="21"/>
              </w:rPr>
              <w:t>3、厂房面积200平方米左右，车间、库房分开，办公场所面积140平方米。</w:t>
            </w:r>
          </w:p>
          <w:p w:rsidR="00FA623A" w:rsidRDefault="00FA623A" w:rsidP="00FA623A">
            <w:pPr>
              <w:rPr>
                <w:rFonts w:ascii="宋体" w:hAnsi="宋体"/>
                <w:szCs w:val="21"/>
              </w:rPr>
            </w:pPr>
            <w:r>
              <w:rPr>
                <w:rFonts w:ascii="宋体" w:hAnsi="宋体" w:hint="eastAsia"/>
                <w:szCs w:val="21"/>
              </w:rPr>
              <w:t>4、公司办公条件满足要求，配置有电脑、电话、打印机。现场观察办公、</w:t>
            </w:r>
            <w:r w:rsidR="00AC3013">
              <w:rPr>
                <w:rFonts w:ascii="宋体" w:hAnsi="宋体" w:hint="eastAsia"/>
                <w:szCs w:val="21"/>
              </w:rPr>
              <w:t>设计</w:t>
            </w:r>
            <w:r>
              <w:rPr>
                <w:rFonts w:ascii="宋体" w:hAnsi="宋体" w:hint="eastAsia"/>
                <w:szCs w:val="21"/>
              </w:rPr>
              <w:t>、支持性服务设备运行正常。</w:t>
            </w:r>
          </w:p>
          <w:p w:rsidR="00FA623A" w:rsidRDefault="00FA623A" w:rsidP="00FA623A">
            <w:pPr>
              <w:spacing w:line="360" w:lineRule="auto"/>
              <w:rPr>
                <w:rFonts w:ascii="宋体" w:hAnsi="宋体"/>
                <w:szCs w:val="21"/>
              </w:rPr>
            </w:pPr>
            <w:r>
              <w:rPr>
                <w:rFonts w:ascii="宋体" w:hAnsi="宋体" w:hint="eastAsia"/>
                <w:szCs w:val="21"/>
              </w:rPr>
              <w:t xml:space="preserve">   现场查看：</w:t>
            </w:r>
          </w:p>
          <w:p w:rsidR="00FA623A" w:rsidRDefault="00FA623A" w:rsidP="00FA623A">
            <w:pPr>
              <w:rPr>
                <w:rFonts w:ascii="宋体" w:hAnsi="宋体"/>
                <w:szCs w:val="21"/>
              </w:rPr>
            </w:pPr>
            <w:r>
              <w:rPr>
                <w:rFonts w:ascii="宋体" w:hAnsi="宋体" w:hint="eastAsia"/>
                <w:szCs w:val="21"/>
              </w:rPr>
              <w:t>办公室内设备布置合理，通道畅通，照明设施齐全，均配备了空调、消防设施等设施，作业场所光线较充足，目前工作环境符合生产需要。</w:t>
            </w:r>
          </w:p>
        </w:tc>
        <w:tc>
          <w:tcPr>
            <w:tcW w:w="1171" w:type="dxa"/>
            <w:tcBorders>
              <w:top w:val="single" w:sz="4" w:space="0" w:color="auto"/>
              <w:left w:val="single" w:sz="4" w:space="0" w:color="auto"/>
              <w:bottom w:val="single" w:sz="4" w:space="0" w:color="auto"/>
              <w:right w:val="single" w:sz="4" w:space="0" w:color="auto"/>
            </w:tcBorders>
          </w:tcPr>
          <w:p w:rsidR="00FA623A" w:rsidRDefault="00FA623A" w:rsidP="00FA623A">
            <w:pPr>
              <w:rPr>
                <w:color w:val="000000" w:themeColor="text1"/>
              </w:rPr>
            </w:pPr>
            <w:r>
              <w:rPr>
                <w:rFonts w:hint="eastAsia"/>
              </w:rPr>
              <w:lastRenderedPageBreak/>
              <w:t>符合</w:t>
            </w:r>
          </w:p>
        </w:tc>
      </w:tr>
      <w:tr w:rsidR="00620BCA">
        <w:trPr>
          <w:trHeight w:val="720"/>
        </w:trPr>
        <w:tc>
          <w:tcPr>
            <w:tcW w:w="2161" w:type="dxa"/>
            <w:tcBorders>
              <w:top w:val="single" w:sz="4" w:space="0" w:color="auto"/>
              <w:left w:val="single" w:sz="4" w:space="0" w:color="auto"/>
              <w:bottom w:val="single" w:sz="4" w:space="0" w:color="auto"/>
              <w:right w:val="single" w:sz="4" w:space="0" w:color="auto"/>
            </w:tcBorders>
          </w:tcPr>
          <w:p w:rsidR="00620BCA" w:rsidRPr="00620BCA" w:rsidRDefault="00620BCA" w:rsidP="00620BCA">
            <w:pPr>
              <w:adjustRightInd w:val="0"/>
              <w:snapToGrid w:val="0"/>
              <w:jc w:val="center"/>
              <w:rPr>
                <w:rFonts w:ascii="宋体" w:hAnsi="宋体"/>
                <w:szCs w:val="21"/>
              </w:rPr>
            </w:pPr>
            <w:r w:rsidRPr="00620BCA">
              <w:rPr>
                <w:rFonts w:ascii="宋体" w:hAnsi="宋体" w:cs="新宋体" w:hint="eastAsia"/>
                <w:szCs w:val="21"/>
              </w:rPr>
              <w:lastRenderedPageBreak/>
              <w:t>监视和测量资源</w:t>
            </w:r>
          </w:p>
        </w:tc>
        <w:tc>
          <w:tcPr>
            <w:tcW w:w="960" w:type="dxa"/>
            <w:tcBorders>
              <w:top w:val="single" w:sz="4" w:space="0" w:color="auto"/>
              <w:left w:val="single" w:sz="4" w:space="0" w:color="auto"/>
              <w:bottom w:val="single" w:sz="4" w:space="0" w:color="auto"/>
              <w:right w:val="single" w:sz="4" w:space="0" w:color="auto"/>
            </w:tcBorders>
          </w:tcPr>
          <w:p w:rsidR="00620BCA" w:rsidRPr="00620BCA" w:rsidRDefault="00620BCA" w:rsidP="00620BCA">
            <w:pPr>
              <w:rPr>
                <w:rFonts w:ascii="宋体" w:hAnsi="宋体" w:cs="宋体"/>
                <w:szCs w:val="21"/>
              </w:rPr>
            </w:pPr>
            <w:r w:rsidRPr="00620BCA">
              <w:rPr>
                <w:rFonts w:ascii="宋体" w:hAnsi="宋体" w:cs="宋体" w:hint="eastAsia"/>
                <w:szCs w:val="21"/>
              </w:rPr>
              <w:t>7.1.5</w:t>
            </w:r>
          </w:p>
        </w:tc>
        <w:tc>
          <w:tcPr>
            <w:tcW w:w="10420" w:type="dxa"/>
            <w:gridSpan w:val="2"/>
            <w:tcBorders>
              <w:top w:val="single" w:sz="4" w:space="0" w:color="auto"/>
              <w:left w:val="single" w:sz="4" w:space="0" w:color="auto"/>
              <w:bottom w:val="single" w:sz="4" w:space="0" w:color="auto"/>
              <w:right w:val="single" w:sz="4" w:space="0" w:color="auto"/>
            </w:tcBorders>
          </w:tcPr>
          <w:p w:rsidR="00620BCA" w:rsidRPr="00620BCA" w:rsidRDefault="00620BCA" w:rsidP="00620BCA">
            <w:pPr>
              <w:spacing w:line="400" w:lineRule="atLeast"/>
              <w:rPr>
                <w:rFonts w:ascii="宋体" w:hAnsi="宋体"/>
                <w:szCs w:val="21"/>
              </w:rPr>
            </w:pPr>
            <w:r w:rsidRPr="00620BCA">
              <w:rPr>
                <w:rFonts w:ascii="宋体" w:hAnsi="宋体" w:hint="eastAsia"/>
                <w:szCs w:val="21"/>
              </w:rPr>
              <w:t>1.查《计量器具台账》项目现场及检验部门均按策划的要求配置了相应的检测设备，包含卷尺、水平仪、红外线、万用表等，要求采用委外送检。</w:t>
            </w:r>
          </w:p>
          <w:p w:rsidR="00620BCA" w:rsidRPr="00620BCA" w:rsidRDefault="00620BCA" w:rsidP="00620BCA">
            <w:pPr>
              <w:spacing w:line="400" w:lineRule="atLeast"/>
              <w:rPr>
                <w:rFonts w:ascii="宋体" w:hAnsi="宋体"/>
                <w:szCs w:val="21"/>
              </w:rPr>
            </w:pPr>
            <w:r w:rsidRPr="00620BCA">
              <w:rPr>
                <w:rFonts w:ascii="宋体" w:hAnsi="宋体" w:hint="eastAsia"/>
                <w:bCs/>
                <w:szCs w:val="21"/>
              </w:rPr>
              <w:t>查在用检具的检定和校准，不能能提供在用检具卷尺、水平仪、红外线、万用表的有效检定或校准证书。</w:t>
            </w:r>
          </w:p>
        </w:tc>
        <w:tc>
          <w:tcPr>
            <w:tcW w:w="1171" w:type="dxa"/>
            <w:tcBorders>
              <w:top w:val="single" w:sz="4" w:space="0" w:color="auto"/>
              <w:left w:val="single" w:sz="4" w:space="0" w:color="auto"/>
              <w:bottom w:val="single" w:sz="4" w:space="0" w:color="auto"/>
              <w:right w:val="single" w:sz="4" w:space="0" w:color="auto"/>
            </w:tcBorders>
          </w:tcPr>
          <w:p w:rsidR="00620BCA" w:rsidRDefault="00620BCA" w:rsidP="00620BCA">
            <w:r>
              <w:rPr>
                <w:rFonts w:hint="eastAsia"/>
              </w:rPr>
              <w:t>N</w:t>
            </w:r>
          </w:p>
        </w:tc>
      </w:tr>
      <w:tr w:rsidR="00620BCA" w:rsidTr="00DB3233">
        <w:trPr>
          <w:trHeight w:val="558"/>
        </w:trPr>
        <w:tc>
          <w:tcPr>
            <w:tcW w:w="2161" w:type="dxa"/>
            <w:tcBorders>
              <w:top w:val="single" w:sz="4" w:space="0" w:color="auto"/>
              <w:left w:val="single" w:sz="4" w:space="0" w:color="auto"/>
              <w:bottom w:val="single" w:sz="4" w:space="0" w:color="auto"/>
              <w:right w:val="single" w:sz="4" w:space="0" w:color="auto"/>
            </w:tcBorders>
          </w:tcPr>
          <w:p w:rsidR="00620BCA" w:rsidRDefault="00620BCA" w:rsidP="00620BCA">
            <w:pPr>
              <w:spacing w:line="400" w:lineRule="exact"/>
              <w:jc w:val="left"/>
              <w:rPr>
                <w:rFonts w:ascii="宋体" w:hAnsi="宋体"/>
                <w:color w:val="000000" w:themeColor="text1"/>
                <w:szCs w:val="21"/>
              </w:rPr>
            </w:pPr>
            <w:r>
              <w:rPr>
                <w:rFonts w:ascii="宋体" w:hAnsi="宋体" w:hint="eastAsia"/>
                <w:color w:val="000000" w:themeColor="text1"/>
                <w:szCs w:val="21"/>
              </w:rPr>
              <w:t>生产和服务提供的控制（广告安装、舞台设备租赁安装）</w:t>
            </w:r>
          </w:p>
        </w:tc>
        <w:tc>
          <w:tcPr>
            <w:tcW w:w="960" w:type="dxa"/>
            <w:tcBorders>
              <w:top w:val="single" w:sz="4" w:space="0" w:color="auto"/>
              <w:left w:val="single" w:sz="4" w:space="0" w:color="auto"/>
              <w:bottom w:val="single" w:sz="4" w:space="0" w:color="auto"/>
              <w:right w:val="single" w:sz="4" w:space="0" w:color="auto"/>
            </w:tcBorders>
          </w:tcPr>
          <w:p w:rsidR="00620BCA" w:rsidRDefault="00620BCA" w:rsidP="00620BCA">
            <w:pPr>
              <w:spacing w:line="400" w:lineRule="exact"/>
              <w:jc w:val="left"/>
              <w:rPr>
                <w:rFonts w:ascii="宋体" w:hAnsi="宋体"/>
                <w:color w:val="000000" w:themeColor="text1"/>
                <w:szCs w:val="21"/>
              </w:rPr>
            </w:pPr>
            <w:r>
              <w:rPr>
                <w:rFonts w:ascii="宋体" w:hAnsi="宋体" w:hint="eastAsia"/>
                <w:color w:val="000000" w:themeColor="text1"/>
                <w:szCs w:val="21"/>
              </w:rPr>
              <w:t>Q8.5.1</w:t>
            </w:r>
          </w:p>
          <w:p w:rsidR="00620BCA" w:rsidRDefault="00620BCA" w:rsidP="00620BCA">
            <w:pPr>
              <w:adjustRightInd w:val="0"/>
              <w:snapToGrid w:val="0"/>
              <w:jc w:val="center"/>
              <w:rPr>
                <w:rFonts w:ascii="宋体" w:hAnsi="宋体" w:cs="新宋体"/>
                <w:color w:val="000000" w:themeColor="text1"/>
                <w:szCs w:val="21"/>
              </w:rPr>
            </w:pPr>
          </w:p>
        </w:tc>
        <w:tc>
          <w:tcPr>
            <w:tcW w:w="10396" w:type="dxa"/>
            <w:tcBorders>
              <w:top w:val="single" w:sz="4" w:space="0" w:color="auto"/>
              <w:left w:val="single" w:sz="4" w:space="0" w:color="auto"/>
              <w:bottom w:val="single" w:sz="4" w:space="0" w:color="auto"/>
              <w:right w:val="single" w:sz="4" w:space="0" w:color="auto"/>
            </w:tcBorders>
          </w:tcPr>
          <w:p w:rsidR="00620BCA" w:rsidRDefault="00620BCA" w:rsidP="00620BCA">
            <w:r>
              <w:rPr>
                <w:rFonts w:hint="eastAsia"/>
              </w:rPr>
              <w:t>公司制定了《服务提供控制程序》，明确了受控条件包括：</w:t>
            </w:r>
          </w:p>
          <w:p w:rsidR="00620BCA" w:rsidRDefault="00620BCA" w:rsidP="00620BCA">
            <w:r>
              <w:rPr>
                <w:rFonts w:hint="eastAsia"/>
              </w:rPr>
              <w:t>1</w:t>
            </w:r>
            <w:r>
              <w:rPr>
                <w:rFonts w:hint="eastAsia"/>
              </w:rPr>
              <w:t>、查工程部拟定有广告安装、舞台设备安装作业规范；</w:t>
            </w:r>
          </w:p>
          <w:p w:rsidR="00620BCA" w:rsidRDefault="00620BCA" w:rsidP="00620BCA">
            <w:r>
              <w:rPr>
                <w:rFonts w:hint="eastAsia"/>
              </w:rPr>
              <w:t>2</w:t>
            </w:r>
            <w:r>
              <w:rPr>
                <w:rFonts w:hint="eastAsia"/>
              </w:rPr>
              <w:t>、查工程部现场安装服务作业的作业指导书主要包括：《广告效果图》、《搭建方案》等，</w:t>
            </w:r>
            <w:bookmarkStart w:id="3" w:name="OLE_LINK3"/>
            <w:r>
              <w:rPr>
                <w:rFonts w:hint="eastAsia"/>
              </w:rPr>
              <w:t>均放置于作业现场附近，便于查阅对照。</w:t>
            </w:r>
            <w:bookmarkEnd w:id="3"/>
          </w:p>
          <w:p w:rsidR="00620BCA" w:rsidRDefault="00620BCA" w:rsidP="00620BCA">
            <w:r>
              <w:rPr>
                <w:rFonts w:hint="eastAsia"/>
              </w:rPr>
              <w:t>3.</w:t>
            </w:r>
            <w:r>
              <w:rPr>
                <w:rFonts w:hint="eastAsia"/>
              </w:rPr>
              <w:t>现场查看：作业设备有焊机、</w:t>
            </w:r>
            <w:r>
              <w:rPr>
                <w:rFonts w:ascii="宋体" w:hAnsi="宋体" w:hint="eastAsia"/>
                <w:szCs w:val="21"/>
              </w:rPr>
              <w:t>切割机</w:t>
            </w:r>
            <w:r>
              <w:rPr>
                <w:rFonts w:hint="eastAsia"/>
              </w:rPr>
              <w:t>等，生产相关设备工作正常，状态良好，无异常现象，符合产品的生产的条件及要求。</w:t>
            </w:r>
          </w:p>
          <w:p w:rsidR="00620BCA" w:rsidRDefault="00620BCA" w:rsidP="00620BCA">
            <w:r>
              <w:rPr>
                <w:rFonts w:hint="eastAsia"/>
              </w:rPr>
              <w:t>4.</w:t>
            </w:r>
            <w:r>
              <w:rPr>
                <w:rFonts w:hint="eastAsia"/>
              </w:rPr>
              <w:t>现场配置了相应的检测设备，主要为</w:t>
            </w:r>
            <w:r w:rsidR="00840F05" w:rsidRPr="00620BCA">
              <w:rPr>
                <w:rFonts w:ascii="宋体" w:hAnsi="宋体" w:hint="eastAsia"/>
                <w:bCs/>
                <w:szCs w:val="21"/>
              </w:rPr>
              <w:t>卷尺、水平仪、红外线、万用</w:t>
            </w:r>
            <w:r>
              <w:rPr>
                <w:rFonts w:hint="eastAsia"/>
              </w:rPr>
              <w:t>等。</w:t>
            </w:r>
          </w:p>
          <w:p w:rsidR="00620BCA" w:rsidRDefault="00620BCA" w:rsidP="00620BCA">
            <w:r>
              <w:rPr>
                <w:rFonts w:hint="eastAsia"/>
              </w:rPr>
              <w:t>5.</w:t>
            </w:r>
            <w:r>
              <w:rPr>
                <w:rFonts w:hint="eastAsia"/>
              </w:rPr>
              <w:t>出示了《</w:t>
            </w:r>
            <w:r w:rsidR="00840F05">
              <w:rPr>
                <w:rFonts w:hint="eastAsia"/>
              </w:rPr>
              <w:t>任务单</w:t>
            </w:r>
            <w:r>
              <w:rPr>
                <w:rFonts w:hint="eastAsia"/>
              </w:rPr>
              <w:t>》</w:t>
            </w:r>
            <w:r>
              <w:rPr>
                <w:rFonts w:hint="eastAsia"/>
              </w:rPr>
              <w:t xml:space="preserve"> </w:t>
            </w:r>
            <w:r w:rsidR="00840F05">
              <w:rPr>
                <w:rFonts w:hint="eastAsia"/>
              </w:rPr>
              <w:t>明确的项目</w:t>
            </w:r>
            <w:r>
              <w:rPr>
                <w:rFonts w:hint="eastAsia"/>
              </w:rPr>
              <w:t>名称、顾客等内容；</w:t>
            </w:r>
          </w:p>
          <w:p w:rsidR="00620BCA" w:rsidRDefault="00620BCA" w:rsidP="00620BCA">
            <w:pPr>
              <w:adjustRightInd w:val="0"/>
              <w:snapToGrid w:val="0"/>
              <w:spacing w:line="400" w:lineRule="exact"/>
            </w:pPr>
            <w:r>
              <w:rPr>
                <w:rFonts w:hint="eastAsia"/>
              </w:rPr>
              <w:t>现场观察</w:t>
            </w:r>
            <w:r w:rsidR="00840F05">
              <w:rPr>
                <w:rFonts w:hint="eastAsia"/>
              </w:rPr>
              <w:t>工艺流程</w:t>
            </w:r>
            <w:r>
              <w:rPr>
                <w:rFonts w:hint="eastAsia"/>
              </w:rPr>
              <w:t>：</w:t>
            </w:r>
          </w:p>
          <w:p w:rsidR="002264C2" w:rsidRPr="00E15E67" w:rsidRDefault="002264C2" w:rsidP="002264C2">
            <w:pPr>
              <w:rPr>
                <w:rFonts w:asciiTheme="minorEastAsia" w:eastAsiaTheme="minorEastAsia" w:hAnsiTheme="minorEastAsia"/>
                <w:color w:val="000000"/>
                <w:szCs w:val="21"/>
              </w:rPr>
            </w:pPr>
            <w:r w:rsidRPr="00E15E67">
              <w:rPr>
                <w:rFonts w:asciiTheme="minorEastAsia" w:eastAsiaTheme="minorEastAsia" w:hAnsiTheme="minorEastAsia" w:hint="eastAsia"/>
                <w:color w:val="000000"/>
                <w:szCs w:val="21"/>
              </w:rPr>
              <w:t>舞台设备租赁安装服务流程：</w:t>
            </w:r>
          </w:p>
          <w:p w:rsidR="002264C2" w:rsidRDefault="002264C2" w:rsidP="002264C2">
            <w:pPr>
              <w:rPr>
                <w:rFonts w:asciiTheme="minorEastAsia" w:eastAsiaTheme="minorEastAsia" w:hAnsiTheme="minorEastAsia"/>
                <w:color w:val="000000"/>
                <w:szCs w:val="21"/>
              </w:rPr>
            </w:pPr>
            <w:r w:rsidRPr="00E15E67">
              <w:rPr>
                <w:rFonts w:asciiTheme="minorEastAsia" w:eastAsiaTheme="minorEastAsia" w:hAnsiTheme="minorEastAsia" w:hint="eastAsia"/>
                <w:color w:val="000000"/>
                <w:szCs w:val="21"/>
              </w:rPr>
              <w:t>客户洽谈/投标→项目计划→签订合同→实施方案设计→方案评审→方案确定/更改→进场实施→成果交付</w:t>
            </w:r>
          </w:p>
          <w:p w:rsidR="002264C2" w:rsidRPr="007A771D" w:rsidRDefault="002264C2" w:rsidP="002264C2">
            <w:pPr>
              <w:rPr>
                <w:rFonts w:asciiTheme="minorEastAsia" w:eastAsiaTheme="minorEastAsia" w:hAnsiTheme="minorEastAsia"/>
                <w:color w:val="000000"/>
              </w:rPr>
            </w:pPr>
            <w:r w:rsidRPr="007A771D">
              <w:rPr>
                <w:rFonts w:asciiTheme="minorEastAsia" w:eastAsiaTheme="minorEastAsia" w:hAnsiTheme="minorEastAsia" w:hint="eastAsia"/>
                <w:color w:val="000000"/>
              </w:rPr>
              <w:t>广告设计、制作和安装：</w:t>
            </w:r>
          </w:p>
          <w:p w:rsidR="00620BCA" w:rsidRDefault="002264C2" w:rsidP="002264C2">
            <w:pPr>
              <w:adjustRightInd w:val="0"/>
              <w:snapToGrid w:val="0"/>
              <w:spacing w:line="400" w:lineRule="exact"/>
            </w:pPr>
            <w:r w:rsidRPr="007A771D">
              <w:rPr>
                <w:rFonts w:asciiTheme="minorEastAsia" w:eastAsiaTheme="minorEastAsia" w:hAnsiTheme="minorEastAsia" w:hint="eastAsia"/>
                <w:color w:val="000000"/>
              </w:rPr>
              <w:lastRenderedPageBreak/>
              <w:t>客户洽谈/投标→需求分析/材料收集→签订合同→收集材料→实施设计→正稿→交稿→制作→安装→客户确认/验收</w:t>
            </w:r>
            <w:r w:rsidR="00620BCA">
              <w:rPr>
                <w:rFonts w:hint="eastAsia"/>
              </w:rPr>
              <w:t>。</w:t>
            </w:r>
          </w:p>
          <w:p w:rsidR="00620BCA" w:rsidRDefault="00620BCA" w:rsidP="00620BCA"/>
          <w:p w:rsidR="00620BCA" w:rsidRDefault="00620BCA" w:rsidP="00620BCA">
            <w:r>
              <w:rPr>
                <w:rFonts w:hint="eastAsia"/>
              </w:rPr>
              <w:t>查看现场：</w:t>
            </w:r>
          </w:p>
          <w:p w:rsidR="002264C2" w:rsidRDefault="002264C2" w:rsidP="002264C2">
            <w:pPr>
              <w:ind w:firstLineChars="200" w:firstLine="420"/>
              <w:rPr>
                <w:rFonts w:ascii="宋体" w:hAnsi="宋体"/>
                <w:szCs w:val="21"/>
              </w:rPr>
            </w:pPr>
            <w:r>
              <w:rPr>
                <w:rFonts w:ascii="宋体" w:hAnsi="宋体" w:hint="eastAsia"/>
                <w:szCs w:val="21"/>
              </w:rPr>
              <w:t>查</w:t>
            </w:r>
            <w:r w:rsidR="00C70762">
              <w:rPr>
                <w:rFonts w:ascii="宋体" w:hAnsi="宋体" w:hint="eastAsia"/>
                <w:color w:val="000000"/>
                <w:szCs w:val="21"/>
              </w:rPr>
              <w:t>正在实施项目</w:t>
            </w:r>
            <w:r>
              <w:rPr>
                <w:rFonts w:ascii="宋体" w:hAnsi="宋体" w:hint="eastAsia"/>
                <w:szCs w:val="21"/>
              </w:rPr>
              <w:t>“</w:t>
            </w:r>
            <w:r w:rsidR="00C70762">
              <w:rPr>
                <w:rFonts w:hint="eastAsia"/>
                <w:color w:val="000000"/>
              </w:rPr>
              <w:t>光华小学文化氛围营造</w:t>
            </w:r>
            <w:r w:rsidR="00C70762">
              <w:rPr>
                <w:rFonts w:ascii="宋体" w:hAnsi="宋体" w:hint="eastAsia"/>
                <w:szCs w:val="21"/>
              </w:rPr>
              <w:t>”涉及范围：</w:t>
            </w:r>
            <w:r w:rsidR="00C70762">
              <w:rPr>
                <w:rFonts w:hint="eastAsia"/>
                <w:color w:val="000000"/>
              </w:rPr>
              <w:t>舞台搭建、画面制作安装等</w:t>
            </w:r>
            <w:r>
              <w:rPr>
                <w:rFonts w:ascii="宋体" w:hAnsi="宋体" w:hint="eastAsia"/>
                <w:szCs w:val="21"/>
              </w:rPr>
              <w:t>：</w:t>
            </w:r>
          </w:p>
          <w:p w:rsidR="002264C2" w:rsidRDefault="002264C2" w:rsidP="002264C2">
            <w:pPr>
              <w:ind w:firstLineChars="200" w:firstLine="420"/>
              <w:rPr>
                <w:rFonts w:ascii="宋体" w:hAnsi="宋体"/>
                <w:szCs w:val="21"/>
              </w:rPr>
            </w:pPr>
            <w:r>
              <w:rPr>
                <w:rFonts w:ascii="宋体" w:hAnsi="宋体" w:hint="eastAsia"/>
                <w:szCs w:val="21"/>
              </w:rPr>
              <w:t>1、与</w:t>
            </w:r>
            <w:r w:rsidR="00C70762">
              <w:rPr>
                <w:rFonts w:ascii="Arial" w:hAnsi="Arial" w:cs="Arial"/>
                <w:color w:val="333333"/>
                <w:szCs w:val="21"/>
                <w:shd w:val="clear" w:color="auto" w:fill="FFFFFF"/>
              </w:rPr>
              <w:t>成都市温江区光华实验小学</w:t>
            </w:r>
            <w:r>
              <w:rPr>
                <w:rFonts w:ascii="宋体" w:hAnsi="宋体" w:hint="eastAsia"/>
                <w:szCs w:val="21"/>
              </w:rPr>
              <w:t>签订的</w:t>
            </w:r>
            <w:r w:rsidR="00C70762">
              <w:rPr>
                <w:rFonts w:ascii="宋体" w:hAnsi="宋体" w:hint="eastAsia"/>
                <w:szCs w:val="21"/>
              </w:rPr>
              <w:t>舞台和广告</w:t>
            </w:r>
            <w:r>
              <w:rPr>
                <w:rFonts w:ascii="宋体" w:hAnsi="宋体" w:hint="eastAsia"/>
                <w:szCs w:val="21"/>
              </w:rPr>
              <w:t>制作合同；</w:t>
            </w:r>
          </w:p>
          <w:p w:rsidR="00C70762" w:rsidRDefault="002264C2" w:rsidP="002264C2">
            <w:pPr>
              <w:ind w:firstLineChars="200" w:firstLine="420"/>
              <w:rPr>
                <w:rFonts w:ascii="宋体" w:hAnsi="宋体"/>
                <w:szCs w:val="21"/>
              </w:rPr>
            </w:pPr>
            <w:r>
              <w:rPr>
                <w:rFonts w:ascii="宋体" w:hAnsi="宋体" w:hint="eastAsia"/>
                <w:szCs w:val="21"/>
              </w:rPr>
              <w:t>2、</w:t>
            </w:r>
            <w:r w:rsidR="00C70762">
              <w:rPr>
                <w:rFonts w:ascii="宋体" w:hAnsi="宋体" w:hint="eastAsia"/>
                <w:szCs w:val="21"/>
              </w:rPr>
              <w:t>查广告和舞台策划</w:t>
            </w:r>
            <w:r w:rsidR="00FC1FCE">
              <w:rPr>
                <w:rFonts w:ascii="宋体" w:hAnsi="宋体" w:hint="eastAsia"/>
                <w:szCs w:val="21"/>
              </w:rPr>
              <w:t>，拟定有效果图和实施方案，效果图如下：</w:t>
            </w:r>
          </w:p>
          <w:p w:rsidR="00FB57CB" w:rsidRPr="00FB57CB" w:rsidRDefault="00FB57CB" w:rsidP="00FB57CB">
            <w:pPr>
              <w:pStyle w:val="Default"/>
            </w:pPr>
          </w:p>
          <w:p w:rsidR="00C70762" w:rsidRDefault="00C70762" w:rsidP="00C70762">
            <w:pPr>
              <w:ind w:firstLineChars="200" w:firstLine="420"/>
              <w:rPr>
                <w:rFonts w:ascii="宋体" w:hAnsi="宋体"/>
                <w:szCs w:val="21"/>
              </w:rPr>
            </w:pPr>
            <w:r>
              <w:rPr>
                <w:rFonts w:ascii="宋体" w:hAnsi="宋体"/>
                <w:noProof/>
                <w:szCs w:val="21"/>
              </w:rPr>
              <w:drawing>
                <wp:inline distT="0" distB="0" distL="0" distR="0">
                  <wp:extent cx="5645516" cy="2819184"/>
                  <wp:effectExtent l="19050" t="0" r="0" b="0"/>
                  <wp:docPr id="1" name="图片 1" descr="C:\Users\24309\AppData\Local\Temp\WeChat Files\8ca5e70a33935a1702d7fcbe9726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4309\AppData\Local\Temp\WeChat Files\8ca5e70a33935a1702d7fcbe9726397.jpg"/>
                          <pic:cNvPicPr>
                            <a:picLocks noChangeAspect="1" noChangeArrowheads="1"/>
                          </pic:cNvPicPr>
                        </pic:nvPicPr>
                        <pic:blipFill>
                          <a:blip r:embed="rId9" cstate="print"/>
                          <a:srcRect/>
                          <a:stretch>
                            <a:fillRect/>
                          </a:stretch>
                        </pic:blipFill>
                        <pic:spPr bwMode="auto">
                          <a:xfrm>
                            <a:off x="0" y="0"/>
                            <a:ext cx="5643673" cy="2818264"/>
                          </a:xfrm>
                          <a:prstGeom prst="rect">
                            <a:avLst/>
                          </a:prstGeom>
                          <a:noFill/>
                          <a:ln w="9525">
                            <a:noFill/>
                            <a:miter lim="800000"/>
                            <a:headEnd/>
                            <a:tailEnd/>
                          </a:ln>
                        </pic:spPr>
                      </pic:pic>
                    </a:graphicData>
                  </a:graphic>
                </wp:inline>
              </w:drawing>
            </w:r>
          </w:p>
          <w:p w:rsidR="00C70762" w:rsidRDefault="00C70762" w:rsidP="00C70762">
            <w:pPr>
              <w:pStyle w:val="Default"/>
            </w:pPr>
            <w:r>
              <w:rPr>
                <w:noProof/>
              </w:rPr>
              <w:lastRenderedPageBreak/>
              <w:drawing>
                <wp:inline distT="0" distB="0" distL="0" distR="0">
                  <wp:extent cx="4695190" cy="2383030"/>
                  <wp:effectExtent l="19050" t="0" r="0" b="0"/>
                  <wp:docPr id="2" name="图片 2" descr="C:\Users\24309\AppData\Local\Temp\167799099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4309\AppData\Local\Temp\1677990997(1).png"/>
                          <pic:cNvPicPr>
                            <a:picLocks noChangeAspect="1" noChangeArrowheads="1"/>
                          </pic:cNvPicPr>
                        </pic:nvPicPr>
                        <pic:blipFill>
                          <a:blip r:embed="rId10" cstate="print"/>
                          <a:srcRect/>
                          <a:stretch>
                            <a:fillRect/>
                          </a:stretch>
                        </pic:blipFill>
                        <pic:spPr bwMode="auto">
                          <a:xfrm>
                            <a:off x="0" y="0"/>
                            <a:ext cx="4697341" cy="2384122"/>
                          </a:xfrm>
                          <a:prstGeom prst="rect">
                            <a:avLst/>
                          </a:prstGeom>
                          <a:noFill/>
                          <a:ln w="9525">
                            <a:noFill/>
                            <a:miter lim="800000"/>
                            <a:headEnd/>
                            <a:tailEnd/>
                          </a:ln>
                        </pic:spPr>
                      </pic:pic>
                    </a:graphicData>
                  </a:graphic>
                </wp:inline>
              </w:drawing>
            </w:r>
          </w:p>
          <w:p w:rsidR="00FB57CB" w:rsidRPr="00C70762" w:rsidRDefault="00FB57CB" w:rsidP="00C70762">
            <w:pPr>
              <w:pStyle w:val="Default"/>
            </w:pPr>
            <w:r>
              <w:rPr>
                <w:noProof/>
              </w:rPr>
              <w:drawing>
                <wp:inline distT="0" distB="0" distL="0" distR="0">
                  <wp:extent cx="1896819" cy="2699649"/>
                  <wp:effectExtent l="19050" t="0" r="8181" b="0"/>
                  <wp:docPr id="5" name="图片 4" descr="C:\Users\24309\AppData\Local\Temp\WeChat Files\b4af755286cfc7c061443f461e4d0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4309\AppData\Local\Temp\WeChat Files\b4af755286cfc7c061443f461e4d0c8.jpg"/>
                          <pic:cNvPicPr>
                            <a:picLocks noChangeAspect="1" noChangeArrowheads="1"/>
                          </pic:cNvPicPr>
                        </pic:nvPicPr>
                        <pic:blipFill>
                          <a:blip r:embed="rId11" cstate="print"/>
                          <a:srcRect/>
                          <a:stretch>
                            <a:fillRect/>
                          </a:stretch>
                        </pic:blipFill>
                        <pic:spPr bwMode="auto">
                          <a:xfrm>
                            <a:off x="0" y="0"/>
                            <a:ext cx="1902112" cy="2707182"/>
                          </a:xfrm>
                          <a:prstGeom prst="rect">
                            <a:avLst/>
                          </a:prstGeom>
                          <a:noFill/>
                          <a:ln w="9525">
                            <a:noFill/>
                            <a:miter lim="800000"/>
                            <a:headEnd/>
                            <a:tailEnd/>
                          </a:ln>
                        </pic:spPr>
                      </pic:pic>
                    </a:graphicData>
                  </a:graphic>
                </wp:inline>
              </w:drawing>
            </w:r>
          </w:p>
          <w:p w:rsidR="002264C2" w:rsidRDefault="002264C2" w:rsidP="002264C2">
            <w:pPr>
              <w:ind w:firstLineChars="200" w:firstLine="420"/>
              <w:rPr>
                <w:rFonts w:ascii="宋体" w:hAnsi="宋体"/>
                <w:szCs w:val="21"/>
              </w:rPr>
            </w:pPr>
            <w:r>
              <w:rPr>
                <w:rFonts w:ascii="宋体" w:hAnsi="宋体" w:hint="eastAsia"/>
                <w:szCs w:val="21"/>
              </w:rPr>
              <w:t>3、</w:t>
            </w:r>
            <w:r w:rsidR="00FB57CB">
              <w:rPr>
                <w:rFonts w:ascii="宋体" w:hAnsi="宋体" w:hint="eastAsia"/>
                <w:szCs w:val="21"/>
              </w:rPr>
              <w:t>现场查看，广告制作安装已完成，目前正在进行舞台搭建，广告制作效果图如下：</w:t>
            </w:r>
          </w:p>
          <w:p w:rsidR="00FB57CB" w:rsidRPr="00FB57CB" w:rsidRDefault="00FB57CB" w:rsidP="00FB57CB">
            <w:pPr>
              <w:pStyle w:val="Default"/>
            </w:pPr>
            <w:r>
              <w:rPr>
                <w:noProof/>
              </w:rPr>
              <w:lastRenderedPageBreak/>
              <w:drawing>
                <wp:inline distT="0" distB="0" distL="0" distR="0">
                  <wp:extent cx="2824480" cy="1666240"/>
                  <wp:effectExtent l="19050" t="0" r="0" b="0"/>
                  <wp:docPr id="6" name="图片 5" descr="C:\Users\24309\AppData\Local\Temp\16779912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4309\AppData\Local\Temp\1677991239(1).png"/>
                          <pic:cNvPicPr>
                            <a:picLocks noChangeAspect="1" noChangeArrowheads="1"/>
                          </pic:cNvPicPr>
                        </pic:nvPicPr>
                        <pic:blipFill>
                          <a:blip r:embed="rId12" cstate="print"/>
                          <a:srcRect/>
                          <a:stretch>
                            <a:fillRect/>
                          </a:stretch>
                        </pic:blipFill>
                        <pic:spPr bwMode="auto">
                          <a:xfrm>
                            <a:off x="0" y="0"/>
                            <a:ext cx="2824480" cy="1666240"/>
                          </a:xfrm>
                          <a:prstGeom prst="rect">
                            <a:avLst/>
                          </a:prstGeom>
                          <a:noFill/>
                          <a:ln w="9525">
                            <a:noFill/>
                            <a:miter lim="800000"/>
                            <a:headEnd/>
                            <a:tailEnd/>
                          </a:ln>
                        </pic:spPr>
                      </pic:pic>
                    </a:graphicData>
                  </a:graphic>
                </wp:inline>
              </w:drawing>
            </w:r>
          </w:p>
          <w:p w:rsidR="00FB57CB" w:rsidRPr="00FB57CB" w:rsidRDefault="00FB57CB" w:rsidP="00FB57CB">
            <w:pPr>
              <w:pStyle w:val="Default"/>
            </w:pPr>
          </w:p>
          <w:p w:rsidR="00FB57CB" w:rsidRDefault="002264C2" w:rsidP="002264C2">
            <w:pPr>
              <w:ind w:firstLineChars="200" w:firstLine="420"/>
              <w:rPr>
                <w:rFonts w:ascii="宋体" w:hAnsi="宋体"/>
                <w:szCs w:val="21"/>
              </w:rPr>
            </w:pPr>
            <w:r>
              <w:rPr>
                <w:rFonts w:ascii="宋体" w:hAnsi="宋体" w:hint="eastAsia"/>
                <w:szCs w:val="21"/>
              </w:rPr>
              <w:t>查</w:t>
            </w:r>
            <w:r w:rsidR="00FB57CB">
              <w:rPr>
                <w:rFonts w:ascii="宋体" w:hAnsi="宋体" w:hint="eastAsia"/>
                <w:szCs w:val="21"/>
              </w:rPr>
              <w:t>看，现场正在进行雷亚架舞台的制作，具体操作为焊接拼装。</w:t>
            </w:r>
          </w:p>
          <w:p w:rsidR="00FB57CB" w:rsidRPr="00FB57CB" w:rsidRDefault="00FB57CB" w:rsidP="00FB57CB">
            <w:pPr>
              <w:pStyle w:val="Default"/>
            </w:pPr>
            <w:r>
              <w:rPr>
                <w:noProof/>
              </w:rPr>
              <w:drawing>
                <wp:inline distT="0" distB="0" distL="0" distR="0">
                  <wp:extent cx="3893749" cy="2917871"/>
                  <wp:effectExtent l="19050" t="0" r="0" b="0"/>
                  <wp:docPr id="7" name="图片 6" descr="C:\Users\24309\AppData\Local\Temp\WeChat Files\55013abfa7ecd3c2f0b74f6afa28c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24309\AppData\Local\Temp\WeChat Files\55013abfa7ecd3c2f0b74f6afa28cb5.jpg"/>
                          <pic:cNvPicPr>
                            <a:picLocks noChangeAspect="1" noChangeArrowheads="1"/>
                          </pic:cNvPicPr>
                        </pic:nvPicPr>
                        <pic:blipFill>
                          <a:blip r:embed="rId13" cstate="print"/>
                          <a:srcRect/>
                          <a:stretch>
                            <a:fillRect/>
                          </a:stretch>
                        </pic:blipFill>
                        <pic:spPr bwMode="auto">
                          <a:xfrm>
                            <a:off x="0" y="0"/>
                            <a:ext cx="3895637" cy="2919286"/>
                          </a:xfrm>
                          <a:prstGeom prst="rect">
                            <a:avLst/>
                          </a:prstGeom>
                          <a:noFill/>
                          <a:ln w="9525">
                            <a:noFill/>
                            <a:miter lim="800000"/>
                            <a:headEnd/>
                            <a:tailEnd/>
                          </a:ln>
                        </pic:spPr>
                      </pic:pic>
                    </a:graphicData>
                  </a:graphic>
                </wp:inline>
              </w:drawing>
            </w:r>
          </w:p>
          <w:p w:rsidR="002264C2" w:rsidRDefault="002264C2" w:rsidP="002264C2">
            <w:pPr>
              <w:ind w:firstLineChars="200" w:firstLine="420"/>
              <w:rPr>
                <w:rFonts w:ascii="宋体" w:hAnsi="宋体"/>
                <w:szCs w:val="21"/>
              </w:rPr>
            </w:pPr>
            <w:r>
              <w:rPr>
                <w:rFonts w:ascii="宋体" w:hAnsi="宋体" w:hint="eastAsia"/>
                <w:szCs w:val="21"/>
              </w:rPr>
              <w:t>公司的</w:t>
            </w:r>
            <w:r w:rsidR="00002029">
              <w:rPr>
                <w:rFonts w:ascii="宋体" w:hAnsi="宋体" w:hint="eastAsia"/>
                <w:szCs w:val="21"/>
              </w:rPr>
              <w:t>广告安装、舞台设备安装</w:t>
            </w:r>
            <w:r>
              <w:rPr>
                <w:rFonts w:ascii="宋体" w:hAnsi="宋体" w:hint="eastAsia"/>
                <w:szCs w:val="21"/>
              </w:rPr>
              <w:t>在交付前必须进行验证、确认，合格后经</w:t>
            </w:r>
            <w:r w:rsidR="00002029">
              <w:rPr>
                <w:rFonts w:ascii="宋体" w:hAnsi="宋体" w:hint="eastAsia"/>
                <w:szCs w:val="21"/>
              </w:rPr>
              <w:t>双方去</w:t>
            </w:r>
            <w:r>
              <w:rPr>
                <w:rFonts w:ascii="宋体" w:hAnsi="宋体" w:hint="eastAsia"/>
                <w:szCs w:val="21"/>
              </w:rPr>
              <w:t>确认后方能交付给客户。</w:t>
            </w:r>
          </w:p>
          <w:p w:rsidR="002264C2" w:rsidRDefault="002264C2" w:rsidP="002264C2">
            <w:pPr>
              <w:ind w:firstLineChars="200" w:firstLine="420"/>
              <w:rPr>
                <w:rFonts w:ascii="宋体" w:hAnsi="宋体"/>
                <w:szCs w:val="21"/>
              </w:rPr>
            </w:pPr>
            <w:r>
              <w:rPr>
                <w:rFonts w:ascii="宋体" w:hAnsi="宋体" w:hint="eastAsia"/>
                <w:szCs w:val="21"/>
              </w:rPr>
              <w:t>对于已经交付的产品，公司对于客户反馈的问题会及时上门服务。</w:t>
            </w:r>
          </w:p>
          <w:p w:rsidR="00620BCA" w:rsidRDefault="00620BCA" w:rsidP="00DB3233">
            <w:r>
              <w:rPr>
                <w:rFonts w:hint="eastAsia"/>
              </w:rPr>
              <w:lastRenderedPageBreak/>
              <w:t>整个生产过程基本受控</w:t>
            </w:r>
          </w:p>
        </w:tc>
        <w:tc>
          <w:tcPr>
            <w:tcW w:w="1195" w:type="dxa"/>
            <w:gridSpan w:val="2"/>
            <w:tcBorders>
              <w:top w:val="single" w:sz="4" w:space="0" w:color="auto"/>
              <w:left w:val="single" w:sz="4" w:space="0" w:color="auto"/>
              <w:bottom w:val="single" w:sz="4" w:space="0" w:color="auto"/>
              <w:right w:val="single" w:sz="4" w:space="0" w:color="auto"/>
            </w:tcBorders>
          </w:tcPr>
          <w:p w:rsidR="00620BCA" w:rsidRDefault="00620BCA" w:rsidP="00620BCA">
            <w:pPr>
              <w:pStyle w:val="ab"/>
              <w:rPr>
                <w:color w:val="000000" w:themeColor="text1"/>
              </w:rPr>
            </w:pPr>
            <w:r>
              <w:rPr>
                <w:rFonts w:hint="eastAsia"/>
                <w:color w:val="000000" w:themeColor="text1"/>
              </w:rPr>
              <w:lastRenderedPageBreak/>
              <w:t>符合</w:t>
            </w:r>
          </w:p>
          <w:p w:rsidR="00620BCA" w:rsidRDefault="00620BCA" w:rsidP="00620BCA">
            <w:pPr>
              <w:pStyle w:val="ab"/>
              <w:rPr>
                <w:color w:val="000000" w:themeColor="text1"/>
              </w:rPr>
            </w:pPr>
          </w:p>
          <w:p w:rsidR="00620BCA" w:rsidRDefault="00620BCA" w:rsidP="00620BCA">
            <w:pPr>
              <w:pStyle w:val="ab"/>
              <w:rPr>
                <w:color w:val="000000" w:themeColor="text1"/>
              </w:rPr>
            </w:pPr>
          </w:p>
          <w:p w:rsidR="00620BCA" w:rsidRDefault="00620BCA" w:rsidP="00620BCA">
            <w:pPr>
              <w:pStyle w:val="ab"/>
              <w:rPr>
                <w:color w:val="000000" w:themeColor="text1"/>
              </w:rPr>
            </w:pPr>
          </w:p>
          <w:p w:rsidR="00620BCA" w:rsidRDefault="00620BCA" w:rsidP="00620BCA">
            <w:pPr>
              <w:pStyle w:val="ab"/>
              <w:rPr>
                <w:color w:val="000000" w:themeColor="text1"/>
              </w:rPr>
            </w:pPr>
          </w:p>
          <w:p w:rsidR="00620BCA" w:rsidRDefault="00620BCA" w:rsidP="00620BCA">
            <w:pPr>
              <w:pStyle w:val="ab"/>
              <w:rPr>
                <w:color w:val="000000" w:themeColor="text1"/>
              </w:rPr>
            </w:pPr>
          </w:p>
          <w:p w:rsidR="00620BCA" w:rsidRDefault="00620BCA" w:rsidP="00620BCA">
            <w:pPr>
              <w:pStyle w:val="ab"/>
              <w:rPr>
                <w:color w:val="000000" w:themeColor="text1"/>
              </w:rPr>
            </w:pPr>
          </w:p>
          <w:p w:rsidR="00620BCA" w:rsidRDefault="00620BCA" w:rsidP="00620BCA">
            <w:pPr>
              <w:pStyle w:val="ab"/>
              <w:rPr>
                <w:color w:val="000000" w:themeColor="text1"/>
              </w:rPr>
            </w:pPr>
          </w:p>
          <w:p w:rsidR="00620BCA" w:rsidRDefault="00620BCA" w:rsidP="00620BCA">
            <w:pPr>
              <w:pStyle w:val="ab"/>
              <w:rPr>
                <w:color w:val="000000" w:themeColor="text1"/>
              </w:rPr>
            </w:pPr>
          </w:p>
          <w:p w:rsidR="00620BCA" w:rsidRDefault="00620BCA" w:rsidP="00620BCA">
            <w:pPr>
              <w:pStyle w:val="ab"/>
              <w:rPr>
                <w:color w:val="000000" w:themeColor="text1"/>
              </w:rPr>
            </w:pPr>
          </w:p>
          <w:p w:rsidR="00620BCA" w:rsidRDefault="00620BCA" w:rsidP="00620BCA">
            <w:pPr>
              <w:pStyle w:val="ab"/>
              <w:rPr>
                <w:color w:val="000000" w:themeColor="text1"/>
              </w:rPr>
            </w:pPr>
          </w:p>
          <w:p w:rsidR="00620BCA" w:rsidRDefault="00620BCA" w:rsidP="00620BCA">
            <w:pPr>
              <w:pStyle w:val="ab"/>
              <w:rPr>
                <w:color w:val="000000" w:themeColor="text1"/>
              </w:rPr>
            </w:pPr>
          </w:p>
          <w:p w:rsidR="00620BCA" w:rsidRDefault="00620BCA" w:rsidP="00620BCA">
            <w:pPr>
              <w:pStyle w:val="ab"/>
              <w:rPr>
                <w:color w:val="000000" w:themeColor="text1"/>
              </w:rPr>
            </w:pPr>
          </w:p>
          <w:p w:rsidR="00620BCA" w:rsidRDefault="00620BCA" w:rsidP="00620BCA">
            <w:pPr>
              <w:pStyle w:val="ab"/>
              <w:rPr>
                <w:color w:val="000000" w:themeColor="text1"/>
              </w:rPr>
            </w:pPr>
          </w:p>
          <w:p w:rsidR="00620BCA" w:rsidRDefault="00620BCA" w:rsidP="00620BCA">
            <w:pPr>
              <w:pStyle w:val="ab"/>
              <w:rPr>
                <w:color w:val="000000" w:themeColor="text1"/>
              </w:rPr>
            </w:pPr>
          </w:p>
          <w:p w:rsidR="00620BCA" w:rsidRDefault="00620BCA" w:rsidP="00620BCA">
            <w:pPr>
              <w:pStyle w:val="ab"/>
              <w:rPr>
                <w:color w:val="000000" w:themeColor="text1"/>
              </w:rPr>
            </w:pPr>
          </w:p>
          <w:p w:rsidR="00620BCA" w:rsidRDefault="00620BCA" w:rsidP="00620BCA">
            <w:pPr>
              <w:pStyle w:val="ab"/>
              <w:rPr>
                <w:color w:val="000000" w:themeColor="text1"/>
              </w:rPr>
            </w:pPr>
          </w:p>
          <w:p w:rsidR="00620BCA" w:rsidRDefault="00620BCA" w:rsidP="00620BCA">
            <w:pPr>
              <w:pStyle w:val="ab"/>
              <w:rPr>
                <w:color w:val="000000" w:themeColor="text1"/>
              </w:rPr>
            </w:pPr>
          </w:p>
          <w:p w:rsidR="00620BCA" w:rsidRDefault="00620BCA" w:rsidP="00620BCA">
            <w:pPr>
              <w:pStyle w:val="ab"/>
              <w:rPr>
                <w:color w:val="000000" w:themeColor="text1"/>
              </w:rPr>
            </w:pPr>
          </w:p>
          <w:p w:rsidR="00620BCA" w:rsidRDefault="00620BCA" w:rsidP="00620BCA">
            <w:pPr>
              <w:pStyle w:val="ab"/>
              <w:rPr>
                <w:color w:val="000000" w:themeColor="text1"/>
              </w:rPr>
            </w:pPr>
          </w:p>
          <w:p w:rsidR="00620BCA" w:rsidRDefault="00620BCA" w:rsidP="00620BCA">
            <w:pPr>
              <w:pStyle w:val="ab"/>
              <w:rPr>
                <w:color w:val="000000" w:themeColor="text1"/>
              </w:rPr>
            </w:pPr>
          </w:p>
          <w:p w:rsidR="00620BCA" w:rsidRDefault="00620BCA" w:rsidP="00620BCA">
            <w:pPr>
              <w:pStyle w:val="ab"/>
              <w:rPr>
                <w:color w:val="000000" w:themeColor="text1"/>
              </w:rPr>
            </w:pPr>
          </w:p>
          <w:p w:rsidR="00620BCA" w:rsidRDefault="00620BCA" w:rsidP="00620BCA">
            <w:pPr>
              <w:pStyle w:val="ab"/>
              <w:rPr>
                <w:color w:val="000000" w:themeColor="text1"/>
              </w:rPr>
            </w:pPr>
          </w:p>
          <w:p w:rsidR="00620BCA" w:rsidRDefault="00620BCA" w:rsidP="00620BCA">
            <w:pPr>
              <w:pStyle w:val="ab"/>
              <w:rPr>
                <w:color w:val="000000" w:themeColor="text1"/>
              </w:rPr>
            </w:pPr>
          </w:p>
          <w:p w:rsidR="00620BCA" w:rsidRDefault="00620BCA" w:rsidP="00620BCA">
            <w:pPr>
              <w:pStyle w:val="ab"/>
              <w:rPr>
                <w:color w:val="000000" w:themeColor="text1"/>
              </w:rPr>
            </w:pPr>
          </w:p>
          <w:p w:rsidR="00620BCA" w:rsidRDefault="00620BCA" w:rsidP="00620BCA">
            <w:pPr>
              <w:pStyle w:val="ab"/>
              <w:rPr>
                <w:color w:val="000000" w:themeColor="text1"/>
              </w:rPr>
            </w:pPr>
          </w:p>
          <w:p w:rsidR="00620BCA" w:rsidRDefault="00620BCA" w:rsidP="00620BCA">
            <w:pPr>
              <w:pStyle w:val="ab"/>
              <w:rPr>
                <w:color w:val="000000" w:themeColor="text1"/>
              </w:rPr>
            </w:pPr>
          </w:p>
          <w:p w:rsidR="00620BCA" w:rsidRDefault="00620BCA" w:rsidP="00620BCA">
            <w:pPr>
              <w:pStyle w:val="ab"/>
              <w:rPr>
                <w:color w:val="000000" w:themeColor="text1"/>
              </w:rPr>
            </w:pPr>
          </w:p>
          <w:p w:rsidR="00620BCA" w:rsidRDefault="00620BCA" w:rsidP="00620BCA">
            <w:pPr>
              <w:pStyle w:val="ab"/>
              <w:rPr>
                <w:color w:val="000000" w:themeColor="text1"/>
              </w:rPr>
            </w:pPr>
          </w:p>
          <w:p w:rsidR="00620BCA" w:rsidRDefault="00620BCA" w:rsidP="00620BCA">
            <w:pPr>
              <w:pStyle w:val="ab"/>
              <w:rPr>
                <w:color w:val="000000" w:themeColor="text1"/>
              </w:rPr>
            </w:pPr>
          </w:p>
          <w:p w:rsidR="00620BCA" w:rsidRDefault="00620BCA" w:rsidP="00620BCA">
            <w:pPr>
              <w:pStyle w:val="ab"/>
              <w:rPr>
                <w:color w:val="000000" w:themeColor="text1"/>
              </w:rPr>
            </w:pPr>
          </w:p>
          <w:p w:rsidR="00620BCA" w:rsidRDefault="00620BCA" w:rsidP="00620BCA">
            <w:pPr>
              <w:pStyle w:val="ab"/>
              <w:rPr>
                <w:color w:val="000000" w:themeColor="text1"/>
              </w:rPr>
            </w:pPr>
          </w:p>
          <w:p w:rsidR="00620BCA" w:rsidRDefault="00620BCA" w:rsidP="00620BCA">
            <w:pPr>
              <w:pStyle w:val="ab"/>
              <w:rPr>
                <w:color w:val="000000" w:themeColor="text1"/>
              </w:rPr>
            </w:pPr>
          </w:p>
          <w:p w:rsidR="00620BCA" w:rsidRDefault="00620BCA" w:rsidP="00620BCA">
            <w:pPr>
              <w:pStyle w:val="ab"/>
              <w:rPr>
                <w:color w:val="000000" w:themeColor="text1"/>
              </w:rPr>
            </w:pPr>
          </w:p>
          <w:p w:rsidR="00620BCA" w:rsidRDefault="00620BCA" w:rsidP="00620BCA">
            <w:pPr>
              <w:pStyle w:val="ab"/>
              <w:rPr>
                <w:color w:val="000000" w:themeColor="text1"/>
              </w:rPr>
            </w:pPr>
          </w:p>
          <w:p w:rsidR="00620BCA" w:rsidRDefault="00620BCA" w:rsidP="00620BCA">
            <w:pPr>
              <w:pStyle w:val="ab"/>
              <w:rPr>
                <w:color w:val="000000" w:themeColor="text1"/>
              </w:rPr>
            </w:pPr>
          </w:p>
          <w:p w:rsidR="00620BCA" w:rsidRDefault="00620BCA" w:rsidP="00620BCA">
            <w:pPr>
              <w:pStyle w:val="ab"/>
              <w:rPr>
                <w:color w:val="000000" w:themeColor="text1"/>
              </w:rPr>
            </w:pPr>
          </w:p>
          <w:p w:rsidR="00620BCA" w:rsidRDefault="00620BCA" w:rsidP="00620BCA">
            <w:pPr>
              <w:pStyle w:val="ab"/>
              <w:rPr>
                <w:color w:val="000000" w:themeColor="text1"/>
              </w:rPr>
            </w:pPr>
          </w:p>
          <w:p w:rsidR="00620BCA" w:rsidRDefault="00620BCA" w:rsidP="00620BCA">
            <w:pPr>
              <w:pStyle w:val="ab"/>
              <w:rPr>
                <w:color w:val="000000" w:themeColor="text1"/>
              </w:rPr>
            </w:pPr>
          </w:p>
          <w:p w:rsidR="00620BCA" w:rsidRDefault="00620BCA" w:rsidP="00620BCA">
            <w:pPr>
              <w:pStyle w:val="ab"/>
              <w:rPr>
                <w:color w:val="000000" w:themeColor="text1"/>
              </w:rPr>
            </w:pPr>
          </w:p>
          <w:p w:rsidR="00620BCA" w:rsidRDefault="00620BCA" w:rsidP="00620BCA">
            <w:pPr>
              <w:pStyle w:val="ab"/>
              <w:rPr>
                <w:color w:val="000000" w:themeColor="text1"/>
              </w:rPr>
            </w:pPr>
          </w:p>
          <w:p w:rsidR="00620BCA" w:rsidRDefault="00620BCA" w:rsidP="00620BCA">
            <w:pPr>
              <w:pStyle w:val="ab"/>
              <w:rPr>
                <w:color w:val="000000" w:themeColor="text1"/>
              </w:rPr>
            </w:pPr>
          </w:p>
          <w:p w:rsidR="00620BCA" w:rsidRDefault="00620BCA" w:rsidP="00620BCA">
            <w:pPr>
              <w:pStyle w:val="ab"/>
              <w:rPr>
                <w:color w:val="000000" w:themeColor="text1"/>
              </w:rPr>
            </w:pPr>
          </w:p>
          <w:p w:rsidR="00620BCA" w:rsidRDefault="00620BCA" w:rsidP="00620BCA">
            <w:pPr>
              <w:pStyle w:val="ab"/>
              <w:rPr>
                <w:color w:val="000000" w:themeColor="text1"/>
              </w:rPr>
            </w:pPr>
          </w:p>
          <w:p w:rsidR="00620BCA" w:rsidRDefault="00620BCA" w:rsidP="00620BCA">
            <w:pPr>
              <w:pStyle w:val="ab"/>
              <w:rPr>
                <w:color w:val="000000" w:themeColor="text1"/>
              </w:rPr>
            </w:pPr>
          </w:p>
          <w:p w:rsidR="00620BCA" w:rsidRDefault="00620BCA" w:rsidP="00620BCA">
            <w:pPr>
              <w:pStyle w:val="ab"/>
              <w:rPr>
                <w:color w:val="000000" w:themeColor="text1"/>
              </w:rPr>
            </w:pPr>
          </w:p>
          <w:p w:rsidR="00620BCA" w:rsidRDefault="00620BCA" w:rsidP="00620BCA">
            <w:pPr>
              <w:pStyle w:val="ab"/>
              <w:rPr>
                <w:color w:val="000000" w:themeColor="text1"/>
              </w:rPr>
            </w:pPr>
          </w:p>
          <w:p w:rsidR="00620BCA" w:rsidRDefault="00620BCA" w:rsidP="00620BCA">
            <w:pPr>
              <w:pStyle w:val="ab"/>
              <w:rPr>
                <w:color w:val="000000" w:themeColor="text1"/>
              </w:rPr>
            </w:pPr>
          </w:p>
          <w:p w:rsidR="00620BCA" w:rsidRDefault="00620BCA" w:rsidP="00620BCA">
            <w:pPr>
              <w:pStyle w:val="ab"/>
              <w:rPr>
                <w:color w:val="000000" w:themeColor="text1"/>
              </w:rPr>
            </w:pPr>
          </w:p>
          <w:p w:rsidR="00620BCA" w:rsidRDefault="00620BCA" w:rsidP="00620BCA">
            <w:pPr>
              <w:pStyle w:val="ab"/>
              <w:rPr>
                <w:color w:val="000000" w:themeColor="text1"/>
              </w:rPr>
            </w:pPr>
          </w:p>
          <w:p w:rsidR="00620BCA" w:rsidRDefault="00620BCA" w:rsidP="00620BCA">
            <w:pPr>
              <w:pStyle w:val="ab"/>
              <w:rPr>
                <w:color w:val="000000" w:themeColor="text1"/>
              </w:rPr>
            </w:pPr>
          </w:p>
          <w:p w:rsidR="00620BCA" w:rsidRDefault="00620BCA" w:rsidP="00620BCA">
            <w:pPr>
              <w:pStyle w:val="ab"/>
              <w:rPr>
                <w:color w:val="000000" w:themeColor="text1"/>
              </w:rPr>
            </w:pPr>
          </w:p>
          <w:p w:rsidR="00620BCA" w:rsidRDefault="00620BCA" w:rsidP="00620BCA">
            <w:pPr>
              <w:pStyle w:val="ab"/>
              <w:rPr>
                <w:color w:val="000000" w:themeColor="text1"/>
              </w:rPr>
            </w:pPr>
          </w:p>
          <w:p w:rsidR="00620BCA" w:rsidRDefault="00620BCA" w:rsidP="00620BCA">
            <w:pPr>
              <w:pStyle w:val="ab"/>
              <w:rPr>
                <w:color w:val="000000" w:themeColor="text1"/>
              </w:rPr>
            </w:pPr>
          </w:p>
          <w:p w:rsidR="00620BCA" w:rsidRDefault="00620BCA" w:rsidP="00620BCA">
            <w:pPr>
              <w:pStyle w:val="ab"/>
              <w:rPr>
                <w:color w:val="000000" w:themeColor="text1"/>
              </w:rPr>
            </w:pPr>
          </w:p>
          <w:p w:rsidR="00620BCA" w:rsidRDefault="00620BCA" w:rsidP="00620BCA">
            <w:pPr>
              <w:pStyle w:val="ab"/>
              <w:rPr>
                <w:color w:val="000000" w:themeColor="text1"/>
              </w:rPr>
            </w:pPr>
          </w:p>
          <w:p w:rsidR="00620BCA" w:rsidRDefault="00620BCA" w:rsidP="00620BCA">
            <w:pPr>
              <w:pStyle w:val="ab"/>
              <w:rPr>
                <w:color w:val="000000" w:themeColor="text1"/>
              </w:rPr>
            </w:pPr>
          </w:p>
          <w:p w:rsidR="00620BCA" w:rsidRDefault="00620BCA" w:rsidP="00620BCA">
            <w:pPr>
              <w:pStyle w:val="ab"/>
              <w:rPr>
                <w:color w:val="000000" w:themeColor="text1"/>
              </w:rPr>
            </w:pPr>
          </w:p>
          <w:p w:rsidR="00620BCA" w:rsidRDefault="00620BCA" w:rsidP="00620BCA">
            <w:pPr>
              <w:pStyle w:val="ab"/>
              <w:rPr>
                <w:color w:val="000000" w:themeColor="text1"/>
              </w:rPr>
            </w:pPr>
          </w:p>
          <w:p w:rsidR="00620BCA" w:rsidRDefault="00620BCA" w:rsidP="00620BCA">
            <w:pPr>
              <w:pStyle w:val="ab"/>
              <w:rPr>
                <w:color w:val="000000" w:themeColor="text1"/>
              </w:rPr>
            </w:pPr>
          </w:p>
          <w:p w:rsidR="00620BCA" w:rsidRDefault="00620BCA" w:rsidP="00620BCA">
            <w:pPr>
              <w:pStyle w:val="ab"/>
              <w:rPr>
                <w:color w:val="000000" w:themeColor="text1"/>
              </w:rPr>
            </w:pPr>
          </w:p>
          <w:p w:rsidR="00620BCA" w:rsidRDefault="00620BCA" w:rsidP="00620BCA">
            <w:pPr>
              <w:pStyle w:val="ab"/>
              <w:rPr>
                <w:color w:val="000000" w:themeColor="text1"/>
              </w:rPr>
            </w:pPr>
          </w:p>
          <w:p w:rsidR="00620BCA" w:rsidRDefault="00620BCA" w:rsidP="00620BCA">
            <w:pPr>
              <w:pStyle w:val="ab"/>
              <w:rPr>
                <w:color w:val="000000" w:themeColor="text1"/>
              </w:rPr>
            </w:pPr>
          </w:p>
          <w:p w:rsidR="00620BCA" w:rsidRDefault="00620BCA" w:rsidP="00620BCA">
            <w:pPr>
              <w:pStyle w:val="ab"/>
              <w:rPr>
                <w:color w:val="000000" w:themeColor="text1"/>
              </w:rPr>
            </w:pPr>
          </w:p>
          <w:p w:rsidR="00620BCA" w:rsidRDefault="00620BCA" w:rsidP="00620BCA">
            <w:pPr>
              <w:pStyle w:val="ab"/>
              <w:rPr>
                <w:color w:val="000000" w:themeColor="text1"/>
              </w:rPr>
            </w:pPr>
          </w:p>
          <w:p w:rsidR="00620BCA" w:rsidRDefault="00620BCA" w:rsidP="00620BCA">
            <w:pPr>
              <w:pStyle w:val="ab"/>
              <w:rPr>
                <w:color w:val="000000" w:themeColor="text1"/>
              </w:rPr>
            </w:pPr>
          </w:p>
          <w:p w:rsidR="00620BCA" w:rsidRDefault="00620BCA" w:rsidP="00620BCA">
            <w:pPr>
              <w:pStyle w:val="ab"/>
              <w:rPr>
                <w:color w:val="000000" w:themeColor="text1"/>
              </w:rPr>
            </w:pPr>
          </w:p>
          <w:p w:rsidR="00620BCA" w:rsidRDefault="00620BCA" w:rsidP="00620BCA">
            <w:pPr>
              <w:pStyle w:val="ab"/>
              <w:rPr>
                <w:color w:val="000000" w:themeColor="text1"/>
              </w:rPr>
            </w:pPr>
          </w:p>
          <w:p w:rsidR="00620BCA" w:rsidRDefault="00620BCA" w:rsidP="00620BCA">
            <w:pPr>
              <w:pStyle w:val="ab"/>
              <w:rPr>
                <w:color w:val="000000" w:themeColor="text1"/>
              </w:rPr>
            </w:pPr>
          </w:p>
          <w:p w:rsidR="00620BCA" w:rsidRDefault="00620BCA" w:rsidP="00620BCA">
            <w:pPr>
              <w:pStyle w:val="ab"/>
              <w:rPr>
                <w:color w:val="000000" w:themeColor="text1"/>
              </w:rPr>
            </w:pPr>
          </w:p>
          <w:p w:rsidR="00620BCA" w:rsidRDefault="00620BCA" w:rsidP="00620BCA">
            <w:pPr>
              <w:pStyle w:val="ab"/>
              <w:rPr>
                <w:color w:val="000000" w:themeColor="text1"/>
              </w:rPr>
            </w:pPr>
          </w:p>
          <w:p w:rsidR="00620BCA" w:rsidRDefault="00620BCA" w:rsidP="00620BCA">
            <w:pPr>
              <w:pStyle w:val="ab"/>
              <w:rPr>
                <w:color w:val="000000" w:themeColor="text1"/>
              </w:rPr>
            </w:pPr>
          </w:p>
          <w:p w:rsidR="00620BCA" w:rsidRDefault="00620BCA" w:rsidP="00620BCA">
            <w:pPr>
              <w:pStyle w:val="ab"/>
              <w:rPr>
                <w:color w:val="000000" w:themeColor="text1"/>
              </w:rPr>
            </w:pPr>
          </w:p>
          <w:p w:rsidR="00620BCA" w:rsidRDefault="00620BCA" w:rsidP="00620BCA">
            <w:pPr>
              <w:pStyle w:val="ab"/>
              <w:rPr>
                <w:color w:val="000000" w:themeColor="text1"/>
              </w:rPr>
            </w:pPr>
          </w:p>
          <w:p w:rsidR="00620BCA" w:rsidRDefault="00620BCA" w:rsidP="00620BCA">
            <w:pPr>
              <w:pStyle w:val="ab"/>
              <w:rPr>
                <w:color w:val="000000" w:themeColor="text1"/>
              </w:rPr>
            </w:pPr>
          </w:p>
          <w:p w:rsidR="00620BCA" w:rsidRDefault="00620BCA" w:rsidP="00620BCA">
            <w:pPr>
              <w:pStyle w:val="ab"/>
              <w:rPr>
                <w:color w:val="000000" w:themeColor="text1"/>
              </w:rPr>
            </w:pPr>
          </w:p>
          <w:p w:rsidR="00620BCA" w:rsidRDefault="00620BCA" w:rsidP="00620BCA">
            <w:pPr>
              <w:pStyle w:val="ab"/>
              <w:rPr>
                <w:color w:val="000000" w:themeColor="text1"/>
              </w:rPr>
            </w:pPr>
          </w:p>
          <w:p w:rsidR="00620BCA" w:rsidRDefault="00620BCA" w:rsidP="00620BCA">
            <w:pPr>
              <w:pStyle w:val="ab"/>
              <w:rPr>
                <w:color w:val="000000" w:themeColor="text1"/>
              </w:rPr>
            </w:pPr>
          </w:p>
          <w:p w:rsidR="00620BCA" w:rsidRDefault="00620BCA" w:rsidP="00620BCA">
            <w:pPr>
              <w:pStyle w:val="ab"/>
              <w:rPr>
                <w:color w:val="000000" w:themeColor="text1"/>
              </w:rPr>
            </w:pPr>
          </w:p>
          <w:p w:rsidR="00620BCA" w:rsidRDefault="00620BCA" w:rsidP="00620BCA">
            <w:pPr>
              <w:pStyle w:val="ab"/>
              <w:rPr>
                <w:color w:val="000000" w:themeColor="text1"/>
              </w:rPr>
            </w:pPr>
          </w:p>
          <w:p w:rsidR="00620BCA" w:rsidRDefault="00620BCA" w:rsidP="00620BCA">
            <w:pPr>
              <w:pStyle w:val="ab"/>
              <w:rPr>
                <w:color w:val="000000" w:themeColor="text1"/>
              </w:rPr>
            </w:pPr>
          </w:p>
          <w:p w:rsidR="00620BCA" w:rsidRDefault="00620BCA" w:rsidP="00620BCA">
            <w:pPr>
              <w:pStyle w:val="ab"/>
              <w:rPr>
                <w:color w:val="000000" w:themeColor="text1"/>
              </w:rPr>
            </w:pPr>
          </w:p>
          <w:p w:rsidR="00620BCA" w:rsidRDefault="00620BCA" w:rsidP="00620BCA">
            <w:pPr>
              <w:pStyle w:val="ab"/>
              <w:rPr>
                <w:color w:val="000000" w:themeColor="text1"/>
              </w:rPr>
            </w:pPr>
          </w:p>
          <w:p w:rsidR="00620BCA" w:rsidRDefault="00620BCA" w:rsidP="00620BCA">
            <w:pPr>
              <w:pStyle w:val="ab"/>
              <w:rPr>
                <w:color w:val="000000" w:themeColor="text1"/>
              </w:rPr>
            </w:pPr>
          </w:p>
          <w:p w:rsidR="00620BCA" w:rsidRDefault="00620BCA" w:rsidP="00620BCA">
            <w:pPr>
              <w:pStyle w:val="ab"/>
              <w:rPr>
                <w:color w:val="000000" w:themeColor="text1"/>
              </w:rPr>
            </w:pPr>
          </w:p>
          <w:p w:rsidR="00620BCA" w:rsidRDefault="00620BCA" w:rsidP="00620BCA">
            <w:pPr>
              <w:pStyle w:val="ab"/>
              <w:rPr>
                <w:color w:val="000000" w:themeColor="text1"/>
              </w:rPr>
            </w:pPr>
          </w:p>
        </w:tc>
      </w:tr>
      <w:tr w:rsidR="00620BCA">
        <w:trPr>
          <w:trHeight w:val="1255"/>
        </w:trPr>
        <w:tc>
          <w:tcPr>
            <w:tcW w:w="2161" w:type="dxa"/>
            <w:tcBorders>
              <w:top w:val="single" w:sz="4" w:space="0" w:color="auto"/>
              <w:left w:val="single" w:sz="4" w:space="0" w:color="auto"/>
              <w:bottom w:val="single" w:sz="4" w:space="0" w:color="auto"/>
              <w:right w:val="single" w:sz="4" w:space="0" w:color="auto"/>
            </w:tcBorders>
          </w:tcPr>
          <w:p w:rsidR="00620BCA" w:rsidRDefault="00620BCA" w:rsidP="00620BCA">
            <w:pPr>
              <w:spacing w:line="400" w:lineRule="atLeast"/>
              <w:rPr>
                <w:rFonts w:ascii="宋体" w:hAnsi="宋体" w:cs="宋体"/>
                <w:color w:val="000000" w:themeColor="text1"/>
                <w:szCs w:val="21"/>
              </w:rPr>
            </w:pPr>
            <w:r>
              <w:rPr>
                <w:rFonts w:ascii="宋体" w:hAnsi="宋体" w:cs="宋体" w:hint="eastAsia"/>
                <w:color w:val="000000" w:themeColor="text1"/>
                <w:szCs w:val="21"/>
              </w:rPr>
              <w:lastRenderedPageBreak/>
              <w:t>标识及可追溯性</w:t>
            </w:r>
          </w:p>
        </w:tc>
        <w:tc>
          <w:tcPr>
            <w:tcW w:w="960" w:type="dxa"/>
            <w:tcBorders>
              <w:top w:val="single" w:sz="4" w:space="0" w:color="auto"/>
              <w:left w:val="single" w:sz="4" w:space="0" w:color="auto"/>
              <w:bottom w:val="single" w:sz="4" w:space="0" w:color="auto"/>
              <w:right w:val="single" w:sz="4" w:space="0" w:color="auto"/>
            </w:tcBorders>
          </w:tcPr>
          <w:p w:rsidR="00620BCA" w:rsidRDefault="00620BCA" w:rsidP="00620BCA">
            <w:pPr>
              <w:spacing w:line="400" w:lineRule="atLeast"/>
              <w:ind w:rightChars="-75" w:right="-158"/>
              <w:rPr>
                <w:rFonts w:ascii="宋体" w:hAnsi="宋体" w:cs="宋体"/>
                <w:color w:val="000000" w:themeColor="text1"/>
                <w:szCs w:val="21"/>
              </w:rPr>
            </w:pPr>
            <w:r>
              <w:rPr>
                <w:rFonts w:ascii="宋体" w:hAnsi="宋体" w:cs="宋体" w:hint="eastAsia"/>
                <w:color w:val="000000" w:themeColor="text1"/>
                <w:szCs w:val="21"/>
              </w:rPr>
              <w:t>Q8.5.2</w:t>
            </w:r>
          </w:p>
          <w:p w:rsidR="00620BCA" w:rsidRDefault="00620BCA" w:rsidP="00620BCA">
            <w:pPr>
              <w:adjustRightInd w:val="0"/>
              <w:snapToGrid w:val="0"/>
              <w:jc w:val="center"/>
              <w:rPr>
                <w:rFonts w:ascii="宋体" w:hAnsi="宋体" w:cs="宋体"/>
                <w:color w:val="000000" w:themeColor="text1"/>
                <w:szCs w:val="21"/>
              </w:rPr>
            </w:pPr>
          </w:p>
        </w:tc>
        <w:tc>
          <w:tcPr>
            <w:tcW w:w="10396" w:type="dxa"/>
            <w:tcBorders>
              <w:top w:val="single" w:sz="4" w:space="0" w:color="auto"/>
              <w:left w:val="single" w:sz="4" w:space="0" w:color="auto"/>
              <w:bottom w:val="single" w:sz="4" w:space="0" w:color="auto"/>
              <w:right w:val="single" w:sz="4" w:space="0" w:color="auto"/>
            </w:tcBorders>
          </w:tcPr>
          <w:p w:rsidR="00620BCA" w:rsidRDefault="00620BCA" w:rsidP="00620BCA">
            <w:pPr>
              <w:spacing w:line="400" w:lineRule="exact"/>
              <w:ind w:firstLineChars="200" w:firstLine="420"/>
              <w:jc w:val="left"/>
            </w:pPr>
            <w:r>
              <w:rPr>
                <w:rFonts w:hint="eastAsia"/>
              </w:rPr>
              <w:t>查</w:t>
            </w:r>
            <w:r w:rsidR="000C4B0D">
              <w:rPr>
                <w:rFonts w:hint="eastAsia"/>
              </w:rPr>
              <w:t>手册</w:t>
            </w:r>
            <w:r>
              <w:rPr>
                <w:rFonts w:hint="eastAsia"/>
              </w:rPr>
              <w:t>，文件规定了对产品、检验状态及唯一性标识做出了规定。</w:t>
            </w:r>
          </w:p>
          <w:p w:rsidR="00620BCA" w:rsidRDefault="00620BCA" w:rsidP="00620BCA">
            <w:pPr>
              <w:spacing w:line="400" w:lineRule="exact"/>
              <w:ind w:firstLineChars="200" w:firstLine="420"/>
              <w:jc w:val="left"/>
            </w:pPr>
            <w:r>
              <w:rPr>
                <w:rFonts w:hint="eastAsia"/>
              </w:rPr>
              <w:t>1</w:t>
            </w:r>
            <w:r>
              <w:rPr>
                <w:rFonts w:hint="eastAsia"/>
              </w:rPr>
              <w:t>．在生产现场，半成品采用标签标识，标识规格型号、数量、操作工；</w:t>
            </w:r>
          </w:p>
          <w:p w:rsidR="00620BCA" w:rsidRDefault="00620BCA" w:rsidP="00620BCA">
            <w:pPr>
              <w:spacing w:line="400" w:lineRule="exact"/>
              <w:ind w:firstLineChars="200" w:firstLine="420"/>
            </w:pPr>
            <w:r>
              <w:rPr>
                <w:rFonts w:hint="eastAsia"/>
              </w:rPr>
              <w:t>2</w:t>
            </w:r>
            <w:r>
              <w:rPr>
                <w:rFonts w:hint="eastAsia"/>
              </w:rPr>
              <w:t>．成品通过产品检验报告进行追溯，主要记录内容：生产日期，</w:t>
            </w:r>
            <w:r w:rsidR="00A7751F">
              <w:rPr>
                <w:rFonts w:hint="eastAsia"/>
              </w:rPr>
              <w:t>项目编号</w:t>
            </w:r>
            <w:r>
              <w:rPr>
                <w:rFonts w:hint="eastAsia"/>
              </w:rPr>
              <w:t>、检验员、数量等；</w:t>
            </w:r>
          </w:p>
          <w:p w:rsidR="00620BCA" w:rsidRDefault="00620BCA" w:rsidP="00A7751F">
            <w:pPr>
              <w:spacing w:line="400" w:lineRule="exact"/>
              <w:ind w:left="420"/>
            </w:pPr>
            <w:r>
              <w:rPr>
                <w:rFonts w:hint="eastAsia"/>
              </w:rPr>
              <w:t>3</w:t>
            </w:r>
            <w:r>
              <w:rPr>
                <w:rFonts w:hint="eastAsia"/>
              </w:rPr>
              <w:t>．在原料仓库，各种原材料，按名称进行分类放置，有明确的标识。</w:t>
            </w:r>
          </w:p>
        </w:tc>
        <w:tc>
          <w:tcPr>
            <w:tcW w:w="1195" w:type="dxa"/>
            <w:gridSpan w:val="2"/>
            <w:tcBorders>
              <w:top w:val="single" w:sz="4" w:space="0" w:color="auto"/>
              <w:left w:val="single" w:sz="4" w:space="0" w:color="auto"/>
              <w:bottom w:val="single" w:sz="4" w:space="0" w:color="auto"/>
              <w:right w:val="single" w:sz="4" w:space="0" w:color="auto"/>
            </w:tcBorders>
          </w:tcPr>
          <w:p w:rsidR="00620BCA" w:rsidRDefault="000C4B0D" w:rsidP="00620BCA">
            <w:pPr>
              <w:pStyle w:val="ab"/>
              <w:rPr>
                <w:color w:val="000000" w:themeColor="text1"/>
              </w:rPr>
            </w:pPr>
            <w:r>
              <w:rPr>
                <w:bCs w:val="0"/>
                <w:color w:val="000000" w:themeColor="text1"/>
                <w:spacing w:val="0"/>
              </w:rPr>
              <w:t>符合</w:t>
            </w:r>
          </w:p>
        </w:tc>
      </w:tr>
      <w:tr w:rsidR="00620BCA">
        <w:trPr>
          <w:trHeight w:val="1255"/>
        </w:trPr>
        <w:tc>
          <w:tcPr>
            <w:tcW w:w="2161" w:type="dxa"/>
            <w:tcBorders>
              <w:top w:val="single" w:sz="4" w:space="0" w:color="auto"/>
              <w:left w:val="single" w:sz="4" w:space="0" w:color="auto"/>
              <w:bottom w:val="single" w:sz="4" w:space="0" w:color="auto"/>
              <w:right w:val="single" w:sz="4" w:space="0" w:color="auto"/>
            </w:tcBorders>
          </w:tcPr>
          <w:p w:rsidR="00620BCA" w:rsidRDefault="00620BCA" w:rsidP="00620BCA">
            <w:pPr>
              <w:rPr>
                <w:rFonts w:ascii="宋体" w:hAnsi="宋体" w:cs="宋体"/>
                <w:color w:val="000000" w:themeColor="text1"/>
                <w:szCs w:val="21"/>
              </w:rPr>
            </w:pPr>
            <w:r>
              <w:rPr>
                <w:rFonts w:ascii="宋体" w:hAnsi="宋体" w:cs="宋体" w:hint="eastAsia"/>
                <w:color w:val="000000" w:themeColor="text1"/>
                <w:szCs w:val="21"/>
              </w:rPr>
              <w:t>顾客或外部供方的财产</w:t>
            </w:r>
          </w:p>
        </w:tc>
        <w:tc>
          <w:tcPr>
            <w:tcW w:w="960" w:type="dxa"/>
            <w:tcBorders>
              <w:top w:val="single" w:sz="4" w:space="0" w:color="auto"/>
              <w:left w:val="single" w:sz="4" w:space="0" w:color="auto"/>
              <w:bottom w:val="single" w:sz="4" w:space="0" w:color="auto"/>
              <w:right w:val="single" w:sz="4" w:space="0" w:color="auto"/>
            </w:tcBorders>
          </w:tcPr>
          <w:p w:rsidR="00620BCA" w:rsidRDefault="00620BCA" w:rsidP="00620BCA">
            <w:pPr>
              <w:spacing w:line="400" w:lineRule="atLeast"/>
              <w:ind w:rightChars="-75" w:right="-158"/>
              <w:rPr>
                <w:rFonts w:ascii="宋体" w:hAnsi="宋体" w:cs="宋体"/>
                <w:color w:val="000000" w:themeColor="text1"/>
                <w:szCs w:val="21"/>
              </w:rPr>
            </w:pPr>
            <w:r>
              <w:rPr>
                <w:rFonts w:ascii="宋体" w:hAnsi="宋体" w:cs="宋体" w:hint="eastAsia"/>
                <w:color w:val="000000" w:themeColor="text1"/>
                <w:szCs w:val="21"/>
              </w:rPr>
              <w:t>Q8.5.3</w:t>
            </w:r>
          </w:p>
          <w:p w:rsidR="00620BCA" w:rsidRDefault="00620BCA" w:rsidP="00620BCA">
            <w:pPr>
              <w:adjustRightInd w:val="0"/>
              <w:snapToGrid w:val="0"/>
              <w:jc w:val="center"/>
              <w:rPr>
                <w:rFonts w:ascii="宋体" w:hAnsi="宋体" w:cs="宋体"/>
                <w:color w:val="000000" w:themeColor="text1"/>
                <w:szCs w:val="21"/>
              </w:rPr>
            </w:pPr>
          </w:p>
        </w:tc>
        <w:tc>
          <w:tcPr>
            <w:tcW w:w="10396" w:type="dxa"/>
            <w:tcBorders>
              <w:top w:val="single" w:sz="4" w:space="0" w:color="auto"/>
              <w:left w:val="single" w:sz="4" w:space="0" w:color="auto"/>
              <w:bottom w:val="single" w:sz="4" w:space="0" w:color="auto"/>
              <w:right w:val="single" w:sz="4" w:space="0" w:color="auto"/>
            </w:tcBorders>
          </w:tcPr>
          <w:p w:rsidR="00620BCA" w:rsidRDefault="00620BCA" w:rsidP="00620BCA">
            <w:pPr>
              <w:widowControl/>
              <w:spacing w:line="400" w:lineRule="exact"/>
              <w:ind w:firstLineChars="200" w:firstLine="420"/>
              <w:rPr>
                <w:rFonts w:ascii="宋体" w:hAnsi="宋体" w:cs="Arial"/>
                <w:color w:val="000000" w:themeColor="text1"/>
                <w:szCs w:val="21"/>
              </w:rPr>
            </w:pPr>
            <w:r>
              <w:rPr>
                <w:rFonts w:ascii="宋体" w:hAnsi="宋体" w:cs="Arial" w:hint="eastAsia"/>
                <w:color w:val="000000" w:themeColor="text1"/>
                <w:szCs w:val="21"/>
              </w:rPr>
              <w:t>查，公司对顾客财产的管理要求。</w:t>
            </w:r>
          </w:p>
          <w:p w:rsidR="00620BCA" w:rsidRDefault="00620BCA" w:rsidP="00620BCA">
            <w:pPr>
              <w:spacing w:line="400" w:lineRule="exact"/>
              <w:ind w:firstLineChars="200" w:firstLine="420"/>
              <w:rPr>
                <w:rFonts w:ascii="宋体" w:hAnsi="宋体"/>
                <w:color w:val="000000" w:themeColor="text1"/>
                <w:szCs w:val="21"/>
              </w:rPr>
            </w:pPr>
            <w:r>
              <w:rPr>
                <w:rFonts w:ascii="宋体" w:hAnsi="宋体" w:hint="eastAsia"/>
                <w:color w:val="000000" w:themeColor="text1"/>
                <w:szCs w:val="21"/>
              </w:rPr>
              <w:t>询问部门负责人，公司的顾客财产主要为顾客信息</w:t>
            </w:r>
            <w:r w:rsidR="00092D8A">
              <w:rPr>
                <w:rFonts w:ascii="宋体" w:hAnsi="宋体" w:hint="eastAsia"/>
                <w:color w:val="000000" w:themeColor="text1"/>
                <w:szCs w:val="21"/>
              </w:rPr>
              <w:t>和设施</w:t>
            </w:r>
            <w:r>
              <w:rPr>
                <w:rFonts w:ascii="宋体" w:hAnsi="宋体" w:hint="eastAsia"/>
                <w:color w:val="000000" w:themeColor="text1"/>
                <w:szCs w:val="21"/>
              </w:rPr>
              <w:t>，公司对顾客财产进行了登记管理。</w:t>
            </w:r>
          </w:p>
          <w:p w:rsidR="00620BCA" w:rsidRDefault="00620BCA" w:rsidP="00620BCA">
            <w:pPr>
              <w:spacing w:line="400" w:lineRule="exact"/>
              <w:ind w:firstLineChars="200" w:firstLine="420"/>
              <w:rPr>
                <w:rFonts w:ascii="宋体" w:hAnsi="宋体"/>
                <w:color w:val="000000" w:themeColor="text1"/>
                <w:szCs w:val="21"/>
              </w:rPr>
            </w:pPr>
            <w:r>
              <w:rPr>
                <w:rFonts w:ascii="宋体" w:hAnsi="宋体" w:hint="eastAsia"/>
                <w:color w:val="000000" w:themeColor="text1"/>
                <w:szCs w:val="21"/>
              </w:rPr>
              <w:t>现场查看，顾客财产管理基本受控。</w:t>
            </w:r>
          </w:p>
        </w:tc>
        <w:tc>
          <w:tcPr>
            <w:tcW w:w="1195" w:type="dxa"/>
            <w:gridSpan w:val="2"/>
            <w:tcBorders>
              <w:top w:val="single" w:sz="4" w:space="0" w:color="auto"/>
              <w:left w:val="single" w:sz="4" w:space="0" w:color="auto"/>
              <w:bottom w:val="single" w:sz="4" w:space="0" w:color="auto"/>
              <w:right w:val="single" w:sz="4" w:space="0" w:color="auto"/>
            </w:tcBorders>
          </w:tcPr>
          <w:p w:rsidR="00620BCA" w:rsidRDefault="00620BCA" w:rsidP="00620BCA">
            <w:pPr>
              <w:rPr>
                <w:color w:val="000000" w:themeColor="text1"/>
              </w:rPr>
            </w:pPr>
            <w:r>
              <w:rPr>
                <w:rFonts w:hint="eastAsia"/>
                <w:color w:val="000000" w:themeColor="text1"/>
              </w:rPr>
              <w:t>符合</w:t>
            </w:r>
          </w:p>
        </w:tc>
      </w:tr>
      <w:tr w:rsidR="00620BCA">
        <w:trPr>
          <w:trHeight w:val="510"/>
        </w:trPr>
        <w:tc>
          <w:tcPr>
            <w:tcW w:w="2161" w:type="dxa"/>
            <w:tcBorders>
              <w:top w:val="single" w:sz="4" w:space="0" w:color="auto"/>
              <w:left w:val="single" w:sz="4" w:space="0" w:color="auto"/>
              <w:bottom w:val="single" w:sz="4" w:space="0" w:color="auto"/>
              <w:right w:val="single" w:sz="4" w:space="0" w:color="auto"/>
            </w:tcBorders>
          </w:tcPr>
          <w:p w:rsidR="00620BCA" w:rsidRDefault="00620BCA" w:rsidP="00620BCA">
            <w:pPr>
              <w:spacing w:line="400" w:lineRule="exact"/>
              <w:rPr>
                <w:rFonts w:ascii="宋体" w:hAnsi="宋体" w:cs="宋体"/>
                <w:color w:val="000000" w:themeColor="text1"/>
                <w:szCs w:val="21"/>
              </w:rPr>
            </w:pPr>
            <w:r>
              <w:rPr>
                <w:rFonts w:ascii="宋体" w:hAnsi="宋体" w:cs="宋体" w:hint="eastAsia"/>
                <w:color w:val="000000" w:themeColor="text1"/>
                <w:szCs w:val="21"/>
              </w:rPr>
              <w:t>防护</w:t>
            </w:r>
          </w:p>
        </w:tc>
        <w:tc>
          <w:tcPr>
            <w:tcW w:w="960" w:type="dxa"/>
            <w:tcBorders>
              <w:top w:val="single" w:sz="4" w:space="0" w:color="auto"/>
              <w:left w:val="single" w:sz="4" w:space="0" w:color="auto"/>
              <w:bottom w:val="single" w:sz="4" w:space="0" w:color="auto"/>
              <w:right w:val="single" w:sz="4" w:space="0" w:color="auto"/>
            </w:tcBorders>
          </w:tcPr>
          <w:p w:rsidR="00620BCA" w:rsidRDefault="00620BCA" w:rsidP="00620BCA">
            <w:pPr>
              <w:adjustRightInd w:val="0"/>
              <w:snapToGrid w:val="0"/>
              <w:rPr>
                <w:rFonts w:ascii="宋体" w:hAnsi="宋体" w:cs="宋体"/>
                <w:color w:val="000000" w:themeColor="text1"/>
                <w:szCs w:val="21"/>
              </w:rPr>
            </w:pPr>
            <w:r>
              <w:rPr>
                <w:rFonts w:ascii="宋体" w:hAnsi="宋体" w:cs="宋体" w:hint="eastAsia"/>
                <w:color w:val="000000" w:themeColor="text1"/>
                <w:szCs w:val="21"/>
              </w:rPr>
              <w:t>Q8.5.4</w:t>
            </w:r>
          </w:p>
        </w:tc>
        <w:tc>
          <w:tcPr>
            <w:tcW w:w="10396" w:type="dxa"/>
            <w:tcBorders>
              <w:top w:val="single" w:sz="4" w:space="0" w:color="auto"/>
              <w:left w:val="single" w:sz="4" w:space="0" w:color="auto"/>
              <w:bottom w:val="single" w:sz="4" w:space="0" w:color="auto"/>
              <w:right w:val="single" w:sz="4" w:space="0" w:color="auto"/>
            </w:tcBorders>
          </w:tcPr>
          <w:p w:rsidR="00620BCA" w:rsidRDefault="00620BCA" w:rsidP="00620BCA">
            <w:pPr>
              <w:spacing w:line="400" w:lineRule="exact"/>
              <w:ind w:firstLineChars="200" w:firstLine="420"/>
              <w:jc w:val="left"/>
              <w:rPr>
                <w:rFonts w:ascii="宋体" w:hAnsi="宋体"/>
                <w:color w:val="000000" w:themeColor="text1"/>
                <w:szCs w:val="21"/>
              </w:rPr>
            </w:pPr>
            <w:r>
              <w:rPr>
                <w:rFonts w:ascii="宋体" w:hAnsi="宋体" w:hint="eastAsia"/>
                <w:color w:val="000000" w:themeColor="text1"/>
                <w:szCs w:val="21"/>
              </w:rPr>
              <w:t>查，公司文件，对产品的防护进行了要求，主要为产品在加工、储运过程的防护。</w:t>
            </w:r>
          </w:p>
          <w:p w:rsidR="00620BCA" w:rsidRDefault="00620BCA" w:rsidP="00620BCA">
            <w:pPr>
              <w:spacing w:line="400" w:lineRule="exact"/>
              <w:ind w:firstLineChars="200" w:firstLine="420"/>
              <w:jc w:val="left"/>
              <w:rPr>
                <w:rFonts w:ascii="宋体" w:hAnsi="宋体"/>
                <w:color w:val="000000" w:themeColor="text1"/>
                <w:szCs w:val="21"/>
              </w:rPr>
            </w:pPr>
            <w:r>
              <w:rPr>
                <w:rFonts w:ascii="宋体" w:hAnsi="宋体" w:hint="eastAsia"/>
                <w:color w:val="000000" w:themeColor="text1"/>
                <w:szCs w:val="21"/>
              </w:rPr>
              <w:t>车间现场观察:</w:t>
            </w:r>
          </w:p>
          <w:p w:rsidR="00620BCA" w:rsidRDefault="00620BCA" w:rsidP="00620BCA">
            <w:pPr>
              <w:spacing w:line="400" w:lineRule="exact"/>
              <w:ind w:firstLineChars="182" w:firstLine="382"/>
              <w:jc w:val="left"/>
              <w:rPr>
                <w:rFonts w:ascii="宋体" w:hAnsi="宋体"/>
                <w:color w:val="000000" w:themeColor="text1"/>
                <w:szCs w:val="21"/>
              </w:rPr>
            </w:pPr>
            <w:r>
              <w:rPr>
                <w:rFonts w:ascii="宋体" w:hAnsi="宋体" w:hint="eastAsia"/>
                <w:color w:val="000000" w:themeColor="text1"/>
                <w:szCs w:val="21"/>
              </w:rPr>
              <w:t>1. 转运：所有材料转运过程中均有防护，公司的</w:t>
            </w:r>
            <w:r w:rsidR="0004584D">
              <w:rPr>
                <w:rFonts w:ascii="宋体" w:hAnsi="宋体" w:hint="eastAsia"/>
                <w:color w:val="000000" w:themeColor="text1"/>
                <w:szCs w:val="21"/>
              </w:rPr>
              <w:t>成品</w:t>
            </w:r>
            <w:r>
              <w:rPr>
                <w:rFonts w:ascii="宋体" w:hAnsi="宋体" w:hint="eastAsia"/>
                <w:color w:val="000000" w:themeColor="text1"/>
                <w:szCs w:val="21"/>
              </w:rPr>
              <w:t>采用</w:t>
            </w:r>
            <w:r w:rsidR="0004584D">
              <w:rPr>
                <w:rFonts w:ascii="宋体" w:hAnsi="宋体" w:hint="eastAsia"/>
                <w:color w:val="000000" w:themeColor="text1"/>
                <w:szCs w:val="21"/>
              </w:rPr>
              <w:t>覆膜</w:t>
            </w:r>
            <w:r>
              <w:rPr>
                <w:rFonts w:ascii="宋体" w:hAnsi="宋体" w:hint="eastAsia"/>
                <w:color w:val="000000" w:themeColor="text1"/>
                <w:szCs w:val="21"/>
              </w:rPr>
              <w:t>等进行</w:t>
            </w:r>
            <w:r w:rsidR="0004584D">
              <w:rPr>
                <w:rFonts w:ascii="宋体" w:hAnsi="宋体" w:hint="eastAsia"/>
                <w:color w:val="000000" w:themeColor="text1"/>
                <w:szCs w:val="21"/>
              </w:rPr>
              <w:t>防护</w:t>
            </w:r>
            <w:r>
              <w:rPr>
                <w:rFonts w:ascii="宋体" w:hAnsi="宋体" w:hint="eastAsia"/>
                <w:color w:val="000000" w:themeColor="text1"/>
                <w:szCs w:val="21"/>
              </w:rPr>
              <w:t>。</w:t>
            </w:r>
          </w:p>
          <w:p w:rsidR="00620BCA" w:rsidRDefault="00620BCA" w:rsidP="00620BCA">
            <w:pPr>
              <w:spacing w:line="400" w:lineRule="exact"/>
              <w:ind w:firstLineChars="182" w:firstLine="382"/>
              <w:jc w:val="left"/>
              <w:rPr>
                <w:rFonts w:ascii="宋体" w:hAnsi="宋体"/>
                <w:color w:val="000000" w:themeColor="text1"/>
                <w:szCs w:val="21"/>
              </w:rPr>
            </w:pPr>
            <w:r>
              <w:rPr>
                <w:rFonts w:ascii="宋体" w:hAnsi="宋体" w:hint="eastAsia"/>
                <w:color w:val="000000" w:themeColor="text1"/>
                <w:szCs w:val="21"/>
              </w:rPr>
              <w:t>2. 包装：公司的产品无外包装，采用</w:t>
            </w:r>
            <w:r w:rsidR="0004584D">
              <w:rPr>
                <w:rFonts w:ascii="宋体" w:hAnsi="宋体" w:hint="eastAsia"/>
                <w:color w:val="000000" w:themeColor="text1"/>
                <w:szCs w:val="21"/>
              </w:rPr>
              <w:t>分类放置</w:t>
            </w:r>
            <w:r>
              <w:rPr>
                <w:rFonts w:ascii="宋体" w:hAnsi="宋体" w:hint="eastAsia"/>
                <w:color w:val="000000" w:themeColor="text1"/>
                <w:szCs w:val="21"/>
              </w:rPr>
              <w:t>，防护效果较好；</w:t>
            </w:r>
          </w:p>
          <w:p w:rsidR="00620BCA" w:rsidRDefault="00620BCA" w:rsidP="00620BCA">
            <w:pPr>
              <w:spacing w:line="400" w:lineRule="exact"/>
              <w:ind w:firstLineChars="182" w:firstLine="382"/>
              <w:jc w:val="left"/>
              <w:rPr>
                <w:rFonts w:ascii="宋体" w:hAnsi="宋体"/>
                <w:color w:val="000000" w:themeColor="text1"/>
                <w:szCs w:val="21"/>
              </w:rPr>
            </w:pPr>
            <w:r>
              <w:rPr>
                <w:rFonts w:ascii="宋体" w:hAnsi="宋体" w:hint="eastAsia"/>
                <w:color w:val="000000" w:themeColor="text1"/>
                <w:szCs w:val="21"/>
              </w:rPr>
              <w:t>3. 运输过程管理：要求进行防护，不得碰撞。</w:t>
            </w:r>
          </w:p>
          <w:p w:rsidR="00620BCA" w:rsidRDefault="00620BCA" w:rsidP="00620BCA">
            <w:pPr>
              <w:spacing w:line="400" w:lineRule="exact"/>
              <w:ind w:firstLineChars="182" w:firstLine="382"/>
              <w:jc w:val="left"/>
              <w:rPr>
                <w:rFonts w:ascii="宋体" w:hAnsi="宋体"/>
                <w:color w:val="000000" w:themeColor="text1"/>
                <w:szCs w:val="21"/>
              </w:rPr>
            </w:pPr>
            <w:r>
              <w:rPr>
                <w:rFonts w:ascii="宋体" w:hAnsi="宋体" w:hint="eastAsia"/>
                <w:color w:val="000000" w:themeColor="text1"/>
                <w:szCs w:val="21"/>
              </w:rPr>
              <w:t>现场查看原材料、成品，均按要求放置，防护得当。</w:t>
            </w:r>
          </w:p>
          <w:p w:rsidR="00620BCA" w:rsidRDefault="00620BCA" w:rsidP="00620BCA">
            <w:pPr>
              <w:spacing w:line="400" w:lineRule="exact"/>
              <w:ind w:firstLineChars="200" w:firstLine="420"/>
              <w:rPr>
                <w:rFonts w:ascii="宋体" w:hAnsi="宋体"/>
                <w:color w:val="000000" w:themeColor="text1"/>
                <w:szCs w:val="21"/>
              </w:rPr>
            </w:pPr>
            <w:r>
              <w:rPr>
                <w:rFonts w:ascii="宋体" w:hAnsi="宋体" w:hint="eastAsia"/>
                <w:color w:val="000000" w:themeColor="text1"/>
                <w:szCs w:val="21"/>
              </w:rPr>
              <w:t>产品防护基本符合要求。</w:t>
            </w:r>
          </w:p>
        </w:tc>
        <w:tc>
          <w:tcPr>
            <w:tcW w:w="1195" w:type="dxa"/>
            <w:gridSpan w:val="2"/>
            <w:tcBorders>
              <w:top w:val="single" w:sz="4" w:space="0" w:color="auto"/>
              <w:left w:val="single" w:sz="4" w:space="0" w:color="auto"/>
              <w:bottom w:val="single" w:sz="4" w:space="0" w:color="auto"/>
              <w:right w:val="single" w:sz="4" w:space="0" w:color="auto"/>
            </w:tcBorders>
          </w:tcPr>
          <w:p w:rsidR="00620BCA" w:rsidRDefault="00620BCA" w:rsidP="00620BCA">
            <w:pPr>
              <w:rPr>
                <w:color w:val="000000" w:themeColor="text1"/>
              </w:rPr>
            </w:pPr>
            <w:r>
              <w:rPr>
                <w:rFonts w:hint="eastAsia"/>
                <w:color w:val="000000" w:themeColor="text1"/>
              </w:rPr>
              <w:t>符合</w:t>
            </w:r>
          </w:p>
        </w:tc>
      </w:tr>
      <w:tr w:rsidR="00620BCA">
        <w:trPr>
          <w:trHeight w:val="1255"/>
        </w:trPr>
        <w:tc>
          <w:tcPr>
            <w:tcW w:w="2161" w:type="dxa"/>
            <w:tcBorders>
              <w:top w:val="single" w:sz="4" w:space="0" w:color="auto"/>
              <w:left w:val="single" w:sz="4" w:space="0" w:color="auto"/>
              <w:bottom w:val="single" w:sz="4" w:space="0" w:color="auto"/>
              <w:right w:val="single" w:sz="4" w:space="0" w:color="auto"/>
            </w:tcBorders>
          </w:tcPr>
          <w:p w:rsidR="00620BCA" w:rsidRDefault="00620BCA" w:rsidP="00620BCA">
            <w:pPr>
              <w:spacing w:line="400" w:lineRule="exact"/>
              <w:rPr>
                <w:rFonts w:ascii="宋体" w:hAnsi="宋体" w:cs="宋体"/>
                <w:color w:val="000000" w:themeColor="text1"/>
                <w:szCs w:val="21"/>
              </w:rPr>
            </w:pPr>
            <w:r>
              <w:rPr>
                <w:rFonts w:ascii="宋体" w:hAnsi="宋体" w:cs="宋体" w:hint="eastAsia"/>
                <w:color w:val="000000" w:themeColor="text1"/>
                <w:szCs w:val="21"/>
              </w:rPr>
              <w:t>交付后活动</w:t>
            </w:r>
          </w:p>
        </w:tc>
        <w:tc>
          <w:tcPr>
            <w:tcW w:w="960" w:type="dxa"/>
            <w:tcBorders>
              <w:top w:val="single" w:sz="4" w:space="0" w:color="auto"/>
              <w:left w:val="single" w:sz="4" w:space="0" w:color="auto"/>
              <w:bottom w:val="single" w:sz="4" w:space="0" w:color="auto"/>
              <w:right w:val="single" w:sz="4" w:space="0" w:color="auto"/>
            </w:tcBorders>
          </w:tcPr>
          <w:p w:rsidR="00620BCA" w:rsidRDefault="00620BCA" w:rsidP="00620BCA">
            <w:pPr>
              <w:spacing w:line="400" w:lineRule="exact"/>
              <w:ind w:rightChars="-75" w:right="-158"/>
              <w:rPr>
                <w:rFonts w:ascii="宋体" w:hAnsi="宋体" w:cs="宋体"/>
                <w:color w:val="000000" w:themeColor="text1"/>
                <w:szCs w:val="21"/>
              </w:rPr>
            </w:pPr>
            <w:r>
              <w:rPr>
                <w:rFonts w:ascii="宋体" w:hAnsi="宋体" w:cs="宋体" w:hint="eastAsia"/>
                <w:color w:val="000000" w:themeColor="text1"/>
                <w:szCs w:val="21"/>
              </w:rPr>
              <w:t>Q8.5.5</w:t>
            </w:r>
          </w:p>
          <w:p w:rsidR="00620BCA" w:rsidRDefault="00620BCA" w:rsidP="00620BCA">
            <w:pPr>
              <w:adjustRightInd w:val="0"/>
              <w:snapToGrid w:val="0"/>
              <w:jc w:val="center"/>
              <w:rPr>
                <w:rFonts w:ascii="宋体" w:hAnsi="宋体" w:cs="宋体"/>
                <w:color w:val="000000" w:themeColor="text1"/>
                <w:szCs w:val="21"/>
              </w:rPr>
            </w:pPr>
          </w:p>
        </w:tc>
        <w:tc>
          <w:tcPr>
            <w:tcW w:w="10396" w:type="dxa"/>
            <w:tcBorders>
              <w:top w:val="single" w:sz="4" w:space="0" w:color="auto"/>
              <w:left w:val="single" w:sz="4" w:space="0" w:color="auto"/>
              <w:bottom w:val="single" w:sz="4" w:space="0" w:color="auto"/>
              <w:right w:val="single" w:sz="4" w:space="0" w:color="auto"/>
            </w:tcBorders>
          </w:tcPr>
          <w:p w:rsidR="00620BCA" w:rsidRDefault="00620BCA" w:rsidP="00620BCA">
            <w:pPr>
              <w:spacing w:line="400" w:lineRule="exact"/>
              <w:ind w:firstLineChars="200" w:firstLine="420"/>
              <w:jc w:val="left"/>
              <w:rPr>
                <w:rFonts w:ascii="宋体" w:hAnsi="宋体"/>
                <w:color w:val="000000" w:themeColor="text1"/>
                <w:szCs w:val="21"/>
              </w:rPr>
            </w:pPr>
            <w:r>
              <w:rPr>
                <w:rFonts w:ascii="宋体" w:hAnsi="宋体" w:cs="宋体" w:hint="eastAsia"/>
                <w:color w:val="000000" w:themeColor="text1"/>
                <w:szCs w:val="21"/>
              </w:rPr>
              <w:t>查问，对于已经交付的产品，公司承诺：</w:t>
            </w:r>
            <w:r w:rsidR="00721707">
              <w:rPr>
                <w:rFonts w:ascii="宋体" w:hAnsi="宋体" w:cs="宋体" w:hint="eastAsia"/>
                <w:color w:val="000000" w:themeColor="text1"/>
                <w:szCs w:val="21"/>
              </w:rPr>
              <w:t>安装</w:t>
            </w:r>
            <w:r>
              <w:rPr>
                <w:rFonts w:ascii="宋体" w:hAnsi="宋体" w:cs="宋体" w:hint="eastAsia"/>
                <w:color w:val="000000" w:themeColor="text1"/>
                <w:szCs w:val="21"/>
              </w:rPr>
              <w:t>交付后随时跟踪质量状况，发现问题，及时上门进行解决。</w:t>
            </w:r>
          </w:p>
          <w:p w:rsidR="00620BCA" w:rsidRDefault="00620BCA" w:rsidP="00620BCA">
            <w:pPr>
              <w:spacing w:line="400" w:lineRule="exact"/>
              <w:ind w:firstLineChars="200" w:firstLine="420"/>
              <w:jc w:val="left"/>
              <w:rPr>
                <w:rFonts w:ascii="宋体" w:hAnsi="宋体"/>
                <w:color w:val="000000" w:themeColor="text1"/>
                <w:szCs w:val="21"/>
              </w:rPr>
            </w:pPr>
            <w:r>
              <w:rPr>
                <w:rFonts w:ascii="宋体" w:hAnsi="宋体" w:hint="eastAsia"/>
                <w:color w:val="000000" w:themeColor="text1"/>
                <w:szCs w:val="21"/>
              </w:rPr>
              <w:t>查，公司策划了售后管理的要求。</w:t>
            </w:r>
          </w:p>
          <w:p w:rsidR="00620BCA" w:rsidRDefault="00620BCA" w:rsidP="00620BCA">
            <w:pPr>
              <w:spacing w:line="400" w:lineRule="exact"/>
              <w:ind w:firstLineChars="200" w:firstLine="420"/>
              <w:rPr>
                <w:rFonts w:ascii="宋体" w:hAnsi="宋体"/>
                <w:color w:val="000000" w:themeColor="text1"/>
                <w:szCs w:val="21"/>
              </w:rPr>
            </w:pPr>
            <w:r>
              <w:rPr>
                <w:rFonts w:ascii="宋体" w:hAnsi="宋体" w:cs="Arial" w:hint="eastAsia"/>
                <w:color w:val="000000" w:themeColor="text1"/>
                <w:szCs w:val="21"/>
              </w:rPr>
              <w:t>近期暂无顾客反馈问题的处理记录。</w:t>
            </w:r>
          </w:p>
        </w:tc>
        <w:tc>
          <w:tcPr>
            <w:tcW w:w="1195" w:type="dxa"/>
            <w:gridSpan w:val="2"/>
            <w:tcBorders>
              <w:top w:val="single" w:sz="4" w:space="0" w:color="auto"/>
              <w:left w:val="single" w:sz="4" w:space="0" w:color="auto"/>
              <w:bottom w:val="single" w:sz="4" w:space="0" w:color="auto"/>
              <w:right w:val="single" w:sz="4" w:space="0" w:color="auto"/>
            </w:tcBorders>
          </w:tcPr>
          <w:p w:rsidR="00620BCA" w:rsidRDefault="00620BCA" w:rsidP="00620BCA">
            <w:pPr>
              <w:rPr>
                <w:color w:val="000000" w:themeColor="text1"/>
              </w:rPr>
            </w:pPr>
            <w:r>
              <w:rPr>
                <w:rFonts w:hint="eastAsia"/>
                <w:color w:val="000000" w:themeColor="text1"/>
              </w:rPr>
              <w:t>符合</w:t>
            </w:r>
          </w:p>
        </w:tc>
      </w:tr>
      <w:tr w:rsidR="00620BCA">
        <w:trPr>
          <w:trHeight w:val="236"/>
        </w:trPr>
        <w:tc>
          <w:tcPr>
            <w:tcW w:w="2161" w:type="dxa"/>
            <w:tcBorders>
              <w:top w:val="single" w:sz="4" w:space="0" w:color="auto"/>
              <w:left w:val="single" w:sz="4" w:space="0" w:color="auto"/>
              <w:bottom w:val="single" w:sz="4" w:space="0" w:color="auto"/>
              <w:right w:val="single" w:sz="4" w:space="0" w:color="auto"/>
            </w:tcBorders>
          </w:tcPr>
          <w:p w:rsidR="00620BCA" w:rsidRDefault="00620BCA" w:rsidP="00620BCA">
            <w:pPr>
              <w:spacing w:line="400" w:lineRule="exact"/>
              <w:rPr>
                <w:rFonts w:ascii="宋体" w:hAnsi="宋体"/>
                <w:color w:val="000000" w:themeColor="text1"/>
                <w:szCs w:val="21"/>
              </w:rPr>
            </w:pPr>
            <w:r>
              <w:rPr>
                <w:rFonts w:ascii="宋体" w:hAnsi="宋体" w:hint="eastAsia"/>
                <w:color w:val="000000" w:themeColor="text1"/>
                <w:szCs w:val="21"/>
              </w:rPr>
              <w:t>更改控制</w:t>
            </w:r>
          </w:p>
        </w:tc>
        <w:tc>
          <w:tcPr>
            <w:tcW w:w="960" w:type="dxa"/>
            <w:tcBorders>
              <w:top w:val="single" w:sz="4" w:space="0" w:color="auto"/>
              <w:left w:val="single" w:sz="4" w:space="0" w:color="auto"/>
              <w:bottom w:val="single" w:sz="4" w:space="0" w:color="auto"/>
              <w:right w:val="single" w:sz="4" w:space="0" w:color="auto"/>
            </w:tcBorders>
          </w:tcPr>
          <w:p w:rsidR="00620BCA" w:rsidRDefault="00620BCA" w:rsidP="00620BCA">
            <w:pPr>
              <w:adjustRightInd w:val="0"/>
              <w:snapToGrid w:val="0"/>
              <w:rPr>
                <w:rFonts w:ascii="宋体" w:hAnsi="宋体" w:cs="新宋体"/>
                <w:color w:val="000000" w:themeColor="text1"/>
                <w:szCs w:val="21"/>
              </w:rPr>
            </w:pPr>
            <w:r>
              <w:rPr>
                <w:rFonts w:ascii="宋体" w:hAnsi="宋体" w:hint="eastAsia"/>
                <w:color w:val="000000" w:themeColor="text1"/>
                <w:szCs w:val="21"/>
              </w:rPr>
              <w:t>Q8.5.6</w:t>
            </w:r>
          </w:p>
        </w:tc>
        <w:tc>
          <w:tcPr>
            <w:tcW w:w="10396" w:type="dxa"/>
            <w:tcBorders>
              <w:top w:val="single" w:sz="4" w:space="0" w:color="auto"/>
              <w:left w:val="single" w:sz="4" w:space="0" w:color="auto"/>
              <w:bottom w:val="single" w:sz="4" w:space="0" w:color="auto"/>
              <w:right w:val="single" w:sz="4" w:space="0" w:color="auto"/>
            </w:tcBorders>
          </w:tcPr>
          <w:p w:rsidR="00620BCA" w:rsidRDefault="00620BCA" w:rsidP="00620BCA">
            <w:pPr>
              <w:spacing w:line="400" w:lineRule="exact"/>
              <w:ind w:firstLineChars="200" w:firstLine="420"/>
              <w:rPr>
                <w:rFonts w:ascii="宋体" w:hAnsi="宋体"/>
                <w:color w:val="000000" w:themeColor="text1"/>
                <w:szCs w:val="21"/>
              </w:rPr>
            </w:pPr>
            <w:r>
              <w:rPr>
                <w:rFonts w:ascii="宋体" w:hAnsi="宋体" w:hint="eastAsia"/>
                <w:color w:val="000000" w:themeColor="text1"/>
                <w:szCs w:val="21"/>
              </w:rPr>
              <w:t>查，公司对产品实现过程的更改策划了管理要求。主要包括：工艺更改、材料更改、产品信息更改等。</w:t>
            </w:r>
          </w:p>
          <w:p w:rsidR="00620BCA" w:rsidRDefault="00620BCA" w:rsidP="00620BCA">
            <w:pPr>
              <w:spacing w:line="400" w:lineRule="exact"/>
              <w:ind w:firstLineChars="200" w:firstLine="420"/>
              <w:rPr>
                <w:rFonts w:ascii="宋体" w:hAnsi="宋体"/>
                <w:color w:val="000000" w:themeColor="text1"/>
                <w:szCs w:val="21"/>
              </w:rPr>
            </w:pPr>
            <w:r>
              <w:rPr>
                <w:rFonts w:ascii="宋体" w:hAnsi="宋体" w:hint="eastAsia"/>
                <w:color w:val="000000" w:themeColor="text1"/>
                <w:szCs w:val="21"/>
              </w:rPr>
              <w:t>现场查，公司对于更改生产信息的管理，均为重新发放生产计划，并回收作废的计划单。</w:t>
            </w:r>
          </w:p>
          <w:p w:rsidR="00620BCA" w:rsidRDefault="00620BCA" w:rsidP="00620BCA">
            <w:pPr>
              <w:spacing w:line="400" w:lineRule="exact"/>
              <w:ind w:firstLineChars="200" w:firstLine="420"/>
              <w:rPr>
                <w:rFonts w:ascii="宋体" w:hAnsi="宋体"/>
                <w:color w:val="000000" w:themeColor="text1"/>
                <w:szCs w:val="21"/>
              </w:rPr>
            </w:pPr>
            <w:r>
              <w:rPr>
                <w:rFonts w:ascii="宋体" w:hAnsi="宋体" w:hint="eastAsia"/>
                <w:color w:val="000000" w:themeColor="text1"/>
                <w:szCs w:val="21"/>
              </w:rPr>
              <w:t>查，对于工艺、材料等更改，必须经过评审，确认能满足要求后方能进行正常生产，具体按文件管理要求。</w:t>
            </w:r>
          </w:p>
          <w:p w:rsidR="00620BCA" w:rsidRDefault="00620BCA" w:rsidP="00620BCA">
            <w:pPr>
              <w:spacing w:line="400" w:lineRule="exact"/>
              <w:ind w:firstLineChars="200" w:firstLine="420"/>
              <w:rPr>
                <w:rFonts w:ascii="宋体" w:hAnsi="宋体"/>
                <w:color w:val="000000" w:themeColor="text1"/>
                <w:szCs w:val="21"/>
              </w:rPr>
            </w:pPr>
            <w:r>
              <w:rPr>
                <w:rFonts w:ascii="宋体" w:hAnsi="宋体" w:hint="eastAsia"/>
                <w:color w:val="000000" w:themeColor="text1"/>
                <w:szCs w:val="21"/>
              </w:rPr>
              <w:lastRenderedPageBreak/>
              <w:t>查，近期暂无工艺、材料变更的情况。</w:t>
            </w:r>
          </w:p>
        </w:tc>
        <w:tc>
          <w:tcPr>
            <w:tcW w:w="1195" w:type="dxa"/>
            <w:gridSpan w:val="2"/>
            <w:tcBorders>
              <w:top w:val="single" w:sz="4" w:space="0" w:color="auto"/>
              <w:left w:val="single" w:sz="4" w:space="0" w:color="auto"/>
              <w:bottom w:val="single" w:sz="4" w:space="0" w:color="auto"/>
              <w:right w:val="single" w:sz="4" w:space="0" w:color="auto"/>
            </w:tcBorders>
          </w:tcPr>
          <w:p w:rsidR="00620BCA" w:rsidRDefault="00620BCA" w:rsidP="00620BCA">
            <w:pPr>
              <w:rPr>
                <w:color w:val="000000" w:themeColor="text1"/>
              </w:rPr>
            </w:pPr>
            <w:r>
              <w:rPr>
                <w:rFonts w:hint="eastAsia"/>
                <w:color w:val="000000" w:themeColor="text1"/>
              </w:rPr>
              <w:lastRenderedPageBreak/>
              <w:t>符合</w:t>
            </w:r>
          </w:p>
        </w:tc>
      </w:tr>
      <w:tr w:rsidR="002264C2">
        <w:trPr>
          <w:trHeight w:val="1255"/>
        </w:trPr>
        <w:tc>
          <w:tcPr>
            <w:tcW w:w="2161" w:type="dxa"/>
            <w:tcBorders>
              <w:top w:val="single" w:sz="4" w:space="0" w:color="auto"/>
              <w:left w:val="single" w:sz="4" w:space="0" w:color="auto"/>
              <w:bottom w:val="single" w:sz="4" w:space="0" w:color="auto"/>
              <w:right w:val="single" w:sz="4" w:space="0" w:color="auto"/>
            </w:tcBorders>
          </w:tcPr>
          <w:p w:rsidR="002264C2" w:rsidRDefault="002264C2" w:rsidP="002264C2">
            <w:pPr>
              <w:adjustRightInd w:val="0"/>
              <w:snapToGrid w:val="0"/>
              <w:jc w:val="left"/>
              <w:rPr>
                <w:rFonts w:ascii="宋体" w:hAnsi="宋体" w:cs="新宋体"/>
                <w:szCs w:val="21"/>
              </w:rPr>
            </w:pPr>
            <w:r>
              <w:rPr>
                <w:rFonts w:ascii="宋体" w:hAnsi="宋体" w:cs="新宋体" w:hint="eastAsia"/>
                <w:szCs w:val="21"/>
              </w:rPr>
              <w:lastRenderedPageBreak/>
              <w:t>环境因素</w:t>
            </w:r>
          </w:p>
        </w:tc>
        <w:tc>
          <w:tcPr>
            <w:tcW w:w="960" w:type="dxa"/>
            <w:tcBorders>
              <w:top w:val="single" w:sz="4" w:space="0" w:color="auto"/>
              <w:left w:val="single" w:sz="4" w:space="0" w:color="auto"/>
              <w:bottom w:val="single" w:sz="4" w:space="0" w:color="auto"/>
              <w:right w:val="single" w:sz="4" w:space="0" w:color="auto"/>
            </w:tcBorders>
          </w:tcPr>
          <w:p w:rsidR="002264C2" w:rsidRDefault="002264C2" w:rsidP="002264C2">
            <w:pPr>
              <w:rPr>
                <w:rFonts w:ascii="宋体" w:hAnsi="宋体" w:cs="新宋体"/>
                <w:szCs w:val="21"/>
              </w:rPr>
            </w:pPr>
            <w:r>
              <w:rPr>
                <w:rFonts w:ascii="宋体" w:hAnsi="宋体" w:cs="新宋体" w:hint="eastAsia"/>
                <w:szCs w:val="21"/>
              </w:rPr>
              <w:t>E6.1.2</w:t>
            </w:r>
          </w:p>
        </w:tc>
        <w:tc>
          <w:tcPr>
            <w:tcW w:w="10396" w:type="dxa"/>
            <w:tcBorders>
              <w:top w:val="single" w:sz="4" w:space="0" w:color="auto"/>
              <w:left w:val="single" w:sz="4" w:space="0" w:color="auto"/>
              <w:bottom w:val="single" w:sz="4" w:space="0" w:color="auto"/>
              <w:right w:val="single" w:sz="4" w:space="0" w:color="auto"/>
            </w:tcBorders>
          </w:tcPr>
          <w:p w:rsidR="002264C2" w:rsidRDefault="002264C2" w:rsidP="002264C2">
            <w:pPr>
              <w:autoSpaceDE w:val="0"/>
              <w:autoSpaceDN w:val="0"/>
              <w:adjustRightInd w:val="0"/>
              <w:spacing w:line="400" w:lineRule="exact"/>
              <w:ind w:firstLineChars="200" w:firstLine="420"/>
              <w:jc w:val="left"/>
              <w:rPr>
                <w:rFonts w:ascii="宋体" w:cs="宋体"/>
                <w:szCs w:val="21"/>
              </w:rPr>
            </w:pPr>
            <w:r>
              <w:rPr>
                <w:rFonts w:ascii="宋体" w:cs="宋体" w:hint="eastAsia"/>
                <w:szCs w:val="21"/>
              </w:rPr>
              <w:t>查，依据</w:t>
            </w:r>
            <w:r>
              <w:rPr>
                <w:rFonts w:ascii="宋体" w:hAnsi="宋体" w:cs="宋体" w:hint="eastAsia"/>
                <w:szCs w:val="21"/>
              </w:rPr>
              <w:t>《环境因素、危险因素的识别与评价》</w:t>
            </w:r>
            <w:r>
              <w:rPr>
                <w:rFonts w:ascii="宋体" w:cs="宋体" w:hint="eastAsia"/>
                <w:szCs w:val="21"/>
              </w:rPr>
              <w:t>，根据不同的时态、状态识别了环境因素，通过对其发生的可能性、危害性等进行评价，工程部确定的重要环境因素有：潜在火灾、</w:t>
            </w:r>
            <w:r>
              <w:rPr>
                <w:rFonts w:hint="eastAsia"/>
                <w:szCs w:val="21"/>
              </w:rPr>
              <w:t>固废排放、噪声、废气</w:t>
            </w:r>
            <w:r>
              <w:rPr>
                <w:rFonts w:ascii="宋体" w:cs="宋体" w:hint="eastAsia"/>
                <w:szCs w:val="21"/>
              </w:rPr>
              <w:t>。</w:t>
            </w:r>
          </w:p>
          <w:p w:rsidR="002264C2" w:rsidRDefault="002264C2" w:rsidP="002264C2">
            <w:pPr>
              <w:autoSpaceDE w:val="0"/>
              <w:autoSpaceDN w:val="0"/>
              <w:adjustRightInd w:val="0"/>
              <w:spacing w:line="400" w:lineRule="exact"/>
              <w:ind w:firstLineChars="200" w:firstLine="420"/>
              <w:jc w:val="left"/>
              <w:rPr>
                <w:rFonts w:ascii="宋体" w:hAnsi="宋体" w:cs="宋体"/>
                <w:szCs w:val="21"/>
              </w:rPr>
            </w:pPr>
            <w:r>
              <w:rPr>
                <w:rFonts w:ascii="宋体" w:cs="宋体" w:hint="eastAsia"/>
                <w:szCs w:val="21"/>
              </w:rPr>
              <w:t>现场查看，工程部的主要工作为为客户提供广告的安装、</w:t>
            </w:r>
            <w:r>
              <w:rPr>
                <w:sz w:val="20"/>
              </w:rPr>
              <w:t>舞台设备的租赁、安装</w:t>
            </w:r>
            <w:r>
              <w:rPr>
                <w:rFonts w:ascii="宋体" w:cs="宋体" w:hint="eastAsia"/>
                <w:szCs w:val="21"/>
              </w:rPr>
              <w:t>。整个服务过程中有废弃工具、辅料、包装纸箱、废包装袋等固废；安装过程中因</w:t>
            </w:r>
            <w:r>
              <w:rPr>
                <w:rFonts w:cs="宋体" w:hint="eastAsia"/>
                <w:szCs w:val="21"/>
              </w:rPr>
              <w:t>设备运转产生噪声，</w:t>
            </w:r>
            <w:r>
              <w:rPr>
                <w:rFonts w:ascii="宋体" w:cs="宋体" w:hint="eastAsia"/>
                <w:szCs w:val="21"/>
              </w:rPr>
              <w:t>部门的环境因素识别和重要环境因素基本到位。</w:t>
            </w:r>
          </w:p>
        </w:tc>
        <w:tc>
          <w:tcPr>
            <w:tcW w:w="1195" w:type="dxa"/>
            <w:gridSpan w:val="2"/>
            <w:tcBorders>
              <w:top w:val="single" w:sz="4" w:space="0" w:color="auto"/>
              <w:left w:val="single" w:sz="4" w:space="0" w:color="auto"/>
              <w:bottom w:val="single" w:sz="4" w:space="0" w:color="auto"/>
              <w:right w:val="single" w:sz="4" w:space="0" w:color="auto"/>
            </w:tcBorders>
          </w:tcPr>
          <w:p w:rsidR="002264C2" w:rsidRDefault="002264C2" w:rsidP="00620BCA">
            <w:r>
              <w:rPr>
                <w:rFonts w:hint="eastAsia"/>
              </w:rPr>
              <w:t>符合</w:t>
            </w:r>
          </w:p>
        </w:tc>
      </w:tr>
      <w:tr w:rsidR="007C75B5">
        <w:trPr>
          <w:trHeight w:val="895"/>
        </w:trPr>
        <w:tc>
          <w:tcPr>
            <w:tcW w:w="2161" w:type="dxa"/>
            <w:tcBorders>
              <w:top w:val="single" w:sz="4" w:space="0" w:color="auto"/>
              <w:left w:val="single" w:sz="4" w:space="0" w:color="auto"/>
              <w:bottom w:val="single" w:sz="4" w:space="0" w:color="auto"/>
              <w:right w:val="single" w:sz="4" w:space="0" w:color="auto"/>
            </w:tcBorders>
          </w:tcPr>
          <w:p w:rsidR="007C75B5" w:rsidRDefault="007C75B5" w:rsidP="00C70762">
            <w:pPr>
              <w:adjustRightInd w:val="0"/>
              <w:snapToGrid w:val="0"/>
              <w:jc w:val="left"/>
              <w:rPr>
                <w:rFonts w:ascii="宋体" w:hAnsi="宋体" w:cs="新宋体"/>
                <w:szCs w:val="21"/>
              </w:rPr>
            </w:pPr>
            <w:r>
              <w:rPr>
                <w:rFonts w:ascii="宋体" w:hAnsi="宋体" w:cs="新宋体" w:hint="eastAsia"/>
                <w:szCs w:val="21"/>
              </w:rPr>
              <w:t>危险源识别、评价与控制措施</w:t>
            </w:r>
          </w:p>
        </w:tc>
        <w:tc>
          <w:tcPr>
            <w:tcW w:w="960" w:type="dxa"/>
            <w:tcBorders>
              <w:top w:val="single" w:sz="4" w:space="0" w:color="auto"/>
              <w:left w:val="single" w:sz="4" w:space="0" w:color="auto"/>
              <w:bottom w:val="single" w:sz="4" w:space="0" w:color="auto"/>
              <w:right w:val="single" w:sz="4" w:space="0" w:color="auto"/>
            </w:tcBorders>
          </w:tcPr>
          <w:p w:rsidR="007C75B5" w:rsidRDefault="007C75B5" w:rsidP="00C70762">
            <w:pPr>
              <w:rPr>
                <w:rFonts w:ascii="宋体" w:hAnsi="宋体" w:cs="新宋体"/>
                <w:szCs w:val="21"/>
              </w:rPr>
            </w:pPr>
            <w:r>
              <w:rPr>
                <w:rFonts w:ascii="宋体" w:hAnsi="宋体" w:cs="新宋体" w:hint="eastAsia"/>
                <w:szCs w:val="21"/>
              </w:rPr>
              <w:t>O6.1.2</w:t>
            </w:r>
          </w:p>
        </w:tc>
        <w:tc>
          <w:tcPr>
            <w:tcW w:w="10396" w:type="dxa"/>
            <w:tcBorders>
              <w:top w:val="single" w:sz="4" w:space="0" w:color="auto"/>
              <w:left w:val="single" w:sz="4" w:space="0" w:color="auto"/>
              <w:bottom w:val="single" w:sz="4" w:space="0" w:color="auto"/>
              <w:right w:val="single" w:sz="4" w:space="0" w:color="auto"/>
            </w:tcBorders>
          </w:tcPr>
          <w:p w:rsidR="007C75B5" w:rsidRDefault="007C75B5" w:rsidP="00C70762">
            <w:pPr>
              <w:spacing w:line="400" w:lineRule="exact"/>
              <w:ind w:firstLineChars="100" w:firstLine="210"/>
              <w:rPr>
                <w:rFonts w:ascii="宋体" w:hAnsi="宋体" w:cs="宋体"/>
                <w:szCs w:val="21"/>
              </w:rPr>
            </w:pPr>
            <w:r>
              <w:rPr>
                <w:rFonts w:ascii="宋体" w:cs="宋体" w:hint="eastAsia"/>
                <w:szCs w:val="21"/>
              </w:rPr>
              <w:t>查，工程部经过辨识与评审形成了</w:t>
            </w:r>
            <w:r>
              <w:rPr>
                <w:rFonts w:ascii="宋体" w:hAnsi="宋体" w:cs="宋体" w:hint="eastAsia"/>
                <w:szCs w:val="21"/>
              </w:rPr>
              <w:t>《危险源辨识与风险评价表》共识别出38项危险源，包括电气使用不当造成</w:t>
            </w:r>
            <w:r>
              <w:rPr>
                <w:rFonts w:hint="eastAsia"/>
                <w:szCs w:val="21"/>
              </w:rPr>
              <w:t>火灾</w:t>
            </w:r>
            <w:r>
              <w:rPr>
                <w:rFonts w:ascii="宋体" w:hAnsi="宋体" w:cs="宋体" w:hint="eastAsia"/>
                <w:szCs w:val="21"/>
              </w:rPr>
              <w:t>；员工操作不当造成</w:t>
            </w:r>
            <w:r>
              <w:rPr>
                <w:rFonts w:hint="eastAsia"/>
                <w:szCs w:val="21"/>
              </w:rPr>
              <w:t>触电；广告安装、</w:t>
            </w:r>
            <w:r>
              <w:rPr>
                <w:sz w:val="20"/>
              </w:rPr>
              <w:t>舞台设备的安装</w:t>
            </w:r>
            <w:r>
              <w:rPr>
                <w:rFonts w:hint="eastAsia"/>
                <w:szCs w:val="21"/>
              </w:rPr>
              <w:t>服务过程出现物体打击、高空坠落等</w:t>
            </w:r>
            <w:r>
              <w:rPr>
                <w:rFonts w:ascii="宋体" w:hAnsi="宋体" w:cs="宋体" w:hint="eastAsia"/>
                <w:szCs w:val="21"/>
              </w:rPr>
              <w:t>潜在伤害等危险源。</w:t>
            </w:r>
          </w:p>
          <w:p w:rsidR="007C75B5" w:rsidRDefault="007C75B5" w:rsidP="00C70762">
            <w:pPr>
              <w:spacing w:line="400" w:lineRule="exact"/>
              <w:ind w:firstLineChars="200" w:firstLine="420"/>
              <w:rPr>
                <w:rFonts w:ascii="宋体" w:hAnsi="宋体" w:cs="宋体"/>
                <w:szCs w:val="21"/>
              </w:rPr>
            </w:pPr>
            <w:r>
              <w:rPr>
                <w:rFonts w:ascii="宋体" w:hAnsi="宋体" w:cs="宋体" w:hint="eastAsia"/>
                <w:szCs w:val="21"/>
              </w:rPr>
              <w:t>采用的是经验判断法、过程分析法识别。</w:t>
            </w:r>
          </w:p>
          <w:p w:rsidR="007C75B5" w:rsidRDefault="007C75B5" w:rsidP="00C70762">
            <w:pPr>
              <w:spacing w:line="400" w:lineRule="exact"/>
              <w:ind w:firstLineChars="200" w:firstLine="420"/>
              <w:rPr>
                <w:rFonts w:ascii="宋体" w:hAnsi="宋体" w:cs="宋体"/>
                <w:szCs w:val="21"/>
              </w:rPr>
            </w:pPr>
            <w:r>
              <w:rPr>
                <w:rFonts w:ascii="宋体" w:hAnsi="宋体" w:cs="宋体" w:hint="eastAsia"/>
                <w:szCs w:val="21"/>
              </w:rPr>
              <w:t>打分法确定不可接受风险：</w:t>
            </w:r>
            <w:r>
              <w:rPr>
                <w:rFonts w:hint="eastAsia"/>
                <w:szCs w:val="21"/>
              </w:rPr>
              <w:t>触电、</w:t>
            </w:r>
            <w:r>
              <w:rPr>
                <w:rFonts w:ascii="宋体" w:hAnsi="宋体" w:hint="eastAsia"/>
                <w:sz w:val="20"/>
              </w:rPr>
              <w:t>潜在火灾</w:t>
            </w:r>
            <w:r>
              <w:rPr>
                <w:rFonts w:hint="eastAsia"/>
                <w:szCs w:val="21"/>
              </w:rPr>
              <w:t>、</w:t>
            </w:r>
            <w:r>
              <w:rPr>
                <w:rFonts w:hint="eastAsia"/>
                <w:color w:val="000000"/>
                <w:sz w:val="20"/>
              </w:rPr>
              <w:t>交通事故</w:t>
            </w:r>
            <w:r>
              <w:rPr>
                <w:rFonts w:hint="eastAsia"/>
                <w:szCs w:val="21"/>
              </w:rPr>
              <w:t>、</w:t>
            </w:r>
            <w:r>
              <w:rPr>
                <w:rFonts w:hint="eastAsia"/>
                <w:color w:val="000000"/>
                <w:sz w:val="20"/>
              </w:rPr>
              <w:t>高处坠落、物体打击</w:t>
            </w:r>
            <w:r>
              <w:rPr>
                <w:rFonts w:hint="eastAsia"/>
                <w:szCs w:val="21"/>
              </w:rPr>
              <w:t>等</w:t>
            </w:r>
            <w:r>
              <w:rPr>
                <w:rFonts w:hint="eastAsia"/>
                <w:szCs w:val="21"/>
              </w:rPr>
              <w:t>5</w:t>
            </w:r>
            <w:r>
              <w:rPr>
                <w:rFonts w:ascii="宋体" w:hAnsi="宋体" w:cs="宋体" w:hint="eastAsia"/>
                <w:szCs w:val="21"/>
              </w:rPr>
              <w:t>项。</w:t>
            </w:r>
          </w:p>
          <w:p w:rsidR="007C75B5" w:rsidRDefault="007C75B5" w:rsidP="00C70762">
            <w:pPr>
              <w:spacing w:line="400" w:lineRule="exact"/>
              <w:ind w:firstLineChars="200" w:firstLine="420"/>
              <w:rPr>
                <w:rFonts w:ascii="宋体" w:hAnsi="宋体" w:cs="宋体"/>
                <w:szCs w:val="21"/>
              </w:rPr>
            </w:pPr>
            <w:r>
              <w:rPr>
                <w:rFonts w:ascii="宋体" w:hAnsi="宋体" w:cs="宋体" w:hint="eastAsia"/>
                <w:szCs w:val="21"/>
              </w:rPr>
              <w:t>危险源辨识基本充分、风险等级评价基本合理。</w:t>
            </w:r>
          </w:p>
          <w:p w:rsidR="007C75B5" w:rsidRDefault="007C75B5" w:rsidP="00C70762">
            <w:pPr>
              <w:spacing w:line="400" w:lineRule="exact"/>
              <w:ind w:firstLineChars="200" w:firstLine="420"/>
              <w:rPr>
                <w:rFonts w:ascii="宋体" w:hAnsi="宋体" w:cs="宋体"/>
                <w:szCs w:val="21"/>
              </w:rPr>
            </w:pPr>
            <w:r>
              <w:rPr>
                <w:rFonts w:ascii="宋体" w:hAnsi="宋体" w:cs="宋体" w:hint="eastAsia"/>
                <w:szCs w:val="21"/>
              </w:rPr>
              <w:t xml:space="preserve">查，风险控制措施有：  </w:t>
            </w:r>
          </w:p>
          <w:p w:rsidR="007C75B5" w:rsidRDefault="007C75B5" w:rsidP="00C70762">
            <w:pPr>
              <w:spacing w:line="400" w:lineRule="exact"/>
              <w:ind w:firstLineChars="200" w:firstLine="420"/>
              <w:rPr>
                <w:rFonts w:ascii="宋体" w:hAnsi="宋体" w:cs="宋体"/>
                <w:szCs w:val="21"/>
              </w:rPr>
            </w:pPr>
            <w:r>
              <w:rPr>
                <w:rFonts w:ascii="宋体" w:hAnsi="宋体" w:cs="宋体" w:hint="eastAsia"/>
                <w:szCs w:val="21"/>
              </w:rPr>
              <w:t>安全知识、消防知识宣传、教育及培训；</w:t>
            </w:r>
          </w:p>
          <w:p w:rsidR="007C75B5" w:rsidRDefault="007C75B5" w:rsidP="00C70762">
            <w:pPr>
              <w:spacing w:line="400" w:lineRule="exact"/>
              <w:ind w:firstLineChars="200" w:firstLine="420"/>
              <w:rPr>
                <w:rFonts w:ascii="宋体" w:hAnsi="宋体" w:cs="宋体"/>
                <w:szCs w:val="21"/>
              </w:rPr>
            </w:pPr>
            <w:r>
              <w:rPr>
                <w:rFonts w:ascii="宋体" w:hAnsi="宋体" w:cs="宋体" w:hint="eastAsia"/>
                <w:szCs w:val="21"/>
              </w:rPr>
              <w:t>特种作业人员如电工作业、高处作业等人员须持证上岗；</w:t>
            </w:r>
          </w:p>
          <w:p w:rsidR="007C75B5" w:rsidRDefault="007C75B5" w:rsidP="00C70762">
            <w:pPr>
              <w:spacing w:line="400" w:lineRule="exact"/>
              <w:ind w:firstLineChars="200" w:firstLine="420"/>
              <w:rPr>
                <w:rFonts w:ascii="宋体" w:hAnsi="宋体" w:cs="宋体"/>
                <w:szCs w:val="21"/>
              </w:rPr>
            </w:pPr>
            <w:r>
              <w:rPr>
                <w:rFonts w:ascii="宋体" w:hAnsi="宋体" w:cs="宋体" w:hint="eastAsia"/>
                <w:szCs w:val="21"/>
              </w:rPr>
              <w:t>重点和关键岗位须制定安全操作规程；</w:t>
            </w:r>
          </w:p>
          <w:p w:rsidR="007C75B5" w:rsidRDefault="007C75B5" w:rsidP="00C70762">
            <w:pPr>
              <w:spacing w:line="400" w:lineRule="exact"/>
              <w:ind w:firstLineChars="200" w:firstLine="420"/>
              <w:rPr>
                <w:rFonts w:ascii="宋体" w:hAnsi="宋体" w:cs="宋体"/>
                <w:szCs w:val="21"/>
              </w:rPr>
            </w:pPr>
            <w:r>
              <w:rPr>
                <w:rFonts w:ascii="宋体" w:hAnsi="宋体" w:cs="宋体" w:hint="eastAsia"/>
                <w:szCs w:val="21"/>
              </w:rPr>
              <w:t>张贴安全、防护标志、消防疏散图；</w:t>
            </w:r>
          </w:p>
          <w:p w:rsidR="007C75B5" w:rsidRDefault="007C75B5" w:rsidP="00C70762">
            <w:pPr>
              <w:spacing w:line="400" w:lineRule="exact"/>
              <w:ind w:firstLineChars="200" w:firstLine="420"/>
              <w:rPr>
                <w:rFonts w:ascii="宋体" w:hAnsi="宋体" w:cs="宋体"/>
                <w:szCs w:val="21"/>
              </w:rPr>
            </w:pPr>
            <w:r>
              <w:rPr>
                <w:rFonts w:ascii="宋体" w:hAnsi="宋体" w:cs="宋体" w:hint="eastAsia"/>
                <w:szCs w:val="21"/>
              </w:rPr>
              <w:t>定期安全检查等。</w:t>
            </w:r>
          </w:p>
          <w:p w:rsidR="007C75B5" w:rsidRDefault="007C75B5" w:rsidP="00C70762">
            <w:pPr>
              <w:widowControl/>
              <w:jc w:val="left"/>
              <w:rPr>
                <w:rFonts w:ascii="宋体" w:hAnsi="宋体" w:cs="宋体"/>
                <w:szCs w:val="21"/>
              </w:rPr>
            </w:pPr>
            <w:r>
              <w:rPr>
                <w:rFonts w:ascii="宋体" w:hAnsi="宋体" w:hint="eastAsia"/>
                <w:szCs w:val="21"/>
              </w:rPr>
              <w:t>危险源识别基本充分，控制措施需要完善。</w:t>
            </w:r>
          </w:p>
        </w:tc>
        <w:tc>
          <w:tcPr>
            <w:tcW w:w="1195" w:type="dxa"/>
            <w:gridSpan w:val="2"/>
            <w:tcBorders>
              <w:top w:val="single" w:sz="4" w:space="0" w:color="auto"/>
              <w:left w:val="single" w:sz="4" w:space="0" w:color="auto"/>
              <w:bottom w:val="single" w:sz="4" w:space="0" w:color="auto"/>
              <w:right w:val="single" w:sz="4" w:space="0" w:color="auto"/>
            </w:tcBorders>
          </w:tcPr>
          <w:p w:rsidR="007C75B5" w:rsidRDefault="007C75B5" w:rsidP="00620BCA">
            <w:r>
              <w:rPr>
                <w:rFonts w:hint="eastAsia"/>
              </w:rPr>
              <w:t>符合</w:t>
            </w:r>
          </w:p>
        </w:tc>
      </w:tr>
      <w:tr w:rsidR="007C75B5">
        <w:trPr>
          <w:trHeight w:val="895"/>
        </w:trPr>
        <w:tc>
          <w:tcPr>
            <w:tcW w:w="2161" w:type="dxa"/>
            <w:tcBorders>
              <w:top w:val="single" w:sz="4" w:space="0" w:color="auto"/>
              <w:left w:val="single" w:sz="4" w:space="0" w:color="auto"/>
              <w:bottom w:val="single" w:sz="4" w:space="0" w:color="auto"/>
              <w:right w:val="single" w:sz="4" w:space="0" w:color="auto"/>
            </w:tcBorders>
          </w:tcPr>
          <w:p w:rsidR="007C75B5" w:rsidRDefault="007C75B5" w:rsidP="00C70762">
            <w:pPr>
              <w:adjustRightInd w:val="0"/>
              <w:snapToGrid w:val="0"/>
              <w:jc w:val="left"/>
              <w:rPr>
                <w:rFonts w:ascii="宋体" w:hAnsi="宋体" w:cs="新宋体"/>
                <w:szCs w:val="21"/>
              </w:rPr>
            </w:pPr>
            <w:r>
              <w:rPr>
                <w:rFonts w:ascii="宋体" w:hAnsi="宋体" w:cs="新宋体" w:hint="eastAsia"/>
                <w:szCs w:val="21"/>
              </w:rPr>
              <w:t>运行策划和控制</w:t>
            </w:r>
          </w:p>
        </w:tc>
        <w:tc>
          <w:tcPr>
            <w:tcW w:w="960" w:type="dxa"/>
            <w:tcBorders>
              <w:top w:val="single" w:sz="4" w:space="0" w:color="auto"/>
              <w:left w:val="single" w:sz="4" w:space="0" w:color="auto"/>
              <w:bottom w:val="single" w:sz="4" w:space="0" w:color="auto"/>
              <w:right w:val="single" w:sz="4" w:space="0" w:color="auto"/>
            </w:tcBorders>
          </w:tcPr>
          <w:p w:rsidR="007C75B5" w:rsidRDefault="007C75B5" w:rsidP="00C70762">
            <w:pPr>
              <w:rPr>
                <w:rFonts w:ascii="宋体" w:hAnsi="宋体" w:cs="新宋体"/>
                <w:szCs w:val="21"/>
              </w:rPr>
            </w:pPr>
            <w:r>
              <w:rPr>
                <w:rFonts w:ascii="宋体" w:hAnsi="宋体" w:cs="新宋体" w:hint="eastAsia"/>
                <w:szCs w:val="21"/>
              </w:rPr>
              <w:t>EO8.1</w:t>
            </w:r>
          </w:p>
        </w:tc>
        <w:tc>
          <w:tcPr>
            <w:tcW w:w="10396" w:type="dxa"/>
            <w:tcBorders>
              <w:top w:val="single" w:sz="4" w:space="0" w:color="auto"/>
              <w:left w:val="single" w:sz="4" w:space="0" w:color="auto"/>
              <w:bottom w:val="single" w:sz="4" w:space="0" w:color="auto"/>
              <w:right w:val="single" w:sz="4" w:space="0" w:color="auto"/>
            </w:tcBorders>
          </w:tcPr>
          <w:p w:rsidR="007C75B5" w:rsidRDefault="007C75B5" w:rsidP="007C75B5">
            <w:pPr>
              <w:widowControl/>
              <w:jc w:val="left"/>
            </w:pPr>
            <w:r>
              <w:rPr>
                <w:rFonts w:ascii="宋体" w:hAnsi="宋体" w:hint="eastAsia"/>
                <w:szCs w:val="21"/>
              </w:rPr>
              <w:t>查，</w:t>
            </w:r>
            <w:r>
              <w:rPr>
                <w:rFonts w:hint="eastAsia"/>
              </w:rPr>
              <w:t>工程部根据部门的重要环境因素，策划的环境管理制度有：《环境运行控制程序》、《应急准备和响应控制程序》、《消防安全管理制度》、《火灾应急措施》等。</w:t>
            </w:r>
          </w:p>
          <w:p w:rsidR="007C75B5" w:rsidRDefault="007C75B5" w:rsidP="00C70762">
            <w:pPr>
              <w:spacing w:line="400" w:lineRule="atLeast"/>
              <w:ind w:firstLineChars="200" w:firstLine="420"/>
            </w:pPr>
            <w:r>
              <w:rPr>
                <w:rFonts w:hint="eastAsia"/>
              </w:rPr>
              <w:t>现场查看，工程部的重要环境因素为：固废物排放、潜在火灾、噪音、废气。</w:t>
            </w:r>
          </w:p>
          <w:p w:rsidR="007C75B5" w:rsidRDefault="007C75B5" w:rsidP="00C70762">
            <w:pPr>
              <w:spacing w:line="400" w:lineRule="atLeast"/>
              <w:ind w:firstLineChars="200" w:firstLine="420"/>
            </w:pPr>
            <w:r>
              <w:rPr>
                <w:rFonts w:hint="eastAsia"/>
              </w:rPr>
              <w:t>1</w:t>
            </w:r>
            <w:r>
              <w:rPr>
                <w:rFonts w:hint="eastAsia"/>
              </w:rPr>
              <w:t>、固废排放管理：</w:t>
            </w:r>
          </w:p>
          <w:p w:rsidR="007C75B5" w:rsidRDefault="007C75B5" w:rsidP="00C70762">
            <w:pPr>
              <w:spacing w:line="400" w:lineRule="atLeast"/>
              <w:ind w:firstLineChars="200" w:firstLine="420"/>
            </w:pPr>
            <w:r>
              <w:rPr>
                <w:rFonts w:hint="eastAsia"/>
              </w:rPr>
              <w:lastRenderedPageBreak/>
              <w:t>查，公司编制了《固体废弃物管理规定》，规定了作业过程固废处理的管理要求。</w:t>
            </w:r>
          </w:p>
          <w:p w:rsidR="007C75B5" w:rsidRDefault="007C75B5" w:rsidP="00C70762">
            <w:pPr>
              <w:spacing w:line="400" w:lineRule="atLeast"/>
              <w:ind w:firstLineChars="200" w:firstLine="420"/>
            </w:pPr>
            <w:r>
              <w:rPr>
                <w:rFonts w:hint="eastAsia"/>
              </w:rPr>
              <w:t>2</w:t>
            </w:r>
            <w:r>
              <w:rPr>
                <w:rFonts w:hint="eastAsia"/>
              </w:rPr>
              <w:t>、火灾预防：</w:t>
            </w:r>
          </w:p>
          <w:p w:rsidR="007C75B5" w:rsidRDefault="007C75B5" w:rsidP="00C70762">
            <w:pPr>
              <w:spacing w:line="400" w:lineRule="atLeast"/>
              <w:ind w:firstLineChars="200" w:firstLine="420"/>
            </w:pPr>
            <w:r>
              <w:rPr>
                <w:rFonts w:hint="eastAsia"/>
              </w:rPr>
              <w:t>查看，公司编制了火灾预防管理规定、应急管理规定。</w:t>
            </w:r>
          </w:p>
          <w:p w:rsidR="007C75B5" w:rsidRDefault="007C75B5" w:rsidP="00C70762">
            <w:pPr>
              <w:spacing w:line="400" w:lineRule="atLeast"/>
              <w:ind w:firstLineChars="200" w:firstLine="420"/>
            </w:pPr>
            <w:r>
              <w:rPr>
                <w:rFonts w:hint="eastAsia"/>
              </w:rPr>
              <w:t>查看，共用区域、办公楼层设置了消防栓、灭火器、应急报警器等，设施状态良好。</w:t>
            </w:r>
          </w:p>
          <w:p w:rsidR="007C75B5" w:rsidRDefault="007C75B5" w:rsidP="00C70762">
            <w:pPr>
              <w:spacing w:line="400" w:lineRule="atLeast"/>
              <w:ind w:firstLineChars="200" w:firstLine="420"/>
            </w:pPr>
            <w:r>
              <w:rPr>
                <w:rFonts w:hint="eastAsia"/>
              </w:rPr>
              <w:t>现场查看</w:t>
            </w:r>
            <w:r>
              <w:rPr>
                <w:rFonts w:hint="eastAsia"/>
              </w:rPr>
              <w:t>,</w:t>
            </w:r>
            <w:r>
              <w:rPr>
                <w:rFonts w:hint="eastAsia"/>
              </w:rPr>
              <w:t>消防设施配置完整，完好。</w:t>
            </w:r>
          </w:p>
          <w:p w:rsidR="007C75B5" w:rsidRDefault="007C75B5" w:rsidP="00C70762">
            <w:pPr>
              <w:spacing w:line="400" w:lineRule="atLeast"/>
              <w:ind w:firstLineChars="200" w:firstLine="420"/>
            </w:pPr>
            <w:r>
              <w:rPr>
                <w:rFonts w:hint="eastAsia"/>
              </w:rPr>
              <w:t>公司定期参加组织的消防培训和演练，工程部主要岗位均参与。</w:t>
            </w:r>
          </w:p>
          <w:p w:rsidR="007C75B5" w:rsidRDefault="007C75B5" w:rsidP="00C70762">
            <w:pPr>
              <w:spacing w:line="400" w:lineRule="atLeast"/>
              <w:ind w:firstLineChars="200" w:firstLine="420"/>
            </w:pPr>
            <w:r>
              <w:rPr>
                <w:rFonts w:hint="eastAsia"/>
              </w:rPr>
              <w:t>3</w:t>
            </w:r>
            <w:r>
              <w:rPr>
                <w:rFonts w:hint="eastAsia"/>
              </w:rPr>
              <w:t>、噪声排放：</w:t>
            </w:r>
          </w:p>
          <w:p w:rsidR="007C75B5" w:rsidRDefault="007C75B5" w:rsidP="00C70762">
            <w:pPr>
              <w:spacing w:line="400" w:lineRule="atLeast"/>
              <w:ind w:firstLineChars="200" w:firstLine="420"/>
            </w:pPr>
            <w:r>
              <w:rPr>
                <w:rFonts w:hint="eastAsia"/>
              </w:rPr>
              <w:t>查，噪声主要为服务现场安装过程中产生噪声，通过对设备定期维护保养，减少噪声，现场查看噪声不大。</w:t>
            </w:r>
          </w:p>
          <w:p w:rsidR="007C75B5" w:rsidRDefault="007C75B5" w:rsidP="00C70762">
            <w:pPr>
              <w:spacing w:line="400" w:lineRule="atLeast"/>
              <w:ind w:firstLineChars="200" w:firstLine="420"/>
            </w:pPr>
            <w:r>
              <w:rPr>
                <w:rFonts w:hint="eastAsia"/>
              </w:rPr>
              <w:t>对于相关方环境影响，公司的主要环境管理相关方有：业主、外来人员，外包方。</w:t>
            </w:r>
          </w:p>
          <w:p w:rsidR="007C75B5" w:rsidRDefault="007C75B5" w:rsidP="00C70762">
            <w:pPr>
              <w:spacing w:line="400" w:lineRule="atLeast"/>
              <w:ind w:firstLineChars="200" w:firstLine="420"/>
            </w:pPr>
            <w:r>
              <w:rPr>
                <w:rFonts w:hint="eastAsia"/>
              </w:rPr>
              <w:t>查，对业主的环境管理影响：主要为垃圾分类要求。</w:t>
            </w:r>
          </w:p>
          <w:p w:rsidR="007C75B5" w:rsidRDefault="007C75B5" w:rsidP="00C70762">
            <w:pPr>
              <w:pStyle w:val="a4"/>
            </w:pPr>
            <w:r>
              <w:rPr>
                <w:rFonts w:hint="eastAsia"/>
              </w:rPr>
              <w:t xml:space="preserve">    </w:t>
            </w:r>
            <w:r>
              <w:rPr>
                <w:rFonts w:hint="eastAsia"/>
              </w:rPr>
              <w:t>。。。。。。</w:t>
            </w:r>
          </w:p>
          <w:p w:rsidR="007C75B5" w:rsidRDefault="007C75B5" w:rsidP="00C70762">
            <w:pPr>
              <w:spacing w:line="400" w:lineRule="exact"/>
              <w:ind w:firstLineChars="200" w:firstLine="420"/>
            </w:pPr>
            <w:r>
              <w:rPr>
                <w:rFonts w:hint="eastAsia"/>
              </w:rPr>
              <w:t>工程部环境控制措施基本与管理要求基本一致，基本符合管理要求。</w:t>
            </w:r>
          </w:p>
          <w:p w:rsidR="007C75B5" w:rsidRDefault="007C75B5" w:rsidP="00C70762">
            <w:pPr>
              <w:spacing w:line="400" w:lineRule="atLeast"/>
              <w:ind w:firstLineChars="200" w:firstLine="420"/>
            </w:pPr>
          </w:p>
          <w:p w:rsidR="007C75B5" w:rsidRDefault="007C75B5" w:rsidP="00C70762">
            <w:pPr>
              <w:spacing w:line="400" w:lineRule="atLeast"/>
              <w:ind w:firstLineChars="200" w:firstLine="420"/>
            </w:pPr>
            <w:r>
              <w:rPr>
                <w:rFonts w:hint="eastAsia"/>
              </w:rPr>
              <w:t>工程部实施以下安全管理制度《</w:t>
            </w:r>
            <w:r w:rsidR="000953BB">
              <w:rPr>
                <w:rFonts w:hint="eastAsia"/>
              </w:rPr>
              <w:t>职业健康</w:t>
            </w:r>
            <w:r>
              <w:rPr>
                <w:rFonts w:hint="eastAsia"/>
              </w:rPr>
              <w:t>安全运行控制程序》、《应急准备和响应控制程序》、《消防安全管理制度》、《火灾应急措施》等。</w:t>
            </w:r>
          </w:p>
          <w:p w:rsidR="007C75B5" w:rsidRDefault="007C75B5" w:rsidP="00C70762">
            <w:pPr>
              <w:spacing w:line="400" w:lineRule="exact"/>
              <w:ind w:firstLineChars="200" w:firstLine="420"/>
            </w:pPr>
            <w:r>
              <w:rPr>
                <w:rFonts w:hint="eastAsia"/>
              </w:rPr>
              <w:t>现场查看，工程部的不可接受风险为：触电、</w:t>
            </w:r>
            <w:r w:rsidR="000953BB">
              <w:rPr>
                <w:rFonts w:hint="eastAsia"/>
              </w:rPr>
              <w:t>砸伤</w:t>
            </w:r>
            <w:r>
              <w:rPr>
                <w:rFonts w:hint="eastAsia"/>
              </w:rPr>
              <w:t>、高处坠落、火灾。</w:t>
            </w:r>
          </w:p>
          <w:p w:rsidR="007C75B5" w:rsidRDefault="007C75B5" w:rsidP="00C70762">
            <w:pPr>
              <w:spacing w:line="400" w:lineRule="exact"/>
              <w:ind w:firstLineChars="200" w:firstLine="420"/>
            </w:pPr>
            <w:r>
              <w:rPr>
                <w:rFonts w:hint="eastAsia"/>
              </w:rPr>
              <w:t>工程部制订了相关的危险源防护、管理措施：</w:t>
            </w:r>
          </w:p>
          <w:p w:rsidR="007C75B5" w:rsidRDefault="007C75B5" w:rsidP="00C70762">
            <w:pPr>
              <w:spacing w:line="400" w:lineRule="exact"/>
              <w:ind w:firstLineChars="200" w:firstLine="420"/>
            </w:pPr>
            <w:r>
              <w:rPr>
                <w:rFonts w:hint="eastAsia"/>
              </w:rPr>
              <w:t>1</w:t>
            </w:r>
            <w:r>
              <w:rPr>
                <w:rFonts w:hint="eastAsia"/>
              </w:rPr>
              <w:t>、触电风险管理：</w:t>
            </w:r>
          </w:p>
          <w:p w:rsidR="007C75B5" w:rsidRDefault="007C75B5" w:rsidP="00C70762">
            <w:pPr>
              <w:spacing w:line="400" w:lineRule="exact"/>
              <w:ind w:firstLineChars="200" w:firstLine="420"/>
            </w:pPr>
            <w:r>
              <w:rPr>
                <w:rFonts w:hint="eastAsia"/>
              </w:rPr>
              <w:t>现场查看，公司规定了安全供电的管理要求，所有电气设备定期进行维护，公司定期对线路、操作柄等进行安全检查，发现问题及时进行处理。同时公司对现场安装过程的用电安全管理进行了培训。</w:t>
            </w:r>
          </w:p>
          <w:p w:rsidR="007C75B5" w:rsidRDefault="007C75B5" w:rsidP="00C70762">
            <w:pPr>
              <w:spacing w:line="400" w:lineRule="exact"/>
              <w:ind w:firstLineChars="200" w:firstLine="420"/>
            </w:pPr>
            <w:r>
              <w:rPr>
                <w:rFonts w:hint="eastAsia"/>
              </w:rPr>
              <w:t>电工作业人员都是持证上岗。</w:t>
            </w:r>
          </w:p>
          <w:p w:rsidR="007C75B5" w:rsidRDefault="007C75B5" w:rsidP="00C70762">
            <w:pPr>
              <w:spacing w:line="400" w:lineRule="exact"/>
              <w:ind w:firstLineChars="200" w:firstLine="420"/>
            </w:pPr>
            <w:r>
              <w:rPr>
                <w:rFonts w:hint="eastAsia"/>
              </w:rPr>
              <w:t>2</w:t>
            </w:r>
            <w:r>
              <w:rPr>
                <w:rFonts w:hint="eastAsia"/>
              </w:rPr>
              <w:t>、火灾伤害预防：</w:t>
            </w:r>
          </w:p>
          <w:p w:rsidR="007C75B5" w:rsidRDefault="007C75B5" w:rsidP="00C70762">
            <w:pPr>
              <w:spacing w:line="400" w:lineRule="atLeast"/>
              <w:ind w:firstLineChars="200" w:firstLine="420"/>
            </w:pPr>
            <w:r>
              <w:rPr>
                <w:rFonts w:hint="eastAsia"/>
              </w:rPr>
              <w:lastRenderedPageBreak/>
              <w:t>现场了解：公司制订了火灾预防管理规定、应急管理规定。在楼层、及公共场所均设置了消防栓、灭火器、消费通道、楼梯、消费报警器、应急疏散指示灯等。</w:t>
            </w:r>
          </w:p>
          <w:p w:rsidR="007C75B5" w:rsidRDefault="007C75B5" w:rsidP="00C70762">
            <w:pPr>
              <w:spacing w:line="400" w:lineRule="atLeast"/>
              <w:ind w:firstLineChars="200" w:firstLine="420"/>
            </w:pPr>
            <w:r>
              <w:rPr>
                <w:rFonts w:hint="eastAsia"/>
              </w:rPr>
              <w:t>查，工程部员工定期参加后勤部组织的消防、应急、逃生培训和演习。</w:t>
            </w:r>
          </w:p>
          <w:p w:rsidR="007C75B5" w:rsidRDefault="007C75B5" w:rsidP="00C70762">
            <w:pPr>
              <w:spacing w:line="400" w:lineRule="atLeast"/>
              <w:ind w:firstLineChars="200" w:firstLine="420"/>
            </w:pPr>
            <w:r>
              <w:rPr>
                <w:rFonts w:hint="eastAsia"/>
              </w:rPr>
              <w:t>现场查看，公司办公地点，消防逃生通道畅通，办公室设置了灭火器。</w:t>
            </w:r>
          </w:p>
          <w:p w:rsidR="007C75B5" w:rsidRDefault="007C75B5" w:rsidP="00C70762">
            <w:pPr>
              <w:spacing w:line="400" w:lineRule="atLeast"/>
              <w:ind w:firstLineChars="200" w:firstLine="420"/>
            </w:pPr>
            <w:r>
              <w:rPr>
                <w:rFonts w:hint="eastAsia"/>
              </w:rPr>
              <w:t>现场查看，火灾伤害预防管理基本符合要求。</w:t>
            </w:r>
          </w:p>
          <w:p w:rsidR="007C75B5" w:rsidRDefault="007C75B5" w:rsidP="00C70762">
            <w:pPr>
              <w:spacing w:line="400" w:lineRule="exact"/>
              <w:ind w:firstLineChars="200" w:firstLine="420"/>
            </w:pPr>
          </w:p>
          <w:p w:rsidR="007C75B5" w:rsidRDefault="007C75B5" w:rsidP="00C70762">
            <w:pPr>
              <w:spacing w:line="400" w:lineRule="exact"/>
              <w:ind w:firstLineChars="200" w:firstLine="420"/>
            </w:pPr>
            <w:r>
              <w:rPr>
                <w:rFonts w:hint="eastAsia"/>
              </w:rPr>
              <w:t>3</w:t>
            </w:r>
            <w:r>
              <w:rPr>
                <w:rFonts w:hint="eastAsia"/>
              </w:rPr>
              <w:t>、高空坠落预防管理：</w:t>
            </w:r>
          </w:p>
          <w:p w:rsidR="007C75B5" w:rsidRDefault="007C75B5" w:rsidP="00C70762">
            <w:pPr>
              <w:spacing w:line="400" w:lineRule="exact"/>
              <w:ind w:firstLineChars="200" w:firstLine="420"/>
            </w:pPr>
            <w:r>
              <w:rPr>
                <w:rFonts w:hint="eastAsia"/>
              </w:rPr>
              <w:t>查，工程部制订了高空坠落的管理要求，并通过培训、会议等方式提醒员工，严格做好防护措施。对于高处作业，公司规定了高处作业方法和管理要求。</w:t>
            </w:r>
          </w:p>
          <w:p w:rsidR="007C75B5" w:rsidRDefault="007C75B5" w:rsidP="00C70762">
            <w:pPr>
              <w:spacing w:line="400" w:lineRule="exact"/>
              <w:ind w:firstLineChars="200" w:firstLine="420"/>
            </w:pPr>
            <w:r>
              <w:rPr>
                <w:rFonts w:hint="eastAsia"/>
              </w:rPr>
              <w:t>4</w:t>
            </w:r>
            <w:r>
              <w:rPr>
                <w:rFonts w:hint="eastAsia"/>
              </w:rPr>
              <w:t>、急救应对</w:t>
            </w:r>
            <w:r>
              <w:tab/>
            </w:r>
          </w:p>
          <w:p w:rsidR="007C75B5" w:rsidRDefault="007C75B5" w:rsidP="00C70762">
            <w:r>
              <w:rPr>
                <w:rFonts w:hint="eastAsia"/>
              </w:rPr>
              <w:t>--</w:t>
            </w:r>
            <w:r>
              <w:t>公司现场配备有创口贴</w:t>
            </w:r>
            <w:r>
              <w:rPr>
                <w:rFonts w:hint="eastAsia"/>
              </w:rPr>
              <w:t>、</w:t>
            </w:r>
            <w:r>
              <w:t>消暑</w:t>
            </w:r>
            <w:r>
              <w:rPr>
                <w:rFonts w:hint="eastAsia"/>
              </w:rPr>
              <w:t>、</w:t>
            </w:r>
            <w:r>
              <w:t>止痛及纱布等急救用品</w:t>
            </w:r>
            <w:r>
              <w:rPr>
                <w:rFonts w:hint="eastAsia"/>
              </w:rPr>
              <w:t>，</w:t>
            </w:r>
            <w:r>
              <w:t>并对其数量</w:t>
            </w:r>
            <w:r>
              <w:rPr>
                <w:rFonts w:hint="eastAsia"/>
              </w:rPr>
              <w:t>、</w:t>
            </w:r>
            <w:r>
              <w:t>保质期等予以跟进管控</w:t>
            </w:r>
            <w:r>
              <w:rPr>
                <w:rFonts w:hint="eastAsia"/>
              </w:rPr>
              <w:t>。</w:t>
            </w:r>
          </w:p>
          <w:p w:rsidR="000953BB" w:rsidRDefault="000953BB" w:rsidP="00C70762">
            <w:pPr>
              <w:ind w:firstLineChars="200" w:firstLine="422"/>
              <w:rPr>
                <w:b/>
                <w:bCs/>
              </w:rPr>
            </w:pPr>
          </w:p>
          <w:p w:rsidR="007C75B5" w:rsidRDefault="007C75B5" w:rsidP="00C70762">
            <w:pPr>
              <w:ind w:firstLineChars="200" w:firstLine="422"/>
            </w:pPr>
            <w:r>
              <w:rPr>
                <w:rFonts w:hint="eastAsia"/>
                <w:b/>
                <w:bCs/>
              </w:rPr>
              <w:t>项目现场</w:t>
            </w:r>
            <w:r>
              <w:rPr>
                <w:rFonts w:hint="eastAsia"/>
              </w:rPr>
              <w:t>：</w:t>
            </w:r>
          </w:p>
          <w:p w:rsidR="007C75B5" w:rsidRDefault="007C75B5" w:rsidP="00C70762">
            <w:pPr>
              <w:ind w:firstLineChars="200" w:firstLine="420"/>
            </w:pPr>
            <w:r>
              <w:rPr>
                <w:rFonts w:hint="eastAsia"/>
              </w:rPr>
              <w:t>项目名称：</w:t>
            </w:r>
            <w:r w:rsidR="00660F40">
              <w:rPr>
                <w:rFonts w:ascii="Arial" w:hAnsi="Arial" w:cs="Arial"/>
                <w:color w:val="333333"/>
                <w:szCs w:val="21"/>
                <w:shd w:val="clear" w:color="auto" w:fill="FFFFFF"/>
              </w:rPr>
              <w:t>成都市温江区光华实验小学</w:t>
            </w:r>
            <w:r w:rsidR="00660F40">
              <w:rPr>
                <w:rFonts w:hint="eastAsia"/>
                <w:color w:val="000000"/>
              </w:rPr>
              <w:t>文化氛围营造</w:t>
            </w:r>
            <w:r>
              <w:rPr>
                <w:rFonts w:hint="eastAsia"/>
              </w:rPr>
              <w:t>布置项目</w:t>
            </w:r>
          </w:p>
          <w:p w:rsidR="007C75B5" w:rsidRDefault="007C75B5" w:rsidP="00C70762">
            <w:pPr>
              <w:ind w:firstLineChars="200" w:firstLine="420"/>
            </w:pPr>
            <w:r>
              <w:rPr>
                <w:rFonts w:hint="eastAsia"/>
              </w:rPr>
              <w:t>项目地址：</w:t>
            </w:r>
            <w:r w:rsidR="00660F40">
              <w:rPr>
                <w:rFonts w:hint="eastAsia"/>
                <w:color w:val="000000"/>
              </w:rPr>
              <w:t>成都市温江区花径街</w:t>
            </w:r>
            <w:r w:rsidR="00660F40">
              <w:rPr>
                <w:rFonts w:hint="eastAsia"/>
                <w:color w:val="000000"/>
              </w:rPr>
              <w:t>99</w:t>
            </w:r>
            <w:r w:rsidR="00660F40">
              <w:rPr>
                <w:rFonts w:hint="eastAsia"/>
                <w:color w:val="000000"/>
              </w:rPr>
              <w:t>号</w:t>
            </w:r>
          </w:p>
          <w:p w:rsidR="007C75B5" w:rsidRDefault="007C75B5" w:rsidP="00C70762">
            <w:pPr>
              <w:ind w:firstLineChars="200" w:firstLine="420"/>
            </w:pPr>
            <w:r>
              <w:rPr>
                <w:rFonts w:hint="eastAsia"/>
              </w:rPr>
              <w:t>现场查看服务内容主要有：</w:t>
            </w:r>
            <w:r w:rsidR="000D3A1D">
              <w:rPr>
                <w:rFonts w:hint="eastAsia"/>
              </w:rPr>
              <w:t>正在进行</w:t>
            </w:r>
            <w:r>
              <w:rPr>
                <w:rFonts w:hint="eastAsia"/>
              </w:rPr>
              <w:t>舞台</w:t>
            </w:r>
            <w:r w:rsidR="000D3A1D">
              <w:rPr>
                <w:rFonts w:hint="eastAsia"/>
              </w:rPr>
              <w:t>搭建</w:t>
            </w:r>
            <w:r>
              <w:rPr>
                <w:rFonts w:hint="eastAsia"/>
              </w:rPr>
              <w:t>，现场工作人员劳保穿戴整齐，正在进行</w:t>
            </w:r>
            <w:r w:rsidR="000D3A1D">
              <w:rPr>
                <w:rFonts w:hint="eastAsia"/>
              </w:rPr>
              <w:t>绗架</w:t>
            </w:r>
            <w:r>
              <w:rPr>
                <w:rFonts w:hint="eastAsia"/>
              </w:rPr>
              <w:t>的布置。</w:t>
            </w:r>
          </w:p>
          <w:p w:rsidR="007C75B5" w:rsidRDefault="007C75B5" w:rsidP="00C70762">
            <w:pPr>
              <w:ind w:firstLineChars="200" w:firstLine="420"/>
            </w:pPr>
            <w:r>
              <w:rPr>
                <w:rFonts w:hint="eastAsia"/>
              </w:rPr>
              <w:t>现场的重要环境因素为：固体废弃物排放、噪声、潜在火灾等；</w:t>
            </w:r>
          </w:p>
          <w:p w:rsidR="007C75B5" w:rsidRDefault="007C75B5" w:rsidP="00C70762">
            <w:pPr>
              <w:pStyle w:val="a4"/>
              <w:spacing w:line="360" w:lineRule="auto"/>
              <w:ind w:firstLineChars="200" w:firstLine="420"/>
            </w:pPr>
            <w:r>
              <w:rPr>
                <w:rFonts w:hint="eastAsia"/>
              </w:rPr>
              <w:t>现场的主要危险因素为：高处坠落、物体打击、触电、潜在火灾等。</w:t>
            </w:r>
          </w:p>
          <w:p w:rsidR="007C75B5" w:rsidRDefault="007C75B5" w:rsidP="00C70762">
            <w:pPr>
              <w:pStyle w:val="a4"/>
              <w:spacing w:line="360" w:lineRule="auto"/>
              <w:ind w:firstLineChars="200" w:firstLine="420"/>
            </w:pPr>
            <w:r>
              <w:rPr>
                <w:rFonts w:hint="eastAsia"/>
              </w:rPr>
              <w:t>负责人介绍公司现场的管理方案为：</w:t>
            </w:r>
          </w:p>
          <w:p w:rsidR="007C75B5" w:rsidRDefault="007C75B5" w:rsidP="007C75B5">
            <w:pPr>
              <w:pStyle w:val="a4"/>
              <w:numPr>
                <w:ilvl w:val="0"/>
                <w:numId w:val="20"/>
              </w:numPr>
              <w:spacing w:after="0" w:line="360" w:lineRule="auto"/>
              <w:ind w:firstLineChars="200" w:firstLine="420"/>
            </w:pPr>
            <w:r>
              <w:rPr>
                <w:rFonts w:hint="eastAsia"/>
              </w:rPr>
              <w:t>固废的排放：现场主要固废为布置会场所产生的固体垃圾、现场工作人员饮水后的塑料水瓶等，</w:t>
            </w:r>
          </w:p>
          <w:p w:rsidR="007C75B5" w:rsidRDefault="007C75B5" w:rsidP="007C75B5">
            <w:pPr>
              <w:pStyle w:val="a4"/>
              <w:numPr>
                <w:ilvl w:val="0"/>
                <w:numId w:val="20"/>
              </w:numPr>
              <w:spacing w:after="0" w:line="360" w:lineRule="auto"/>
              <w:ind w:firstLineChars="200" w:firstLine="420"/>
            </w:pPr>
            <w:r>
              <w:rPr>
                <w:rFonts w:hint="eastAsia"/>
              </w:rPr>
              <w:t>噪声的排放：现场布置的舞台位于学校操场，远离教室以及居民区；工具设备等进行了维护保养；</w:t>
            </w:r>
          </w:p>
          <w:p w:rsidR="007C75B5" w:rsidRPr="000D3A1D" w:rsidRDefault="007C75B5" w:rsidP="007C75B5">
            <w:pPr>
              <w:pStyle w:val="a4"/>
              <w:numPr>
                <w:ilvl w:val="0"/>
                <w:numId w:val="20"/>
              </w:numPr>
              <w:spacing w:after="0" w:line="360" w:lineRule="auto"/>
              <w:ind w:firstLineChars="200" w:firstLine="420"/>
            </w:pPr>
            <w:r w:rsidRPr="000D3A1D">
              <w:rPr>
                <w:rFonts w:hint="eastAsia"/>
              </w:rPr>
              <w:t>潜在火灾：项目范围内的电器设备、电缆、配电设施检查良好，设置规范，无不符合情况；现场配置有</w:t>
            </w:r>
            <w:r w:rsidRPr="000D3A1D">
              <w:rPr>
                <w:rFonts w:hint="eastAsia"/>
              </w:rPr>
              <w:lastRenderedPageBreak/>
              <w:t>临时的灭火器材等；</w:t>
            </w:r>
          </w:p>
          <w:p w:rsidR="007C75B5" w:rsidRDefault="007C75B5" w:rsidP="000D3A1D">
            <w:pPr>
              <w:pStyle w:val="a4"/>
              <w:numPr>
                <w:ilvl w:val="0"/>
                <w:numId w:val="20"/>
              </w:numPr>
              <w:spacing w:after="0" w:line="360" w:lineRule="auto"/>
              <w:ind w:firstLineChars="200" w:firstLine="420"/>
              <w:rPr>
                <w:highlight w:val="yellow"/>
              </w:rPr>
            </w:pPr>
            <w:r w:rsidRPr="000D3A1D">
              <w:rPr>
                <w:rFonts w:hint="eastAsia"/>
              </w:rPr>
              <w:t>高处坠落、物体打</w:t>
            </w:r>
            <w:r>
              <w:rPr>
                <w:rFonts w:hint="eastAsia"/>
              </w:rPr>
              <w:t>击：现场作业人员必须穿戴相应劳保用品，相关配件使用相应的包装箱等放置。</w:t>
            </w:r>
          </w:p>
        </w:tc>
        <w:tc>
          <w:tcPr>
            <w:tcW w:w="1195" w:type="dxa"/>
            <w:gridSpan w:val="2"/>
            <w:tcBorders>
              <w:top w:val="single" w:sz="4" w:space="0" w:color="auto"/>
              <w:left w:val="single" w:sz="4" w:space="0" w:color="auto"/>
              <w:bottom w:val="single" w:sz="4" w:space="0" w:color="auto"/>
              <w:right w:val="single" w:sz="4" w:space="0" w:color="auto"/>
            </w:tcBorders>
          </w:tcPr>
          <w:p w:rsidR="007C75B5" w:rsidRDefault="007C75B5" w:rsidP="00620BCA">
            <w:r>
              <w:rPr>
                <w:rFonts w:hint="eastAsia"/>
              </w:rPr>
              <w:lastRenderedPageBreak/>
              <w:t>符合</w:t>
            </w:r>
          </w:p>
        </w:tc>
      </w:tr>
      <w:tr w:rsidR="007C75B5">
        <w:trPr>
          <w:trHeight w:val="895"/>
        </w:trPr>
        <w:tc>
          <w:tcPr>
            <w:tcW w:w="2161" w:type="dxa"/>
            <w:tcBorders>
              <w:top w:val="single" w:sz="4" w:space="0" w:color="auto"/>
              <w:left w:val="single" w:sz="4" w:space="0" w:color="auto"/>
              <w:bottom w:val="single" w:sz="4" w:space="0" w:color="auto"/>
              <w:right w:val="single" w:sz="4" w:space="0" w:color="auto"/>
            </w:tcBorders>
          </w:tcPr>
          <w:p w:rsidR="007C75B5" w:rsidRDefault="007C75B5" w:rsidP="00C70762">
            <w:pPr>
              <w:adjustRightInd w:val="0"/>
              <w:snapToGrid w:val="0"/>
              <w:jc w:val="left"/>
            </w:pPr>
            <w:r>
              <w:rPr>
                <w:rFonts w:hint="eastAsia"/>
              </w:rPr>
              <w:lastRenderedPageBreak/>
              <w:t>应急准备和响应</w:t>
            </w:r>
          </w:p>
          <w:p w:rsidR="007C75B5" w:rsidRDefault="007C75B5" w:rsidP="00C70762">
            <w:pPr>
              <w:pStyle w:val="ab"/>
            </w:pPr>
          </w:p>
        </w:tc>
        <w:tc>
          <w:tcPr>
            <w:tcW w:w="960" w:type="dxa"/>
            <w:tcBorders>
              <w:top w:val="single" w:sz="4" w:space="0" w:color="auto"/>
              <w:left w:val="single" w:sz="4" w:space="0" w:color="auto"/>
              <w:bottom w:val="single" w:sz="4" w:space="0" w:color="auto"/>
              <w:right w:val="single" w:sz="4" w:space="0" w:color="auto"/>
            </w:tcBorders>
          </w:tcPr>
          <w:p w:rsidR="007C75B5" w:rsidRDefault="007C75B5" w:rsidP="00C70762">
            <w:pPr>
              <w:rPr>
                <w:rFonts w:ascii="宋体" w:hAnsi="宋体" w:cs="新宋体"/>
                <w:szCs w:val="21"/>
              </w:rPr>
            </w:pPr>
            <w:r>
              <w:rPr>
                <w:rFonts w:ascii="宋体" w:hAnsi="宋体" w:cs="新宋体" w:hint="eastAsia"/>
                <w:szCs w:val="21"/>
              </w:rPr>
              <w:t>EO8.2</w:t>
            </w:r>
          </w:p>
          <w:p w:rsidR="007C75B5" w:rsidRDefault="007C75B5" w:rsidP="00C70762">
            <w:pPr>
              <w:rPr>
                <w:rFonts w:ascii="宋体" w:hAnsi="宋体" w:cs="新宋体"/>
                <w:szCs w:val="21"/>
              </w:rPr>
            </w:pPr>
          </w:p>
        </w:tc>
        <w:tc>
          <w:tcPr>
            <w:tcW w:w="10396" w:type="dxa"/>
            <w:tcBorders>
              <w:top w:val="single" w:sz="4" w:space="0" w:color="auto"/>
              <w:left w:val="single" w:sz="4" w:space="0" w:color="auto"/>
              <w:bottom w:val="single" w:sz="4" w:space="0" w:color="auto"/>
              <w:right w:val="single" w:sz="4" w:space="0" w:color="auto"/>
            </w:tcBorders>
          </w:tcPr>
          <w:p w:rsidR="007C75B5" w:rsidRDefault="007C75B5" w:rsidP="00C70762">
            <w:pPr>
              <w:spacing w:line="360" w:lineRule="auto"/>
              <w:rPr>
                <w:szCs w:val="21"/>
              </w:rPr>
            </w:pPr>
            <w:r>
              <w:rPr>
                <w:rFonts w:cs="宋体" w:hint="eastAsia"/>
                <w:szCs w:val="21"/>
              </w:rPr>
              <w:t>查见：《</w:t>
            </w:r>
            <w:r>
              <w:rPr>
                <w:rFonts w:ascii="宋体" w:hAnsi="宋体" w:cs="宋体" w:hint="eastAsia"/>
                <w:szCs w:val="21"/>
              </w:rPr>
              <w:t>应急准备和响应程序</w:t>
            </w:r>
            <w:r>
              <w:rPr>
                <w:rFonts w:cs="宋体" w:hint="eastAsia"/>
                <w:szCs w:val="21"/>
              </w:rPr>
              <w:t>》、《</w:t>
            </w:r>
            <w:r>
              <w:rPr>
                <w:rFonts w:ascii="宋体" w:hAnsi="宋体" w:cs="宋体" w:hint="eastAsia"/>
                <w:szCs w:val="21"/>
              </w:rPr>
              <w:t>消防与疏散演习实施方案</w:t>
            </w:r>
            <w:r>
              <w:rPr>
                <w:rFonts w:cs="宋体" w:hint="eastAsia"/>
                <w:szCs w:val="21"/>
              </w:rPr>
              <w:t>》</w:t>
            </w:r>
          </w:p>
          <w:p w:rsidR="007C75B5" w:rsidRDefault="007C75B5" w:rsidP="00C70762">
            <w:pPr>
              <w:spacing w:line="360" w:lineRule="auto"/>
              <w:rPr>
                <w:szCs w:val="21"/>
              </w:rPr>
            </w:pPr>
            <w:r>
              <w:rPr>
                <w:rFonts w:cs="宋体" w:hint="eastAsia"/>
                <w:szCs w:val="21"/>
              </w:rPr>
              <w:t>服务现场工作人的在后勤部组织下，参加了公司组织的“火灾消防知识培训”。</w:t>
            </w:r>
          </w:p>
          <w:p w:rsidR="007C75B5" w:rsidRDefault="007C75B5" w:rsidP="00C70762">
            <w:pPr>
              <w:spacing w:line="360" w:lineRule="auto"/>
              <w:jc w:val="left"/>
              <w:rPr>
                <w:rFonts w:ascii="宋体" w:hAnsi="宋体" w:cs="宋体"/>
                <w:szCs w:val="21"/>
              </w:rPr>
            </w:pPr>
            <w:r>
              <w:rPr>
                <w:rFonts w:cs="宋体" w:hint="eastAsia"/>
                <w:szCs w:val="21"/>
              </w:rPr>
              <w:t>查见：消防演练实况记录：设计部相关人员</w:t>
            </w:r>
            <w:r>
              <w:rPr>
                <w:rFonts w:ascii="宋体" w:hAnsi="宋体" w:cs="宋体" w:hint="eastAsia"/>
                <w:szCs w:val="21"/>
              </w:rPr>
              <w:t>参加了202</w:t>
            </w:r>
            <w:r w:rsidR="00F778FB">
              <w:rPr>
                <w:rFonts w:ascii="宋体" w:hAnsi="宋体" w:cs="宋体" w:hint="eastAsia"/>
                <w:szCs w:val="21"/>
              </w:rPr>
              <w:t>2</w:t>
            </w:r>
            <w:r>
              <w:rPr>
                <w:rFonts w:ascii="宋体" w:hAnsi="宋体" w:cs="宋体" w:hint="eastAsia"/>
                <w:szCs w:val="21"/>
              </w:rPr>
              <w:t>年8月15日在公司办公区由后勤部组织的消防演练。</w:t>
            </w:r>
          </w:p>
          <w:p w:rsidR="007C75B5" w:rsidRDefault="007C75B5" w:rsidP="00C70762">
            <w:pPr>
              <w:spacing w:line="360" w:lineRule="auto"/>
              <w:ind w:firstLineChars="200" w:firstLine="420"/>
              <w:rPr>
                <w:rFonts w:ascii="宋体" w:cs="宋体"/>
                <w:szCs w:val="21"/>
              </w:rPr>
            </w:pPr>
            <w:r>
              <w:rPr>
                <w:rFonts w:ascii="宋体" w:cs="宋体" w:hint="eastAsia"/>
                <w:szCs w:val="21"/>
              </w:rPr>
              <w:t>查，现场对应，公司员工的安全逃生意识有明显的改善和较大提高。使员工掌握了安全逃生的方式和路径。同时使员工掌握了灭火器材的使用。</w:t>
            </w:r>
          </w:p>
          <w:p w:rsidR="007C75B5" w:rsidRDefault="007C75B5" w:rsidP="00C70762">
            <w:pPr>
              <w:spacing w:line="360" w:lineRule="auto"/>
              <w:ind w:firstLineChars="200" w:firstLine="420"/>
            </w:pPr>
            <w:r>
              <w:rPr>
                <w:rFonts w:ascii="宋体" w:cs="宋体" w:hint="eastAsia"/>
                <w:szCs w:val="21"/>
              </w:rPr>
              <w:t>应急准备：消防器材完善、良好。</w:t>
            </w:r>
          </w:p>
        </w:tc>
        <w:tc>
          <w:tcPr>
            <w:tcW w:w="1195" w:type="dxa"/>
            <w:gridSpan w:val="2"/>
            <w:tcBorders>
              <w:top w:val="single" w:sz="4" w:space="0" w:color="auto"/>
              <w:left w:val="single" w:sz="4" w:space="0" w:color="auto"/>
              <w:bottom w:val="single" w:sz="4" w:space="0" w:color="auto"/>
              <w:right w:val="single" w:sz="4" w:space="0" w:color="auto"/>
            </w:tcBorders>
          </w:tcPr>
          <w:p w:rsidR="007C75B5" w:rsidRDefault="007C75B5" w:rsidP="00620BCA">
            <w:r>
              <w:rPr>
                <w:rFonts w:hint="eastAsia"/>
              </w:rPr>
              <w:t>符合</w:t>
            </w:r>
          </w:p>
        </w:tc>
      </w:tr>
    </w:tbl>
    <w:p w:rsidR="000E571B" w:rsidRDefault="00886B05">
      <w:pPr>
        <w:pStyle w:val="a7"/>
      </w:pPr>
      <w:r>
        <w:rPr>
          <w:rFonts w:hint="eastAsia"/>
        </w:rPr>
        <w:t>说明：不符合标注</w:t>
      </w:r>
      <w:r>
        <w:t>N</w:t>
      </w:r>
    </w:p>
    <w:p w:rsidR="000E571B" w:rsidRDefault="000E571B"/>
    <w:sectPr w:rsidR="000E571B" w:rsidSect="000E571B">
      <w:headerReference w:type="default" r:id="rId14"/>
      <w:footerReference w:type="default" r:id="rId15"/>
      <w:pgSz w:w="16838" w:h="11906" w:orient="landscape"/>
      <w:pgMar w:top="1440" w:right="1080" w:bottom="1440" w:left="1080" w:header="680"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4A56" w:rsidRDefault="008F4A56" w:rsidP="000E571B">
      <w:r>
        <w:separator/>
      </w:r>
    </w:p>
  </w:endnote>
  <w:endnote w:type="continuationSeparator" w:id="0">
    <w:p w:rsidR="008F4A56" w:rsidRDefault="008F4A56" w:rsidP="000E571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00" w:usb3="00000000" w:csb0="0004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隶书">
    <w:panose1 w:val="02010509060101010101"/>
    <w:charset w:val="86"/>
    <w:family w:val="modern"/>
    <w:pitch w:val="fixed"/>
    <w:sig w:usb0="00000001" w:usb1="080E0000" w:usb2="00000010" w:usb3="00000000" w:csb0="00040000" w:csb1="00000000"/>
  </w:font>
  <w:font w:name="新宋体">
    <w:panose1 w:val="02010609030101010101"/>
    <w:charset w:val="86"/>
    <w:family w:val="modern"/>
    <w:pitch w:val="fixed"/>
    <w:sig w:usb0="00000283" w:usb1="288F0000" w:usb2="00000016" w:usb3="00000000" w:csb0="00040001" w:csb1="00000000"/>
  </w:font>
  <w:font w:name="方正仿宋简体">
    <w:altName w:val="宋体"/>
    <w:charset w:val="86"/>
    <w:family w:val="modern"/>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4900"/>
    </w:sdtPr>
    <w:sdtContent>
      <w:sdt>
        <w:sdtPr>
          <w:id w:val="171357217"/>
        </w:sdtPr>
        <w:sdtContent>
          <w:p w:rsidR="00C70762" w:rsidRDefault="00D9165C">
            <w:pPr>
              <w:pStyle w:val="a7"/>
              <w:jc w:val="center"/>
            </w:pPr>
            <w:r>
              <w:rPr>
                <w:b/>
                <w:sz w:val="24"/>
                <w:szCs w:val="24"/>
              </w:rPr>
              <w:fldChar w:fldCharType="begin"/>
            </w:r>
            <w:r w:rsidR="00C70762">
              <w:rPr>
                <w:b/>
              </w:rPr>
              <w:instrText>PAGE</w:instrText>
            </w:r>
            <w:r>
              <w:rPr>
                <w:b/>
                <w:sz w:val="24"/>
                <w:szCs w:val="24"/>
              </w:rPr>
              <w:fldChar w:fldCharType="separate"/>
            </w:r>
            <w:r w:rsidR="00D74CE4">
              <w:rPr>
                <w:b/>
                <w:noProof/>
              </w:rPr>
              <w:t>26</w:t>
            </w:r>
            <w:r>
              <w:rPr>
                <w:b/>
                <w:sz w:val="24"/>
                <w:szCs w:val="24"/>
              </w:rPr>
              <w:fldChar w:fldCharType="end"/>
            </w:r>
            <w:r w:rsidR="00C70762">
              <w:rPr>
                <w:lang w:val="zh-CN"/>
              </w:rPr>
              <w:t xml:space="preserve"> / </w:t>
            </w:r>
            <w:r>
              <w:rPr>
                <w:b/>
                <w:sz w:val="24"/>
                <w:szCs w:val="24"/>
              </w:rPr>
              <w:fldChar w:fldCharType="begin"/>
            </w:r>
            <w:r w:rsidR="00C70762">
              <w:rPr>
                <w:b/>
              </w:rPr>
              <w:instrText>NUMPAGES</w:instrText>
            </w:r>
            <w:r>
              <w:rPr>
                <w:b/>
                <w:sz w:val="24"/>
                <w:szCs w:val="24"/>
              </w:rPr>
              <w:fldChar w:fldCharType="separate"/>
            </w:r>
            <w:r w:rsidR="00D74CE4">
              <w:rPr>
                <w:b/>
                <w:noProof/>
              </w:rPr>
              <w:t>53</w:t>
            </w:r>
            <w:r>
              <w:rPr>
                <w:b/>
                <w:sz w:val="24"/>
                <w:szCs w:val="24"/>
              </w:rPr>
              <w:fldChar w:fldCharType="end"/>
            </w:r>
          </w:p>
        </w:sdtContent>
      </w:sdt>
    </w:sdtContent>
  </w:sdt>
  <w:p w:rsidR="00C70762" w:rsidRDefault="00C70762">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4A56" w:rsidRDefault="008F4A56" w:rsidP="000E571B">
      <w:r>
        <w:separator/>
      </w:r>
    </w:p>
  </w:footnote>
  <w:footnote w:type="continuationSeparator" w:id="0">
    <w:p w:rsidR="008F4A56" w:rsidRDefault="008F4A56" w:rsidP="000E571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762" w:rsidRDefault="00C70762">
    <w:pPr>
      <w:pStyle w:val="a8"/>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rsidR="00D9165C" w:rsidRPr="00D9165C">
      <w:pict>
        <v:shapetype id="_x0000_t202" coordsize="21600,21600" o:spt="202" path="m,l,21600r21600,l21600,xe">
          <v:stroke joinstyle="miter"/>
          <v:path gradientshapeok="t" o:connecttype="rect"/>
        </v:shapetype>
        <v:shape id="_x0000_s2049" type="#_x0000_t202" style="position:absolute;left:0;text-align:left;margin-left:620.4pt;margin-top:12.55pt;width:102.7pt;height:20.2pt;z-index:251659264;mso-position-horizontal-relative:text;mso-position-vertical-relative:text" stroked="f">
          <v:textbox>
            <w:txbxContent>
              <w:p w:rsidR="00C70762" w:rsidRDefault="00C70762">
                <w:pPr>
                  <w:rPr>
                    <w:sz w:val="18"/>
                    <w:szCs w:val="18"/>
                  </w:rPr>
                </w:pPr>
                <w:r>
                  <w:rPr>
                    <w:rFonts w:hint="eastAsia"/>
                    <w:sz w:val="18"/>
                    <w:szCs w:val="18"/>
                  </w:rPr>
                  <w:t>ISC-B-II-12(05</w:t>
                </w:r>
                <w:r>
                  <w:rPr>
                    <w:rFonts w:hint="eastAsia"/>
                    <w:sz w:val="18"/>
                    <w:szCs w:val="18"/>
                  </w:rPr>
                  <w:t>版）</w:t>
                </w:r>
              </w:p>
            </w:txbxContent>
          </v:textbox>
        </v:shape>
      </w:pic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C70762" w:rsidRDefault="00C70762" w:rsidP="00012D0C">
    <w:pPr>
      <w:pStyle w:val="a8"/>
      <w:pBdr>
        <w:bottom w:val="none" w:sz="0" w:space="0" w:color="auto"/>
      </w:pBdr>
      <w:spacing w:line="320" w:lineRule="exact"/>
      <w:ind w:firstLineChars="400" w:firstLine="755"/>
      <w:jc w:val="left"/>
    </w:pPr>
    <w:r>
      <w:rPr>
        <w:rStyle w:val="CharChar1"/>
        <w:rFonts w:hint="default"/>
        <w:w w:val="90"/>
      </w:rPr>
      <w:t xml:space="preserve">Beijing International Standard united Certification </w:t>
    </w:r>
    <w:proofErr w:type="spellStart"/>
    <w:r>
      <w:rPr>
        <w:rStyle w:val="CharChar1"/>
        <w:rFonts w:hint="default"/>
        <w:w w:val="90"/>
      </w:rPr>
      <w:t>Co.,Ltd</w:t>
    </w:r>
    <w:proofErr w:type="spellEnd"/>
    <w:r>
      <w:rPr>
        <w:rStyle w:val="CharChar1"/>
        <w:rFonts w:hint="default"/>
        <w:w w:val="90"/>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56291B5"/>
    <w:multiLevelType w:val="singleLevel"/>
    <w:tmpl w:val="A56291B5"/>
    <w:lvl w:ilvl="0">
      <w:start w:val="2"/>
      <w:numFmt w:val="chineseCounting"/>
      <w:suff w:val="nothing"/>
      <w:lvlText w:val="%1、"/>
      <w:lvlJc w:val="left"/>
      <w:rPr>
        <w:rFonts w:hint="eastAsia"/>
      </w:rPr>
    </w:lvl>
  </w:abstractNum>
  <w:abstractNum w:abstractNumId="1">
    <w:nsid w:val="AFA01B0D"/>
    <w:multiLevelType w:val="singleLevel"/>
    <w:tmpl w:val="AFA01B0D"/>
    <w:lvl w:ilvl="0">
      <w:start w:val="1"/>
      <w:numFmt w:val="decimal"/>
      <w:suff w:val="nothing"/>
      <w:lvlText w:val="%1）"/>
      <w:lvlJc w:val="left"/>
    </w:lvl>
  </w:abstractNum>
  <w:abstractNum w:abstractNumId="2">
    <w:nsid w:val="B63809BF"/>
    <w:multiLevelType w:val="singleLevel"/>
    <w:tmpl w:val="B63809BF"/>
    <w:lvl w:ilvl="0">
      <w:start w:val="1"/>
      <w:numFmt w:val="decimal"/>
      <w:suff w:val="nothing"/>
      <w:lvlText w:val="%1、"/>
      <w:lvlJc w:val="left"/>
    </w:lvl>
  </w:abstractNum>
  <w:abstractNum w:abstractNumId="3">
    <w:nsid w:val="B99148F4"/>
    <w:multiLevelType w:val="singleLevel"/>
    <w:tmpl w:val="B99148F4"/>
    <w:lvl w:ilvl="0">
      <w:start w:val="1"/>
      <w:numFmt w:val="decimal"/>
      <w:lvlText w:val="%1)"/>
      <w:lvlJc w:val="left"/>
      <w:pPr>
        <w:ind w:left="425" w:hanging="425"/>
      </w:pPr>
      <w:rPr>
        <w:rFonts w:hint="default"/>
      </w:rPr>
    </w:lvl>
  </w:abstractNum>
  <w:abstractNum w:abstractNumId="4">
    <w:nsid w:val="BA602B5D"/>
    <w:multiLevelType w:val="singleLevel"/>
    <w:tmpl w:val="BA602B5D"/>
    <w:lvl w:ilvl="0">
      <w:start w:val="1"/>
      <w:numFmt w:val="decimal"/>
      <w:lvlText w:val="%1)"/>
      <w:lvlJc w:val="left"/>
      <w:pPr>
        <w:ind w:left="425" w:hanging="425"/>
      </w:pPr>
      <w:rPr>
        <w:rFonts w:hint="default"/>
      </w:rPr>
    </w:lvl>
  </w:abstractNum>
  <w:abstractNum w:abstractNumId="5">
    <w:nsid w:val="C6F86113"/>
    <w:multiLevelType w:val="singleLevel"/>
    <w:tmpl w:val="C6F86113"/>
    <w:lvl w:ilvl="0">
      <w:start w:val="2"/>
      <w:numFmt w:val="decimal"/>
      <w:suff w:val="nothing"/>
      <w:lvlText w:val="%1、"/>
      <w:lvlJc w:val="left"/>
    </w:lvl>
  </w:abstractNum>
  <w:abstractNum w:abstractNumId="6">
    <w:nsid w:val="C8F1480C"/>
    <w:multiLevelType w:val="singleLevel"/>
    <w:tmpl w:val="C8F1480C"/>
    <w:lvl w:ilvl="0">
      <w:start w:val="1"/>
      <w:numFmt w:val="decimal"/>
      <w:suff w:val="nothing"/>
      <w:lvlText w:val="%1、"/>
      <w:lvlJc w:val="left"/>
      <w:pPr>
        <w:ind w:left="105" w:firstLine="0"/>
      </w:pPr>
    </w:lvl>
  </w:abstractNum>
  <w:abstractNum w:abstractNumId="7">
    <w:nsid w:val="C97BD4B6"/>
    <w:multiLevelType w:val="singleLevel"/>
    <w:tmpl w:val="C97BD4B6"/>
    <w:lvl w:ilvl="0">
      <w:start w:val="1"/>
      <w:numFmt w:val="decimal"/>
      <w:suff w:val="nothing"/>
      <w:lvlText w:val="%1、"/>
      <w:lvlJc w:val="left"/>
    </w:lvl>
  </w:abstractNum>
  <w:abstractNum w:abstractNumId="8">
    <w:nsid w:val="CEB44FD4"/>
    <w:multiLevelType w:val="singleLevel"/>
    <w:tmpl w:val="CEB44FD4"/>
    <w:lvl w:ilvl="0">
      <w:start w:val="1"/>
      <w:numFmt w:val="decimal"/>
      <w:suff w:val="nothing"/>
      <w:lvlText w:val="%1、"/>
      <w:lvlJc w:val="left"/>
    </w:lvl>
  </w:abstractNum>
  <w:abstractNum w:abstractNumId="9">
    <w:nsid w:val="CFEC1D69"/>
    <w:multiLevelType w:val="singleLevel"/>
    <w:tmpl w:val="CFEC1D69"/>
    <w:lvl w:ilvl="0">
      <w:start w:val="1"/>
      <w:numFmt w:val="decimal"/>
      <w:suff w:val="nothing"/>
      <w:lvlText w:val="%1）"/>
      <w:lvlJc w:val="left"/>
    </w:lvl>
  </w:abstractNum>
  <w:abstractNum w:abstractNumId="10">
    <w:nsid w:val="F2C8CD03"/>
    <w:multiLevelType w:val="singleLevel"/>
    <w:tmpl w:val="F2C8CD03"/>
    <w:lvl w:ilvl="0">
      <w:start w:val="1"/>
      <w:numFmt w:val="decimal"/>
      <w:suff w:val="nothing"/>
      <w:lvlText w:val="%1）"/>
      <w:lvlJc w:val="left"/>
    </w:lvl>
  </w:abstractNum>
  <w:abstractNum w:abstractNumId="11">
    <w:nsid w:val="F6C739B1"/>
    <w:multiLevelType w:val="singleLevel"/>
    <w:tmpl w:val="F6C739B1"/>
    <w:lvl w:ilvl="0">
      <w:start w:val="1"/>
      <w:numFmt w:val="decimal"/>
      <w:suff w:val="nothing"/>
      <w:lvlText w:val="%1）"/>
      <w:lvlJc w:val="left"/>
    </w:lvl>
  </w:abstractNum>
  <w:abstractNum w:abstractNumId="12">
    <w:nsid w:val="11E91347"/>
    <w:multiLevelType w:val="singleLevel"/>
    <w:tmpl w:val="11E91347"/>
    <w:lvl w:ilvl="0">
      <w:start w:val="1"/>
      <w:numFmt w:val="decimal"/>
      <w:suff w:val="nothing"/>
      <w:lvlText w:val="%1）"/>
      <w:lvlJc w:val="left"/>
    </w:lvl>
  </w:abstractNum>
  <w:abstractNum w:abstractNumId="13">
    <w:nsid w:val="2362546D"/>
    <w:multiLevelType w:val="singleLevel"/>
    <w:tmpl w:val="2362546D"/>
    <w:lvl w:ilvl="0">
      <w:start w:val="1"/>
      <w:numFmt w:val="decimal"/>
      <w:suff w:val="nothing"/>
      <w:lvlText w:val="%1、"/>
      <w:lvlJc w:val="left"/>
    </w:lvl>
  </w:abstractNum>
  <w:abstractNum w:abstractNumId="14">
    <w:nsid w:val="24B4E89E"/>
    <w:multiLevelType w:val="singleLevel"/>
    <w:tmpl w:val="24B4E89E"/>
    <w:lvl w:ilvl="0">
      <w:start w:val="2"/>
      <w:numFmt w:val="decimal"/>
      <w:suff w:val="nothing"/>
      <w:lvlText w:val="%1）"/>
      <w:lvlJc w:val="left"/>
    </w:lvl>
  </w:abstractNum>
  <w:abstractNum w:abstractNumId="15">
    <w:nsid w:val="26247330"/>
    <w:multiLevelType w:val="multilevel"/>
    <w:tmpl w:val="26247330"/>
    <w:lvl w:ilvl="0">
      <w:start w:val="1"/>
      <w:numFmt w:val="decimal"/>
      <w:suff w:val="space"/>
      <w:lvlText w:val="%1"/>
      <w:lvlJc w:val="left"/>
      <w:pPr>
        <w:ind w:left="0" w:firstLine="0"/>
      </w:pPr>
      <w:rPr>
        <w:rFonts w:ascii="Calibri" w:hAnsi="Calibri" w:cs="Calibri" w:hint="default"/>
        <w:b/>
        <w:i w:val="0"/>
        <w:sz w:val="32"/>
      </w:rPr>
    </w:lvl>
    <w:lvl w:ilvl="1">
      <w:start w:val="1"/>
      <w:numFmt w:val="decimal"/>
      <w:isLgl/>
      <w:suff w:val="space"/>
      <w:lvlText w:val="%1.%2"/>
      <w:lvlJc w:val="left"/>
      <w:pPr>
        <w:ind w:left="0" w:firstLine="0"/>
      </w:pPr>
      <w:rPr>
        <w:rFonts w:ascii="Calibri" w:hAnsi="Calibri" w:cs="Calibri" w:hint="default"/>
        <w:b/>
        <w:i w:val="0"/>
        <w:sz w:val="30"/>
      </w:rPr>
    </w:lvl>
    <w:lvl w:ilvl="2">
      <w:start w:val="1"/>
      <w:numFmt w:val="decimal"/>
      <w:pStyle w:val="3"/>
      <w:isLgl/>
      <w:suff w:val="space"/>
      <w:lvlText w:val="%1.%2.%3"/>
      <w:lvlJc w:val="left"/>
      <w:pPr>
        <w:ind w:left="0" w:firstLine="0"/>
      </w:pPr>
      <w:rPr>
        <w:b w:val="0"/>
        <w:bCs w:val="0"/>
        <w:i w:val="0"/>
        <w:iCs w:val="0"/>
        <w:caps w:val="0"/>
        <w:smallCaps w:val="0"/>
        <w:strike w:val="0"/>
        <w:dstrike w:val="0"/>
        <w:outline w:val="0"/>
        <w:shadow w:val="0"/>
        <w:emboss w:val="0"/>
        <w:imprint w:val="0"/>
        <w:vanish w:val="0"/>
        <w:spacing w:val="0"/>
        <w:position w:val="0"/>
        <w:u w:val="none"/>
        <w:vertAlign w:val="baseline"/>
      </w:rPr>
    </w:lvl>
    <w:lvl w:ilvl="3">
      <w:start w:val="1"/>
      <w:numFmt w:val="decimal"/>
      <w:isLgl/>
      <w:suff w:val="space"/>
      <w:lvlText w:val="%1.%2.%3.%4"/>
      <w:lvlJc w:val="left"/>
      <w:pPr>
        <w:ind w:left="0" w:firstLine="0"/>
      </w:pPr>
      <w:rPr>
        <w:rFonts w:ascii="Arial" w:hAnsi="Arial" w:hint="default"/>
        <w:b/>
        <w:i w:val="0"/>
        <w:sz w:val="24"/>
      </w:rPr>
    </w:lvl>
    <w:lvl w:ilvl="4">
      <w:start w:val="1"/>
      <w:numFmt w:val="decimal"/>
      <w:suff w:val="space"/>
      <w:lvlText w:val="%1.%2.%3.%4.%5"/>
      <w:lvlJc w:val="left"/>
      <w:pPr>
        <w:ind w:left="0" w:firstLine="0"/>
      </w:pPr>
      <w:rPr>
        <w:rFonts w:ascii="Arial" w:hAnsi="Arial" w:hint="default"/>
        <w:b/>
        <w:i w:val="0"/>
        <w:sz w:val="24"/>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6">
    <w:nsid w:val="31A1121D"/>
    <w:multiLevelType w:val="singleLevel"/>
    <w:tmpl w:val="31A1121D"/>
    <w:lvl w:ilvl="0">
      <w:start w:val="1"/>
      <w:numFmt w:val="decimal"/>
      <w:suff w:val="nothing"/>
      <w:lvlText w:val="%1、"/>
      <w:lvlJc w:val="left"/>
    </w:lvl>
  </w:abstractNum>
  <w:abstractNum w:abstractNumId="17">
    <w:nsid w:val="3337E16F"/>
    <w:multiLevelType w:val="singleLevel"/>
    <w:tmpl w:val="3337E16F"/>
    <w:lvl w:ilvl="0">
      <w:start w:val="1"/>
      <w:numFmt w:val="chineseCounting"/>
      <w:suff w:val="nothing"/>
      <w:lvlText w:val="%1、"/>
      <w:lvlJc w:val="left"/>
      <w:rPr>
        <w:rFonts w:hint="eastAsia"/>
      </w:rPr>
    </w:lvl>
  </w:abstractNum>
  <w:abstractNum w:abstractNumId="18">
    <w:nsid w:val="40C059FF"/>
    <w:multiLevelType w:val="multilevel"/>
    <w:tmpl w:val="40C059FF"/>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nsid w:val="4583DEA1"/>
    <w:multiLevelType w:val="singleLevel"/>
    <w:tmpl w:val="4583DEA1"/>
    <w:lvl w:ilvl="0">
      <w:start w:val="1"/>
      <w:numFmt w:val="decimal"/>
      <w:suff w:val="nothing"/>
      <w:lvlText w:val="%1）"/>
      <w:lvlJc w:val="left"/>
    </w:lvl>
  </w:abstractNum>
  <w:abstractNum w:abstractNumId="20">
    <w:nsid w:val="563AB376"/>
    <w:multiLevelType w:val="singleLevel"/>
    <w:tmpl w:val="563AB376"/>
    <w:lvl w:ilvl="0">
      <w:start w:val="1"/>
      <w:numFmt w:val="decimal"/>
      <w:suff w:val="nothing"/>
      <w:lvlText w:val="%1."/>
      <w:lvlJc w:val="left"/>
    </w:lvl>
  </w:abstractNum>
  <w:abstractNum w:abstractNumId="21">
    <w:nsid w:val="58FDB4CE"/>
    <w:multiLevelType w:val="multilevel"/>
    <w:tmpl w:val="58FDB4CE"/>
    <w:lvl w:ilvl="0">
      <w:start w:val="1"/>
      <w:numFmt w:val="decimal"/>
      <w:lvlText w:val="%1）"/>
      <w:lvlJc w:val="left"/>
      <w:pPr>
        <w:tabs>
          <w:tab w:val="left" w:pos="360"/>
        </w:tabs>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
    <w:nsid w:val="59BF21E7"/>
    <w:multiLevelType w:val="singleLevel"/>
    <w:tmpl w:val="59BF21E7"/>
    <w:lvl w:ilvl="0">
      <w:start w:val="1"/>
      <w:numFmt w:val="decimal"/>
      <w:suff w:val="nothing"/>
      <w:lvlText w:val="%1、"/>
      <w:lvlJc w:val="left"/>
    </w:lvl>
  </w:abstractNum>
  <w:abstractNum w:abstractNumId="23">
    <w:nsid w:val="5E1D6FD7"/>
    <w:multiLevelType w:val="singleLevel"/>
    <w:tmpl w:val="5E1D6FD7"/>
    <w:lvl w:ilvl="0">
      <w:start w:val="1"/>
      <w:numFmt w:val="lowerLetter"/>
      <w:suff w:val="space"/>
      <w:lvlText w:val="%1."/>
      <w:lvlJc w:val="left"/>
    </w:lvl>
  </w:abstractNum>
  <w:abstractNum w:abstractNumId="24">
    <w:nsid w:val="5FE407DF"/>
    <w:multiLevelType w:val="multilevel"/>
    <w:tmpl w:val="5FE407D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nsid w:val="636876A8"/>
    <w:multiLevelType w:val="singleLevel"/>
    <w:tmpl w:val="636876A8"/>
    <w:lvl w:ilvl="0">
      <w:start w:val="1"/>
      <w:numFmt w:val="decimal"/>
      <w:suff w:val="nothing"/>
      <w:lvlText w:val="%1、"/>
      <w:lvlJc w:val="left"/>
    </w:lvl>
  </w:abstractNum>
  <w:abstractNum w:abstractNumId="26">
    <w:nsid w:val="638F8D82"/>
    <w:multiLevelType w:val="singleLevel"/>
    <w:tmpl w:val="638F8D82"/>
    <w:lvl w:ilvl="0">
      <w:start w:val="2"/>
      <w:numFmt w:val="decimal"/>
      <w:suff w:val="nothing"/>
      <w:lvlText w:val="%1）"/>
      <w:lvlJc w:val="left"/>
    </w:lvl>
  </w:abstractNum>
  <w:num w:numId="1">
    <w:abstractNumId w:val="22"/>
  </w:num>
  <w:num w:numId="2">
    <w:abstractNumId w:val="19"/>
  </w:num>
  <w:num w:numId="3">
    <w:abstractNumId w:val="2"/>
  </w:num>
  <w:num w:numId="4">
    <w:abstractNumId w:val="1"/>
  </w:num>
  <w:num w:numId="5">
    <w:abstractNumId w:val="18"/>
  </w:num>
  <w:num w:numId="6">
    <w:abstractNumId w:val="12"/>
  </w:num>
  <w:num w:numId="7">
    <w:abstractNumId w:val="21"/>
  </w:num>
  <w:num w:numId="8">
    <w:abstractNumId w:val="17"/>
  </w:num>
  <w:num w:numId="9">
    <w:abstractNumId w:val="24"/>
  </w:num>
  <w:num w:numId="10">
    <w:abstractNumId w:val="5"/>
  </w:num>
  <w:num w:numId="11">
    <w:abstractNumId w:val="16"/>
  </w:num>
  <w:num w:numId="12">
    <w:abstractNumId w:val="6"/>
  </w:num>
  <w:num w:numId="13">
    <w:abstractNumId w:val="10"/>
  </w:num>
  <w:num w:numId="14">
    <w:abstractNumId w:val="26"/>
  </w:num>
  <w:num w:numId="15">
    <w:abstractNumId w:val="9"/>
  </w:num>
  <w:num w:numId="16">
    <w:abstractNumId w:val="20"/>
  </w:num>
  <w:num w:numId="17">
    <w:abstractNumId w:val="7"/>
  </w:num>
  <w:num w:numId="18">
    <w:abstractNumId w:val="25"/>
  </w:num>
  <w:num w:numId="19">
    <w:abstractNumId w:val="14"/>
  </w:num>
  <w:num w:numId="20">
    <w:abstractNumId w:val="8"/>
  </w:num>
  <w:num w:numId="21">
    <w:abstractNumId w:val="15"/>
  </w:num>
  <w:num w:numId="22">
    <w:abstractNumId w:val="3"/>
  </w:num>
  <w:num w:numId="23">
    <w:abstractNumId w:val="11"/>
  </w:num>
  <w:num w:numId="24">
    <w:abstractNumId w:val="4"/>
  </w:num>
  <w:num w:numId="25">
    <w:abstractNumId w:val="23"/>
  </w:num>
  <w:num w:numId="26">
    <w:abstractNumId w:val="13"/>
  </w:num>
  <w:num w:numId="2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bordersDoNotSurroundHeader/>
  <w:bordersDoNotSurroundFooter/>
  <w:proofState w:spelling="clean"/>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16386"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commondata" w:val="eyJoZGlkIjoiNjA2ZDc0NDE1ZTY5YjdmZDFkYTZhNjAxMDE4N2I3ODkifQ=="/>
  </w:docVars>
  <w:rsids>
    <w:rsidRoot w:val="000E571B"/>
    <w:rsid w:val="00002029"/>
    <w:rsid w:val="00012D0C"/>
    <w:rsid w:val="0004584D"/>
    <w:rsid w:val="00092D8A"/>
    <w:rsid w:val="000953BB"/>
    <w:rsid w:val="00096CF1"/>
    <w:rsid w:val="00097332"/>
    <w:rsid w:val="000B620B"/>
    <w:rsid w:val="000C35C4"/>
    <w:rsid w:val="000C4A55"/>
    <w:rsid w:val="000C4B0D"/>
    <w:rsid w:val="000D3A1D"/>
    <w:rsid w:val="000E571B"/>
    <w:rsid w:val="0011209F"/>
    <w:rsid w:val="00171A55"/>
    <w:rsid w:val="0018668E"/>
    <w:rsid w:val="001C2249"/>
    <w:rsid w:val="001F41D0"/>
    <w:rsid w:val="001F5B5D"/>
    <w:rsid w:val="002264C2"/>
    <w:rsid w:val="0023667D"/>
    <w:rsid w:val="002438BE"/>
    <w:rsid w:val="00301FBE"/>
    <w:rsid w:val="00340C89"/>
    <w:rsid w:val="00364F55"/>
    <w:rsid w:val="003C75A0"/>
    <w:rsid w:val="004072BF"/>
    <w:rsid w:val="00447364"/>
    <w:rsid w:val="004611D4"/>
    <w:rsid w:val="00523F26"/>
    <w:rsid w:val="00525732"/>
    <w:rsid w:val="00620BCA"/>
    <w:rsid w:val="00653B23"/>
    <w:rsid w:val="00660090"/>
    <w:rsid w:val="00660F40"/>
    <w:rsid w:val="006A1D5A"/>
    <w:rsid w:val="006F61B0"/>
    <w:rsid w:val="00715E3B"/>
    <w:rsid w:val="00721707"/>
    <w:rsid w:val="00742561"/>
    <w:rsid w:val="007C0631"/>
    <w:rsid w:val="007C75B5"/>
    <w:rsid w:val="008118FD"/>
    <w:rsid w:val="00837FDA"/>
    <w:rsid w:val="00840F05"/>
    <w:rsid w:val="00855BE8"/>
    <w:rsid w:val="00863149"/>
    <w:rsid w:val="00886B05"/>
    <w:rsid w:val="008C350F"/>
    <w:rsid w:val="008D4B2F"/>
    <w:rsid w:val="008E0E52"/>
    <w:rsid w:val="008E337B"/>
    <w:rsid w:val="008F4A56"/>
    <w:rsid w:val="009265C1"/>
    <w:rsid w:val="0098738D"/>
    <w:rsid w:val="009D11DB"/>
    <w:rsid w:val="009E2C33"/>
    <w:rsid w:val="009E513F"/>
    <w:rsid w:val="009F04C1"/>
    <w:rsid w:val="00A122FF"/>
    <w:rsid w:val="00A16ED1"/>
    <w:rsid w:val="00A22EAF"/>
    <w:rsid w:val="00A7751F"/>
    <w:rsid w:val="00A90D91"/>
    <w:rsid w:val="00A97BBA"/>
    <w:rsid w:val="00AC3013"/>
    <w:rsid w:val="00BA3FCD"/>
    <w:rsid w:val="00C23D0F"/>
    <w:rsid w:val="00C40206"/>
    <w:rsid w:val="00C70762"/>
    <w:rsid w:val="00CD02D5"/>
    <w:rsid w:val="00CD62A2"/>
    <w:rsid w:val="00D0597A"/>
    <w:rsid w:val="00D55271"/>
    <w:rsid w:val="00D65568"/>
    <w:rsid w:val="00D74CE4"/>
    <w:rsid w:val="00D9165C"/>
    <w:rsid w:val="00D9514E"/>
    <w:rsid w:val="00DB3233"/>
    <w:rsid w:val="00EE234C"/>
    <w:rsid w:val="00F3122A"/>
    <w:rsid w:val="00F53082"/>
    <w:rsid w:val="00F56957"/>
    <w:rsid w:val="00F778FB"/>
    <w:rsid w:val="00FA623A"/>
    <w:rsid w:val="00FB57CB"/>
    <w:rsid w:val="00FC1FCE"/>
    <w:rsid w:val="05D54C04"/>
    <w:rsid w:val="140F1BAC"/>
    <w:rsid w:val="1BC67F2A"/>
    <w:rsid w:val="232C2DD6"/>
    <w:rsid w:val="26550A6A"/>
    <w:rsid w:val="26A8388C"/>
    <w:rsid w:val="32A61CB5"/>
    <w:rsid w:val="34357FFF"/>
    <w:rsid w:val="36952C22"/>
    <w:rsid w:val="3DA62E9C"/>
    <w:rsid w:val="3DCC6348"/>
    <w:rsid w:val="45854E0B"/>
    <w:rsid w:val="5B692D52"/>
    <w:rsid w:val="5BB64468"/>
    <w:rsid w:val="64563A08"/>
    <w:rsid w:val="65192256"/>
    <w:rsid w:val="656A1E1F"/>
    <w:rsid w:val="679D028A"/>
    <w:rsid w:val="6C154835"/>
    <w:rsid w:val="6ED76777"/>
    <w:rsid w:val="6F403F2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638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uiPriority="0" w:qFormat="1"/>
    <w:lsdException w:name="Subtitle" w:semiHidden="0" w:uiPriority="11" w:unhideWhenUsed="0" w:qFormat="1"/>
    <w:lsdException w:name="Block Text" w:semiHidden="0" w:unhideWhenUsed="0" w:qFormat="1"/>
    <w:lsdException w:name="Strong" w:semiHidden="0" w:uiPriority="22" w:unhideWhenUsed="0" w:qFormat="1"/>
    <w:lsdException w:name="Emphasis" w:semiHidden="0" w:uiPriority="20" w:unhideWhenUsed="0" w:qFormat="1"/>
    <w:lsdException w:name="Plain Text" w:uiPriority="0"/>
    <w:lsdException w:name="Normal (Web)" w:semiHidden="0" w:qFormat="1"/>
    <w:lsdException w:name="Normal Table" w:qFormat="1"/>
    <w:lsdException w:name="Balloon Text" w:qFormat="1"/>
    <w:lsdException w:name="Table Grid" w:semiHidden="0" w:uiPriority="59" w:unhideWhenUsed="0" w:qFormat="1"/>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Default"/>
    <w:qFormat/>
    <w:rsid w:val="000E571B"/>
    <w:pPr>
      <w:widowControl w:val="0"/>
      <w:jc w:val="both"/>
    </w:pPr>
    <w:rPr>
      <w:rFonts w:ascii="Times New Roman" w:eastAsia="宋体" w:hAnsi="Times New Roman" w:cs="Times New Roman"/>
      <w:kern w:val="2"/>
      <w:sz w:val="21"/>
    </w:rPr>
  </w:style>
  <w:style w:type="paragraph" w:styleId="2">
    <w:name w:val="heading 2"/>
    <w:basedOn w:val="a"/>
    <w:next w:val="a0"/>
    <w:qFormat/>
    <w:rsid w:val="000E571B"/>
    <w:pPr>
      <w:keepNext/>
      <w:tabs>
        <w:tab w:val="left" w:pos="3510"/>
        <w:tab w:val="left" w:pos="3585"/>
        <w:tab w:val="center" w:pos="4410"/>
        <w:tab w:val="left" w:pos="4620"/>
        <w:tab w:val="left" w:pos="4830"/>
        <w:tab w:val="left" w:pos="5580"/>
      </w:tabs>
      <w:outlineLvl w:val="1"/>
    </w:pPr>
    <w:rPr>
      <w:b/>
      <w:bCs/>
      <w:sz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Default">
    <w:name w:val="Default"/>
    <w:qFormat/>
    <w:rsid w:val="000E571B"/>
    <w:pPr>
      <w:widowControl w:val="0"/>
      <w:autoSpaceDE w:val="0"/>
      <w:autoSpaceDN w:val="0"/>
      <w:adjustRightInd w:val="0"/>
    </w:pPr>
    <w:rPr>
      <w:rFonts w:ascii="黑体" w:eastAsia="宋体" w:hAnsi="黑体" w:cs="黑体"/>
      <w:color w:val="000000"/>
      <w:sz w:val="24"/>
      <w:szCs w:val="24"/>
    </w:rPr>
  </w:style>
  <w:style w:type="paragraph" w:styleId="a0">
    <w:name w:val="Normal Indent"/>
    <w:basedOn w:val="a"/>
    <w:qFormat/>
    <w:rsid w:val="000E571B"/>
    <w:pPr>
      <w:adjustRightInd w:val="0"/>
      <w:spacing w:line="360" w:lineRule="atLeast"/>
      <w:ind w:left="480"/>
      <w:textAlignment w:val="baseline"/>
    </w:pPr>
    <w:rPr>
      <w:kern w:val="0"/>
    </w:rPr>
  </w:style>
  <w:style w:type="paragraph" w:styleId="a4">
    <w:name w:val="Body Text"/>
    <w:basedOn w:val="a"/>
    <w:unhideWhenUsed/>
    <w:qFormat/>
    <w:rsid w:val="000E571B"/>
    <w:pPr>
      <w:spacing w:after="120"/>
    </w:pPr>
  </w:style>
  <w:style w:type="paragraph" w:styleId="a5">
    <w:name w:val="Block Text"/>
    <w:basedOn w:val="a"/>
    <w:uiPriority w:val="99"/>
    <w:qFormat/>
    <w:rsid w:val="000E571B"/>
    <w:pPr>
      <w:tabs>
        <w:tab w:val="left" w:pos="709"/>
        <w:tab w:val="left" w:pos="1069"/>
        <w:tab w:val="left" w:pos="2149"/>
      </w:tabs>
      <w:ind w:left="1429" w:right="194"/>
    </w:pPr>
    <w:rPr>
      <w:rFonts w:ascii="楷体_GB2312" w:eastAsia="楷体_GB2312"/>
      <w:sz w:val="24"/>
    </w:rPr>
  </w:style>
  <w:style w:type="paragraph" w:styleId="a6">
    <w:name w:val="Balloon Text"/>
    <w:basedOn w:val="a"/>
    <w:link w:val="Char"/>
    <w:uiPriority w:val="99"/>
    <w:semiHidden/>
    <w:unhideWhenUsed/>
    <w:qFormat/>
    <w:rsid w:val="000E571B"/>
    <w:rPr>
      <w:sz w:val="18"/>
      <w:szCs w:val="18"/>
    </w:rPr>
  </w:style>
  <w:style w:type="paragraph" w:styleId="a7">
    <w:name w:val="footer"/>
    <w:basedOn w:val="a"/>
    <w:link w:val="Char0"/>
    <w:uiPriority w:val="99"/>
    <w:unhideWhenUsed/>
    <w:qFormat/>
    <w:rsid w:val="000E571B"/>
    <w:pPr>
      <w:tabs>
        <w:tab w:val="center" w:pos="4153"/>
        <w:tab w:val="right" w:pos="8306"/>
      </w:tabs>
      <w:snapToGrid w:val="0"/>
      <w:jc w:val="left"/>
    </w:pPr>
    <w:rPr>
      <w:sz w:val="18"/>
      <w:szCs w:val="18"/>
    </w:rPr>
  </w:style>
  <w:style w:type="paragraph" w:styleId="a8">
    <w:name w:val="header"/>
    <w:basedOn w:val="a"/>
    <w:link w:val="Char1"/>
    <w:unhideWhenUsed/>
    <w:qFormat/>
    <w:rsid w:val="000E571B"/>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unhideWhenUsed/>
    <w:qFormat/>
    <w:rsid w:val="000E571B"/>
    <w:rPr>
      <w:color w:val="000000"/>
      <w:kern w:val="0"/>
      <w:sz w:val="24"/>
      <w:szCs w:val="24"/>
    </w:rPr>
  </w:style>
  <w:style w:type="table" w:styleId="aa">
    <w:name w:val="Table Grid"/>
    <w:basedOn w:val="a2"/>
    <w:uiPriority w:val="59"/>
    <w:qFormat/>
    <w:rsid w:val="000E571B"/>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表格文字"/>
    <w:basedOn w:val="a"/>
    <w:qFormat/>
    <w:rsid w:val="000E571B"/>
    <w:pPr>
      <w:spacing w:before="25" w:after="25"/>
    </w:pPr>
    <w:rPr>
      <w:bCs/>
      <w:spacing w:val="10"/>
    </w:rPr>
  </w:style>
  <w:style w:type="character" w:customStyle="1" w:styleId="Char1">
    <w:name w:val="页眉 Char"/>
    <w:basedOn w:val="a1"/>
    <w:link w:val="a8"/>
    <w:uiPriority w:val="99"/>
    <w:qFormat/>
    <w:rsid w:val="000E571B"/>
    <w:rPr>
      <w:rFonts w:ascii="Times New Roman" w:eastAsia="宋体" w:hAnsi="Times New Roman" w:cs="Times New Roman"/>
      <w:sz w:val="18"/>
      <w:szCs w:val="18"/>
    </w:rPr>
  </w:style>
  <w:style w:type="character" w:customStyle="1" w:styleId="Char0">
    <w:name w:val="页脚 Char"/>
    <w:basedOn w:val="a1"/>
    <w:link w:val="a7"/>
    <w:uiPriority w:val="99"/>
    <w:qFormat/>
    <w:rsid w:val="000E571B"/>
    <w:rPr>
      <w:rFonts w:ascii="Times New Roman" w:eastAsia="宋体" w:hAnsi="Times New Roman" w:cs="Times New Roman"/>
      <w:sz w:val="18"/>
      <w:szCs w:val="18"/>
    </w:rPr>
  </w:style>
  <w:style w:type="character" w:customStyle="1" w:styleId="Char">
    <w:name w:val="批注框文本 Char"/>
    <w:basedOn w:val="a1"/>
    <w:link w:val="a6"/>
    <w:uiPriority w:val="99"/>
    <w:semiHidden/>
    <w:qFormat/>
    <w:rsid w:val="000E571B"/>
    <w:rPr>
      <w:rFonts w:ascii="Times New Roman" w:eastAsia="宋体" w:hAnsi="Times New Roman" w:cs="Times New Roman"/>
      <w:sz w:val="18"/>
      <w:szCs w:val="18"/>
    </w:rPr>
  </w:style>
  <w:style w:type="character" w:customStyle="1" w:styleId="CharChar1">
    <w:name w:val="Char Char1"/>
    <w:qFormat/>
    <w:locked/>
    <w:rsid w:val="000E571B"/>
    <w:rPr>
      <w:rFonts w:ascii="宋体" w:eastAsia="宋体" w:hAnsi="Courier New" w:hint="eastAsia"/>
      <w:kern w:val="2"/>
      <w:sz w:val="21"/>
      <w:lang w:val="en-US" w:eastAsia="zh-CN" w:bidi="ar-SA"/>
    </w:rPr>
  </w:style>
  <w:style w:type="paragraph" w:customStyle="1" w:styleId="Heading2">
    <w:name w:val="Heading 2"/>
    <w:basedOn w:val="a"/>
    <w:uiPriority w:val="1"/>
    <w:qFormat/>
    <w:rsid w:val="000E571B"/>
    <w:pPr>
      <w:autoSpaceDE w:val="0"/>
      <w:autoSpaceDN w:val="0"/>
      <w:adjustRightInd w:val="0"/>
      <w:spacing w:before="152"/>
      <w:ind w:left="1167"/>
      <w:jc w:val="left"/>
      <w:outlineLvl w:val="1"/>
    </w:pPr>
    <w:rPr>
      <w:rFonts w:ascii="宋体" w:cs="宋体"/>
      <w:kern w:val="0"/>
      <w:sz w:val="28"/>
      <w:szCs w:val="28"/>
    </w:rPr>
  </w:style>
  <w:style w:type="paragraph" w:styleId="ac">
    <w:name w:val="List Paragraph"/>
    <w:basedOn w:val="a"/>
    <w:uiPriority w:val="99"/>
    <w:unhideWhenUsed/>
    <w:qFormat/>
    <w:rsid w:val="000E571B"/>
    <w:pPr>
      <w:ind w:firstLineChars="200" w:firstLine="420"/>
    </w:pPr>
  </w:style>
  <w:style w:type="paragraph" w:customStyle="1" w:styleId="4">
    <w:name w:val="列出段落4"/>
    <w:basedOn w:val="a"/>
    <w:uiPriority w:val="34"/>
    <w:qFormat/>
    <w:rsid w:val="000E571B"/>
    <w:pPr>
      <w:ind w:firstLineChars="200" w:firstLine="420"/>
    </w:pPr>
    <w:rPr>
      <w:rFonts w:ascii="Calibri" w:hAnsi="Calibri"/>
      <w:szCs w:val="22"/>
    </w:rPr>
  </w:style>
  <w:style w:type="paragraph" w:customStyle="1" w:styleId="1">
    <w:name w:val="无间隔1"/>
    <w:uiPriority w:val="99"/>
    <w:qFormat/>
    <w:rsid w:val="000E571B"/>
    <w:pPr>
      <w:widowControl w:val="0"/>
      <w:spacing w:line="360" w:lineRule="auto"/>
      <w:jc w:val="both"/>
    </w:pPr>
    <w:rPr>
      <w:rFonts w:ascii="Tahoma" w:eastAsia="宋体" w:hAnsi="Tahoma" w:cs="Times New Roman"/>
      <w:kern w:val="2"/>
      <w:sz w:val="18"/>
      <w:szCs w:val="22"/>
    </w:rPr>
  </w:style>
  <w:style w:type="paragraph" w:styleId="ad">
    <w:name w:val="No Spacing"/>
    <w:uiPriority w:val="99"/>
    <w:qFormat/>
    <w:rsid w:val="000E571B"/>
    <w:pPr>
      <w:widowControl w:val="0"/>
      <w:spacing w:line="360" w:lineRule="auto"/>
      <w:jc w:val="both"/>
    </w:pPr>
    <w:rPr>
      <w:rFonts w:ascii="Tahoma" w:eastAsia="宋体" w:hAnsi="Tahoma" w:cs="Times New Roman"/>
      <w:kern w:val="2"/>
      <w:sz w:val="18"/>
      <w:szCs w:val="22"/>
    </w:rPr>
  </w:style>
  <w:style w:type="paragraph" w:customStyle="1" w:styleId="10">
    <w:name w:val="列出段落1"/>
    <w:basedOn w:val="a"/>
    <w:uiPriority w:val="34"/>
    <w:qFormat/>
    <w:rsid w:val="00D65568"/>
    <w:pPr>
      <w:ind w:firstLineChars="200" w:firstLine="420"/>
    </w:pPr>
    <w:rPr>
      <w:rFonts w:ascii="Calibri" w:hAnsi="Calibri"/>
      <w:szCs w:val="22"/>
    </w:rPr>
  </w:style>
  <w:style w:type="paragraph" w:styleId="ae">
    <w:name w:val="Plain Text"/>
    <w:basedOn w:val="a"/>
    <w:link w:val="Char2"/>
    <w:rsid w:val="00D74CE4"/>
    <w:rPr>
      <w:rFonts w:ascii="宋体" w:hAnsi="Courier New"/>
      <w:szCs w:val="21"/>
    </w:rPr>
  </w:style>
  <w:style w:type="character" w:customStyle="1" w:styleId="Char2">
    <w:name w:val="纯文本 Char"/>
    <w:basedOn w:val="a1"/>
    <w:link w:val="ae"/>
    <w:rsid w:val="00D74CE4"/>
    <w:rPr>
      <w:rFonts w:ascii="宋体" w:eastAsia="宋体" w:hAnsi="Courier New" w:cs="Times New Roman"/>
      <w:kern w:val="2"/>
      <w:sz w:val="21"/>
      <w:szCs w:val="21"/>
    </w:rPr>
  </w:style>
  <w:style w:type="character" w:styleId="af">
    <w:name w:val="Emphasis"/>
    <w:basedOn w:val="a1"/>
    <w:uiPriority w:val="20"/>
    <w:qFormat/>
    <w:rsid w:val="00D74CE4"/>
    <w:rPr>
      <w:i/>
    </w:rPr>
  </w:style>
  <w:style w:type="paragraph" w:customStyle="1" w:styleId="11">
    <w:name w:val="日期1"/>
    <w:basedOn w:val="a"/>
    <w:next w:val="a"/>
    <w:qFormat/>
    <w:rsid w:val="00D74CE4"/>
    <w:pPr>
      <w:ind w:leftChars="2500" w:left="100"/>
    </w:pPr>
    <w:rPr>
      <w:rFonts w:ascii="宋体"/>
      <w:sz w:val="24"/>
    </w:rPr>
  </w:style>
  <w:style w:type="paragraph" w:customStyle="1" w:styleId="3">
    <w:name w:val="标题3"/>
    <w:next w:val="a"/>
    <w:qFormat/>
    <w:rsid w:val="00D74CE4"/>
    <w:pPr>
      <w:numPr>
        <w:ilvl w:val="2"/>
        <w:numId w:val="21"/>
      </w:numPr>
      <w:spacing w:beforeLines="50" w:afterLines="50" w:line="360" w:lineRule="auto"/>
      <w:outlineLvl w:val="2"/>
    </w:pPr>
    <w:rPr>
      <w:rFonts w:ascii="Calibri" w:eastAsia="黑体" w:hAnsi="Calibri"/>
      <w:b/>
      <w:kern w:val="2"/>
      <w:sz w:val="28"/>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53</Pages>
  <Words>4802</Words>
  <Characters>27372</Characters>
  <Application>Microsoft Office Word</Application>
  <DocSecurity>0</DocSecurity>
  <Lines>228</Lines>
  <Paragraphs>64</Paragraphs>
  <ScaleCrop>false</ScaleCrop>
  <Company/>
  <LinksUpToDate>false</LinksUpToDate>
  <CharactersWithSpaces>32110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24309</cp:lastModifiedBy>
  <cp:revision>89</cp:revision>
  <dcterms:created xsi:type="dcterms:W3CDTF">2015-06-17T12:51:00Z</dcterms:created>
  <dcterms:modified xsi:type="dcterms:W3CDTF">2023-03-05T05:18:00Z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2052-11.1.0.12980</vt:lpwstr>
  </property>
</Properties>
</file>