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hint="eastAsia" w:eastAsia="隶书"/>
          <w:sz w:val="30"/>
          <w:szCs w:val="30"/>
          <w:lang w:eastAsia="zh-CN"/>
        </w:rPr>
      </w:pPr>
      <w:bookmarkStart w:id="14"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-47625</wp:posOffset>
            </wp:positionH>
            <wp:positionV relativeFrom="paragraph">
              <wp:posOffset>-398145</wp:posOffset>
            </wp:positionV>
            <wp:extent cx="6400800" cy="9058275"/>
            <wp:effectExtent l="0" t="0" r="0" b="9525"/>
            <wp:wrapNone/>
            <wp:docPr id="1" name="图片 1" descr="扫描全能王 2023-02-28 15.20_页面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3-02-28 15.20_页面_8"/>
                    <pic:cNvPicPr>
                      <a:picLocks noChangeAspect="1"/>
                    </pic:cNvPicPr>
                  </pic:nvPicPr>
                  <pic:blipFill>
                    <a:blip r:embed="rId6"/>
                    <a:stretch>
                      <a:fillRect/>
                    </a:stretch>
                  </pic:blipFill>
                  <pic:spPr>
                    <a:xfrm>
                      <a:off x="0" y="0"/>
                      <a:ext cx="6400800" cy="9058275"/>
                    </a:xfrm>
                    <a:prstGeom prst="rect">
                      <a:avLst/>
                    </a:prstGeom>
                  </pic:spPr>
                </pic:pic>
              </a:graphicData>
            </a:graphic>
          </wp:anchor>
        </w:drawing>
      </w:r>
      <w:bookmarkEnd w:id="14"/>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都昌县文明珍珠养殖有限公司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0275-2021-Q-2023</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褚敏杰</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2"/>
                <w:szCs w:val="22"/>
                <w:highlight w:val="yellow"/>
              </w:rPr>
            </w:pPr>
            <w:r>
              <w:rPr>
                <w:sz w:val="20"/>
                <w:lang w:val="de-DE"/>
              </w:rPr>
              <w:t>2021-N1QMS-3068076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杜梦青</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b/>
                <w:sz w:val="22"/>
                <w:szCs w:val="22"/>
                <w:highlight w:val="yellow"/>
              </w:rPr>
            </w:pPr>
            <w:r>
              <w:rPr>
                <w:sz w:val="20"/>
                <w:lang w:val="de-DE"/>
              </w:rPr>
              <w:t>ISC-JSZJ-274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2023.2.28-0900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2023.2.28-1730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2023.2.28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10CE0207"/>
    <w:rsid w:val="24221B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534</Words>
  <Characters>728</Characters>
  <Lines>5</Lines>
  <Paragraphs>1</Paragraphs>
  <TotalTime>2</TotalTime>
  <ScaleCrop>false</ScaleCrop>
  <LinksUpToDate>false</LinksUpToDate>
  <CharactersWithSpaces>753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2023-02-28T07:56:41Z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2052-11.1.0.12980</vt:lpwstr>
  </property>
</Properties>
</file>