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赣州市水晶梦家居有限公司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唐利花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