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A3E7" w14:textId="77777777" w:rsidR="00191777" w:rsidRDefault="0064791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09"/>
        <w:gridCol w:w="9755"/>
        <w:gridCol w:w="1585"/>
      </w:tblGrid>
      <w:tr w:rsidR="006C40E7" w14:paraId="16E03AB2" w14:textId="77777777" w:rsidTr="00206E62">
        <w:trPr>
          <w:trHeight w:val="515"/>
        </w:trPr>
        <w:tc>
          <w:tcPr>
            <w:tcW w:w="2160" w:type="dxa"/>
            <w:vMerge w:val="restart"/>
            <w:vAlign w:val="center"/>
          </w:tcPr>
          <w:p w14:paraId="08A9A7B8" w14:textId="77777777" w:rsidR="00191777" w:rsidRDefault="0064791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F93E64D" w14:textId="77777777" w:rsidR="00191777" w:rsidRDefault="0064791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14:paraId="17F71B79" w14:textId="77777777" w:rsidR="00191777" w:rsidRDefault="006479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DE5C267" w14:textId="77777777" w:rsidR="00191777" w:rsidRDefault="0064791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755" w:type="dxa"/>
            <w:vAlign w:val="center"/>
          </w:tcPr>
          <w:p w14:paraId="725FD443" w14:textId="04988A8C" w:rsidR="00191777" w:rsidRDefault="006479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1D02B4" w:rsidRPr="001D02B4">
              <w:rPr>
                <w:rFonts w:hint="eastAsia"/>
                <w:szCs w:val="21"/>
              </w:rPr>
              <w:t>财务部</w:t>
            </w:r>
            <w:r w:rsidR="001D02B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206E62" w:rsidRPr="001D02B4">
              <w:rPr>
                <w:rFonts w:hint="eastAsia"/>
                <w:szCs w:val="21"/>
              </w:rPr>
              <w:t>夏桃花</w:t>
            </w:r>
            <w:r w:rsidR="00931903">
              <w:rPr>
                <w:rFonts w:hint="eastAsia"/>
                <w:sz w:val="24"/>
                <w:szCs w:val="24"/>
              </w:rPr>
              <w:t xml:space="preserve"> </w:t>
            </w:r>
            <w:r w:rsidR="001D02B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1D02B4" w:rsidRPr="001D02B4">
              <w:rPr>
                <w:rFonts w:hint="eastAsia"/>
                <w:szCs w:val="21"/>
              </w:rPr>
              <w:t>肖国华</w:t>
            </w:r>
          </w:p>
        </w:tc>
        <w:tc>
          <w:tcPr>
            <w:tcW w:w="1585" w:type="dxa"/>
            <w:vMerge w:val="restart"/>
            <w:vAlign w:val="center"/>
          </w:tcPr>
          <w:p w14:paraId="615F0F71" w14:textId="77777777" w:rsidR="00191777" w:rsidRDefault="006479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6C40E7" w14:paraId="4982A894" w14:textId="77777777" w:rsidTr="00206E62">
        <w:trPr>
          <w:trHeight w:val="403"/>
        </w:trPr>
        <w:tc>
          <w:tcPr>
            <w:tcW w:w="2160" w:type="dxa"/>
            <w:vMerge/>
            <w:vAlign w:val="center"/>
          </w:tcPr>
          <w:p w14:paraId="33386D92" w14:textId="77777777" w:rsidR="00191777" w:rsidRDefault="00000000"/>
        </w:tc>
        <w:tc>
          <w:tcPr>
            <w:tcW w:w="1209" w:type="dxa"/>
            <w:vMerge/>
            <w:vAlign w:val="center"/>
          </w:tcPr>
          <w:p w14:paraId="16D048A4" w14:textId="77777777" w:rsidR="00191777" w:rsidRDefault="00000000"/>
        </w:tc>
        <w:tc>
          <w:tcPr>
            <w:tcW w:w="9755" w:type="dxa"/>
            <w:vAlign w:val="center"/>
          </w:tcPr>
          <w:p w14:paraId="4F7F83CF" w14:textId="6B07BE80" w:rsidR="00191777" w:rsidRDefault="0064791A" w:rsidP="00206E62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曾赣玲</w:t>
            </w:r>
            <w:bookmarkEnd w:id="0"/>
            <w:r w:rsidR="00206E62">
              <w:rPr>
                <w:rFonts w:hint="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2023</w:t>
            </w:r>
            <w:r>
              <w:t>年</w:t>
            </w:r>
            <w:r>
              <w:t>03</w:t>
            </w:r>
            <w:r>
              <w:t>月</w:t>
            </w:r>
            <w:r>
              <w:t>01</w:t>
            </w:r>
            <w:r>
              <w:t>日</w:t>
            </w:r>
            <w:r>
              <w:t xml:space="preserve"> </w:t>
            </w:r>
            <w:bookmarkEnd w:id="1"/>
          </w:p>
        </w:tc>
        <w:tc>
          <w:tcPr>
            <w:tcW w:w="1585" w:type="dxa"/>
            <w:vMerge/>
          </w:tcPr>
          <w:p w14:paraId="69F079EF" w14:textId="77777777" w:rsidR="00191777" w:rsidRDefault="00000000"/>
        </w:tc>
      </w:tr>
      <w:tr w:rsidR="006C40E7" w14:paraId="00C2FD7D" w14:textId="77777777" w:rsidTr="00206E62">
        <w:trPr>
          <w:trHeight w:val="516"/>
        </w:trPr>
        <w:tc>
          <w:tcPr>
            <w:tcW w:w="2160" w:type="dxa"/>
            <w:vMerge/>
            <w:vAlign w:val="center"/>
          </w:tcPr>
          <w:p w14:paraId="348A1F0A" w14:textId="77777777" w:rsidR="00191777" w:rsidRDefault="00000000"/>
        </w:tc>
        <w:tc>
          <w:tcPr>
            <w:tcW w:w="1209" w:type="dxa"/>
            <w:vMerge/>
            <w:vAlign w:val="center"/>
          </w:tcPr>
          <w:p w14:paraId="31D5A457" w14:textId="77777777" w:rsidR="00191777" w:rsidRDefault="00000000"/>
        </w:tc>
        <w:tc>
          <w:tcPr>
            <w:tcW w:w="9755" w:type="dxa"/>
            <w:vAlign w:val="center"/>
          </w:tcPr>
          <w:p w14:paraId="6C0E720C" w14:textId="77777777" w:rsidR="00AF26CE" w:rsidRDefault="0064791A" w:rsidP="00AF26CE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013A2B67" w14:textId="77777777" w:rsidR="006A5477" w:rsidRPr="00206E62" w:rsidRDefault="006A5477" w:rsidP="006A5477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</w:pPr>
            <w:r w:rsidRPr="00206E62">
              <w:rPr>
                <w:rFonts w:hint="eastAsia"/>
              </w:rPr>
              <w:t xml:space="preserve">EMS/OHSMS: </w:t>
            </w:r>
            <w:r w:rsidRPr="000E14A6">
              <w:rPr>
                <w:rFonts w:hint="eastAsia"/>
              </w:rPr>
              <w:t>5.3</w:t>
            </w:r>
            <w:r w:rsidRPr="000E14A6">
              <w:rPr>
                <w:rFonts w:hint="eastAsia"/>
              </w:rPr>
              <w:t>组织的岗位、职责和权限</w:t>
            </w:r>
            <w:r w:rsidRPr="00206E62">
              <w:rPr>
                <w:rFonts w:hint="eastAsia"/>
              </w:rPr>
              <w:t>、</w:t>
            </w:r>
            <w:r w:rsidRPr="00206E62">
              <w:rPr>
                <w:rFonts w:hint="eastAsia"/>
              </w:rPr>
              <w:t>6.2</w:t>
            </w:r>
            <w:r w:rsidRPr="00206E62">
              <w:rPr>
                <w:rFonts w:hint="eastAsia"/>
              </w:rPr>
              <w:t>环境目标</w:t>
            </w:r>
            <w:r w:rsidRPr="00206E62">
              <w:rPr>
                <w:rFonts w:hint="eastAsia"/>
              </w:rPr>
              <w:t>6.1.2</w:t>
            </w:r>
            <w:r w:rsidRPr="00206E62">
              <w:rPr>
                <w:rFonts w:hint="eastAsia"/>
              </w:rPr>
              <w:t>环境因素</w:t>
            </w:r>
            <w:r w:rsidRPr="00206E62">
              <w:rPr>
                <w:rFonts w:hint="eastAsia"/>
              </w:rPr>
              <w:t>/</w:t>
            </w:r>
            <w:r w:rsidRPr="00206E62">
              <w:rPr>
                <w:rFonts w:hint="eastAsia"/>
              </w:rPr>
              <w:t>危险源的识别与评价、</w:t>
            </w:r>
            <w:r w:rsidRPr="00206E62">
              <w:rPr>
                <w:rFonts w:hint="eastAsia"/>
              </w:rPr>
              <w:t>8.1</w:t>
            </w:r>
            <w:r w:rsidRPr="00206E62">
              <w:rPr>
                <w:rFonts w:hint="eastAsia"/>
              </w:rPr>
              <w:t>运行策划和控制、</w:t>
            </w:r>
            <w:r w:rsidRPr="00206E62">
              <w:rPr>
                <w:rFonts w:hint="eastAsia"/>
              </w:rPr>
              <w:t>8.2</w:t>
            </w:r>
            <w:r w:rsidRPr="00206E62">
              <w:rPr>
                <w:rFonts w:hint="eastAsia"/>
              </w:rPr>
              <w:t>应急准备和响应</w:t>
            </w:r>
          </w:p>
          <w:p w14:paraId="2F9FB768" w14:textId="77777777" w:rsidR="00191777" w:rsidRDefault="006A5477" w:rsidP="006A5477">
            <w:pPr>
              <w:rPr>
                <w:sz w:val="24"/>
                <w:szCs w:val="24"/>
              </w:rPr>
            </w:pPr>
            <w:r w:rsidRPr="00206E62">
              <w:rPr>
                <w:rFonts w:hint="eastAsia"/>
              </w:rPr>
              <w:t>EMS</w:t>
            </w:r>
            <w:r w:rsidRPr="00206E62">
              <w:t>/OHSMS</w:t>
            </w:r>
            <w:r w:rsidRPr="00206E62">
              <w:rPr>
                <w:rFonts w:hint="eastAsia"/>
              </w:rPr>
              <w:t>体系运行费用投入</w:t>
            </w:r>
          </w:p>
        </w:tc>
        <w:tc>
          <w:tcPr>
            <w:tcW w:w="1585" w:type="dxa"/>
            <w:vMerge/>
          </w:tcPr>
          <w:p w14:paraId="1D4BD1F9" w14:textId="77777777" w:rsidR="00191777" w:rsidRDefault="00000000"/>
        </w:tc>
      </w:tr>
      <w:tr w:rsidR="006C40E7" w14:paraId="5C88A59F" w14:textId="77777777" w:rsidTr="00206E62">
        <w:trPr>
          <w:trHeight w:val="1255"/>
        </w:trPr>
        <w:tc>
          <w:tcPr>
            <w:tcW w:w="2160" w:type="dxa"/>
          </w:tcPr>
          <w:p w14:paraId="53834CD5" w14:textId="77777777" w:rsidR="00191777" w:rsidRDefault="00206E62">
            <w:r w:rsidRPr="00206E62">
              <w:rPr>
                <w:rFonts w:hint="eastAsia"/>
              </w:rPr>
              <w:t>组织的岗位、职责和权限</w:t>
            </w:r>
          </w:p>
        </w:tc>
        <w:tc>
          <w:tcPr>
            <w:tcW w:w="1209" w:type="dxa"/>
          </w:tcPr>
          <w:p w14:paraId="6F277436" w14:textId="77777777" w:rsidR="00191777" w:rsidRPr="000E14A6" w:rsidRDefault="00206E62">
            <w:pPr>
              <w:rPr>
                <w:rFonts w:hAnsi="宋体"/>
                <w:szCs w:val="21"/>
              </w:rPr>
            </w:pPr>
            <w:r w:rsidRPr="000E14A6">
              <w:rPr>
                <w:rFonts w:hAnsi="宋体" w:hint="eastAsia"/>
                <w:szCs w:val="21"/>
              </w:rPr>
              <w:t>EO: 5.3</w:t>
            </w:r>
          </w:p>
        </w:tc>
        <w:tc>
          <w:tcPr>
            <w:tcW w:w="9755" w:type="dxa"/>
          </w:tcPr>
          <w:p w14:paraId="57A22DBB" w14:textId="4F093B04" w:rsidR="00206E62" w:rsidRPr="00763006" w:rsidRDefault="00206E62" w:rsidP="00206E6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目前财务</w:t>
            </w:r>
            <w:r w:rsidRPr="00763006">
              <w:rPr>
                <w:rFonts w:hAnsi="宋体" w:hint="eastAsia"/>
                <w:szCs w:val="21"/>
              </w:rPr>
              <w:t>部</w:t>
            </w:r>
            <w:r w:rsidR="00172B85">
              <w:rPr>
                <w:rFonts w:hAnsi="宋体" w:hint="eastAsia"/>
                <w:szCs w:val="21"/>
              </w:rPr>
              <w:t>负责人：</w:t>
            </w:r>
            <w:r w:rsidRPr="00206E62">
              <w:rPr>
                <w:rFonts w:hAnsi="宋体" w:hint="eastAsia"/>
                <w:szCs w:val="21"/>
              </w:rPr>
              <w:t>夏桃花</w:t>
            </w:r>
            <w:r>
              <w:rPr>
                <w:rFonts w:hAnsi="宋体" w:hint="eastAsia"/>
                <w:szCs w:val="21"/>
              </w:rPr>
              <w:t>，</w:t>
            </w:r>
            <w:r w:rsidRPr="000E14A6">
              <w:rPr>
                <w:rFonts w:hAnsi="宋体" w:hint="eastAsia"/>
                <w:szCs w:val="21"/>
              </w:rPr>
              <w:t>财务部主要工作：</w:t>
            </w:r>
          </w:p>
          <w:p w14:paraId="03C1515A" w14:textId="77777777" w:rsidR="000E14A6" w:rsidRPr="000E14A6" w:rsidRDefault="000E14A6" w:rsidP="000E14A6">
            <w:pPr>
              <w:spacing w:line="460" w:lineRule="exact"/>
              <w:ind w:firstLineChars="150" w:firstLine="315"/>
              <w:rPr>
                <w:rFonts w:hAnsi="宋体"/>
                <w:szCs w:val="21"/>
              </w:rPr>
            </w:pPr>
            <w:r w:rsidRPr="000E14A6">
              <w:rPr>
                <w:rFonts w:hAnsi="宋体" w:hint="eastAsia"/>
                <w:szCs w:val="21"/>
              </w:rPr>
              <w:t>进行帐务处理和财务决算，组织编制会计报表及成本分析，财务分析报告。</w:t>
            </w:r>
          </w:p>
          <w:p w14:paraId="2A5AAB2F" w14:textId="77777777" w:rsidR="000E14A6" w:rsidRPr="000E14A6" w:rsidRDefault="000E14A6" w:rsidP="000E14A6">
            <w:pPr>
              <w:spacing w:line="460" w:lineRule="exact"/>
              <w:ind w:firstLineChars="150" w:firstLine="315"/>
              <w:rPr>
                <w:rFonts w:hAnsi="宋体"/>
                <w:szCs w:val="21"/>
              </w:rPr>
            </w:pPr>
            <w:r w:rsidRPr="000E14A6">
              <w:rPr>
                <w:rFonts w:hAnsi="宋体" w:hint="eastAsia"/>
                <w:szCs w:val="21"/>
              </w:rPr>
              <w:t>负责资金筹措与调度、资金结算、成本核算。</w:t>
            </w:r>
          </w:p>
          <w:p w14:paraId="7365FA78" w14:textId="77777777" w:rsidR="000E14A6" w:rsidRPr="000E14A6" w:rsidRDefault="000E14A6" w:rsidP="000E14A6">
            <w:pPr>
              <w:spacing w:line="460" w:lineRule="exact"/>
              <w:ind w:firstLineChars="150" w:firstLine="315"/>
              <w:rPr>
                <w:rFonts w:hAnsi="宋体"/>
                <w:szCs w:val="21"/>
              </w:rPr>
            </w:pPr>
            <w:r w:rsidRPr="000E14A6">
              <w:rPr>
                <w:rFonts w:hAnsi="宋体" w:hint="eastAsia"/>
                <w:szCs w:val="21"/>
              </w:rPr>
              <w:t>组织制定财务预算，进行帐务处理和财务决算，组织编制会计报表及成本分析，财务分析报告。</w:t>
            </w:r>
          </w:p>
          <w:p w14:paraId="2A46C9FA" w14:textId="77777777" w:rsidR="00191777" w:rsidRPr="000E14A6" w:rsidRDefault="000E14A6" w:rsidP="000E14A6">
            <w:pPr>
              <w:spacing w:line="460" w:lineRule="exact"/>
              <w:ind w:firstLineChars="150" w:firstLine="315"/>
              <w:rPr>
                <w:rFonts w:hAnsi="宋体"/>
                <w:szCs w:val="21"/>
              </w:rPr>
            </w:pPr>
            <w:r w:rsidRPr="000E14A6">
              <w:rPr>
                <w:rFonts w:hAnsi="宋体" w:hint="eastAsia"/>
                <w:szCs w:val="21"/>
              </w:rPr>
              <w:t>组织工资核算，审核发放清单</w:t>
            </w:r>
          </w:p>
        </w:tc>
        <w:tc>
          <w:tcPr>
            <w:tcW w:w="1585" w:type="dxa"/>
          </w:tcPr>
          <w:p w14:paraId="78BF4360" w14:textId="77777777" w:rsidR="00191777" w:rsidRDefault="001D02B4">
            <w:r>
              <w:rPr>
                <w:rFonts w:hint="eastAsia"/>
              </w:rPr>
              <w:t>符合</w:t>
            </w:r>
          </w:p>
        </w:tc>
      </w:tr>
      <w:tr w:rsidR="006C40E7" w14:paraId="2B85147E" w14:textId="77777777" w:rsidTr="00206E62">
        <w:trPr>
          <w:trHeight w:val="1968"/>
        </w:trPr>
        <w:tc>
          <w:tcPr>
            <w:tcW w:w="2160" w:type="dxa"/>
          </w:tcPr>
          <w:p w14:paraId="0146A666" w14:textId="77777777" w:rsidR="00191777" w:rsidRDefault="00206E62">
            <w:r w:rsidRPr="00206E62">
              <w:rPr>
                <w:rFonts w:hint="eastAsia"/>
              </w:rPr>
              <w:t>环境目标</w:t>
            </w:r>
          </w:p>
        </w:tc>
        <w:tc>
          <w:tcPr>
            <w:tcW w:w="1209" w:type="dxa"/>
          </w:tcPr>
          <w:p w14:paraId="0E6A3E2C" w14:textId="77777777" w:rsidR="00191777" w:rsidRDefault="00206E62">
            <w:r>
              <w:rPr>
                <w:rFonts w:hint="eastAsia"/>
              </w:rPr>
              <w:t>EO:</w:t>
            </w:r>
            <w:r w:rsidRPr="00206E62">
              <w:rPr>
                <w:rFonts w:hint="eastAsia"/>
              </w:rPr>
              <w:t>6.2</w:t>
            </w:r>
          </w:p>
        </w:tc>
        <w:tc>
          <w:tcPr>
            <w:tcW w:w="9755" w:type="dxa"/>
          </w:tcPr>
          <w:p w14:paraId="1CDFCA6C" w14:textId="77777777" w:rsidR="001D02B4" w:rsidRDefault="001D02B4" w:rsidP="001D02B4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查见质量</w:t>
            </w:r>
            <w:r>
              <w:rPr>
                <w:rFonts w:hAnsi="宋体" w:hint="eastAsia"/>
                <w:szCs w:val="21"/>
              </w:rPr>
              <w:t>\</w:t>
            </w:r>
            <w:r>
              <w:rPr>
                <w:rFonts w:hAnsi="宋体" w:hint="eastAsia"/>
                <w:szCs w:val="21"/>
              </w:rPr>
              <w:t>环境</w:t>
            </w:r>
            <w:r>
              <w:rPr>
                <w:rFonts w:hAnsi="宋体" w:hint="eastAsia"/>
                <w:szCs w:val="21"/>
              </w:rPr>
              <w:t>\</w:t>
            </w:r>
            <w:r>
              <w:rPr>
                <w:rFonts w:hAnsi="宋体" w:hint="eastAsia"/>
                <w:szCs w:val="21"/>
              </w:rPr>
              <w:t>职业健康安全目标分解考核表”，查见财务部的目标如下：</w:t>
            </w:r>
          </w:p>
          <w:p w14:paraId="50654532" w14:textId="77777777" w:rsidR="001D02B4" w:rsidRDefault="001D02B4" w:rsidP="001D02B4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固体废弃物分类处置率100%；</w:t>
            </w:r>
          </w:p>
          <w:p w14:paraId="581C7AF3" w14:textId="77777777" w:rsidR="001D02B4" w:rsidRDefault="001D02B4" w:rsidP="001D02B4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火灾炸事故为0；</w:t>
            </w:r>
          </w:p>
          <w:p w14:paraId="57A58E19" w14:textId="77777777" w:rsidR="001D02B4" w:rsidRDefault="001D02B4" w:rsidP="001D02B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环保、安全资金提供及时率100%。</w:t>
            </w:r>
          </w:p>
          <w:p w14:paraId="05493C69" w14:textId="77777777" w:rsidR="00191777" w:rsidRDefault="001D02B4" w:rsidP="001D02B4">
            <w:r>
              <w:rPr>
                <w:rFonts w:hAnsi="宋体" w:hint="eastAsia"/>
                <w:szCs w:val="21"/>
              </w:rPr>
              <w:t>保留“</w:t>
            </w:r>
            <w:r>
              <w:rPr>
                <w:rFonts w:hAnsi="宋体"/>
                <w:szCs w:val="21"/>
              </w:rPr>
              <w:t>目标</w:t>
            </w:r>
            <w:r>
              <w:rPr>
                <w:rFonts w:hAnsi="宋体" w:hint="eastAsia"/>
                <w:szCs w:val="21"/>
              </w:rPr>
              <w:t>分解及</w:t>
            </w:r>
            <w:r>
              <w:rPr>
                <w:rFonts w:hAnsi="宋体"/>
                <w:szCs w:val="21"/>
              </w:rPr>
              <w:t>考核表</w:t>
            </w:r>
            <w:r>
              <w:rPr>
                <w:rFonts w:hAnsi="宋体" w:hint="eastAsia"/>
                <w:szCs w:val="21"/>
              </w:rPr>
              <w:t>”，查见财务部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>6</w:t>
            </w:r>
            <w:r>
              <w:rPr>
                <w:rFonts w:hAnsi="宋体"/>
                <w:szCs w:val="21"/>
              </w:rPr>
              <w:t>-</w:t>
            </w:r>
            <w:r>
              <w:rPr>
                <w:rFonts w:hAnsi="宋体" w:hint="eastAsia"/>
                <w:szCs w:val="21"/>
              </w:rPr>
              <w:t>12</w:t>
            </w:r>
            <w:r>
              <w:rPr>
                <w:rFonts w:hAnsi="宋体" w:hint="eastAsia"/>
                <w:szCs w:val="21"/>
              </w:rPr>
              <w:t>月份的</w:t>
            </w:r>
            <w:r>
              <w:rPr>
                <w:rFonts w:hAnsi="宋体"/>
                <w:szCs w:val="21"/>
              </w:rPr>
              <w:t>目标均已完成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14:paraId="659F4E20" w14:textId="77777777" w:rsidR="00191777" w:rsidRDefault="001D02B4">
            <w:r>
              <w:rPr>
                <w:rFonts w:hint="eastAsia"/>
              </w:rPr>
              <w:t>符合</w:t>
            </w:r>
          </w:p>
        </w:tc>
      </w:tr>
      <w:tr w:rsidR="006C40E7" w14:paraId="2CADD17A" w14:textId="77777777" w:rsidTr="00401FDE">
        <w:trPr>
          <w:trHeight w:val="1266"/>
        </w:trPr>
        <w:tc>
          <w:tcPr>
            <w:tcW w:w="2160" w:type="dxa"/>
          </w:tcPr>
          <w:p w14:paraId="2B6FEAB6" w14:textId="77777777" w:rsidR="00191777" w:rsidRDefault="00206E62">
            <w:r w:rsidRPr="00206E62">
              <w:rPr>
                <w:rFonts w:hint="eastAsia"/>
              </w:rPr>
              <w:t>环境因素</w:t>
            </w:r>
            <w:r w:rsidRPr="00206E62">
              <w:rPr>
                <w:rFonts w:hint="eastAsia"/>
              </w:rPr>
              <w:t>/</w:t>
            </w:r>
            <w:r w:rsidRPr="00206E62">
              <w:rPr>
                <w:rFonts w:hint="eastAsia"/>
              </w:rPr>
              <w:t>危险源的识别与评价</w:t>
            </w:r>
          </w:p>
        </w:tc>
        <w:tc>
          <w:tcPr>
            <w:tcW w:w="1209" w:type="dxa"/>
          </w:tcPr>
          <w:p w14:paraId="7F8BFFC9" w14:textId="77777777" w:rsidR="00191777" w:rsidRDefault="00206E62">
            <w:r>
              <w:rPr>
                <w:rFonts w:hint="eastAsia"/>
              </w:rPr>
              <w:t>EO:</w:t>
            </w:r>
            <w:r w:rsidRPr="00206E62">
              <w:rPr>
                <w:rFonts w:hint="eastAsia"/>
              </w:rPr>
              <w:t>6.1.2</w:t>
            </w:r>
          </w:p>
        </w:tc>
        <w:tc>
          <w:tcPr>
            <w:tcW w:w="9755" w:type="dxa"/>
          </w:tcPr>
          <w:p w14:paraId="38E0C0A6" w14:textId="77777777" w:rsidR="001D02B4" w:rsidRDefault="001D02B4" w:rsidP="001D02B4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查有环境因素和危险源识别评价与控制程序，公司根据环境因素和危险源的风险辨识结果，分别制定出了“重要环境因素清单”、“不可接受风险清单”。</w:t>
            </w:r>
          </w:p>
          <w:p w14:paraId="214B793F" w14:textId="77777777" w:rsidR="001D02B4" w:rsidRDefault="001D02B4" w:rsidP="001D02B4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采取打分法评价，</w:t>
            </w:r>
            <w:r w:rsidR="004D65B9" w:rsidRPr="004D65B9">
              <w:rPr>
                <w:rFonts w:hAnsi="宋体" w:hint="eastAsia"/>
                <w:szCs w:val="21"/>
              </w:rPr>
              <w:t>固废排放车间、办公区、仓库（一般固废：木屑、边角料等</w:t>
            </w:r>
            <w:r w:rsidR="004D65B9" w:rsidRPr="004D65B9">
              <w:rPr>
                <w:rFonts w:hAnsi="宋体" w:hint="eastAsia"/>
                <w:szCs w:val="21"/>
              </w:rPr>
              <w:t>/</w:t>
            </w:r>
            <w:r w:rsidR="004D65B9" w:rsidRPr="004D65B9">
              <w:rPr>
                <w:rFonts w:hAnsi="宋体" w:hint="eastAsia"/>
                <w:szCs w:val="21"/>
              </w:rPr>
              <w:t>危废：废气渣、废油漆桶、废胶水桶、废活性炭等）</w:t>
            </w:r>
            <w:r w:rsidR="004D65B9">
              <w:rPr>
                <w:rFonts w:hAnsi="宋体" w:hint="eastAsia"/>
                <w:szCs w:val="21"/>
              </w:rPr>
              <w:t>、</w:t>
            </w:r>
            <w:r w:rsidR="000610CD">
              <w:rPr>
                <w:rFonts w:hAnsi="宋体" w:hint="eastAsia"/>
                <w:szCs w:val="21"/>
              </w:rPr>
              <w:t>噪声、粉尘、</w:t>
            </w:r>
            <w:r w:rsidRPr="006D1D03">
              <w:rPr>
                <w:rFonts w:hAnsi="宋体" w:hint="eastAsia"/>
                <w:szCs w:val="21"/>
              </w:rPr>
              <w:t>固废</w:t>
            </w:r>
            <w:r>
              <w:rPr>
                <w:rFonts w:hAnsi="宋体" w:hint="eastAsia"/>
                <w:szCs w:val="21"/>
              </w:rPr>
              <w:t>、潜在火灾</w:t>
            </w:r>
            <w:r w:rsidR="004D65B9">
              <w:rPr>
                <w:rFonts w:hAnsi="宋体" w:hint="eastAsia"/>
                <w:szCs w:val="21"/>
              </w:rPr>
              <w:t>、</w:t>
            </w:r>
            <w:r w:rsidR="000610CD">
              <w:rPr>
                <w:rFonts w:hAnsi="宋体" w:hint="eastAsia"/>
                <w:szCs w:val="21"/>
              </w:rPr>
              <w:t>是</w:t>
            </w:r>
            <w:r>
              <w:rPr>
                <w:rFonts w:hAnsi="宋体" w:hint="eastAsia"/>
                <w:szCs w:val="21"/>
              </w:rPr>
              <w:t>重要环境因素。其中办公区的重要环</w:t>
            </w:r>
            <w:r>
              <w:rPr>
                <w:rFonts w:hAnsi="宋体" w:hint="eastAsia"/>
                <w:szCs w:val="21"/>
              </w:rPr>
              <w:lastRenderedPageBreak/>
              <w:t>境因素是潜在火灾、固废排放。</w:t>
            </w:r>
          </w:p>
          <w:p w14:paraId="677730AA" w14:textId="77777777" w:rsidR="001D02B4" w:rsidRDefault="001D02B4" w:rsidP="001D02B4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对识别出的危险源采取</w:t>
            </w:r>
            <w:r>
              <w:rPr>
                <w:rFonts w:hAnsi="宋体" w:hint="eastAsia"/>
                <w:szCs w:val="21"/>
              </w:rPr>
              <w:t>D=LEC</w:t>
            </w:r>
            <w:r>
              <w:rPr>
                <w:rFonts w:hAnsi="宋体" w:hint="eastAsia"/>
                <w:szCs w:val="21"/>
              </w:rPr>
              <w:t>进行评价，评价出不可接受风险有包括：</w:t>
            </w:r>
            <w:r w:rsidRPr="00B64658">
              <w:rPr>
                <w:rFonts w:hAnsi="宋体" w:hint="eastAsia"/>
                <w:szCs w:val="21"/>
              </w:rPr>
              <w:t>潜在触电、火灾事故</w:t>
            </w:r>
            <w:r>
              <w:rPr>
                <w:rFonts w:hAnsi="宋体" w:hint="eastAsia"/>
                <w:szCs w:val="21"/>
              </w:rPr>
              <w:t>、</w:t>
            </w:r>
            <w:r w:rsidRPr="00605D73">
              <w:rPr>
                <w:rFonts w:hAnsi="宋体" w:hint="eastAsia"/>
                <w:szCs w:val="21"/>
              </w:rPr>
              <w:t>机械伤害、</w:t>
            </w:r>
            <w:r w:rsidR="00401FDE">
              <w:rPr>
                <w:rFonts w:hAnsi="宋体" w:hint="eastAsia"/>
                <w:szCs w:val="21"/>
              </w:rPr>
              <w:t>吸入性伤害</w:t>
            </w:r>
            <w:r>
              <w:rPr>
                <w:rFonts w:hAnsi="宋体" w:hint="eastAsia"/>
                <w:szCs w:val="21"/>
              </w:rPr>
              <w:t>是不可接受风险。办公区的不可接受风险是</w:t>
            </w:r>
            <w:r w:rsidR="00401FDE">
              <w:rPr>
                <w:rFonts w:hAnsi="宋体" w:hint="eastAsia"/>
                <w:szCs w:val="21"/>
              </w:rPr>
              <w:t>触电、火灾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6292CE3C" w14:textId="77777777" w:rsidR="00191777" w:rsidRDefault="001D02B4" w:rsidP="001D02B4">
            <w:r>
              <w:rPr>
                <w:rFonts w:hAnsi="宋体" w:hint="eastAsia"/>
                <w:szCs w:val="21"/>
              </w:rPr>
              <w:t>对于重大危险源的控制执行管理方案、配备消防器材、个体防护、日常检查、日常培训教育等运行控制措施。一旦发生按相关应急预案执行。</w:t>
            </w:r>
          </w:p>
        </w:tc>
        <w:tc>
          <w:tcPr>
            <w:tcW w:w="1585" w:type="dxa"/>
          </w:tcPr>
          <w:p w14:paraId="34FEC3E4" w14:textId="77777777" w:rsidR="00191777" w:rsidRDefault="001D02B4">
            <w:r>
              <w:rPr>
                <w:rFonts w:hint="eastAsia"/>
              </w:rPr>
              <w:lastRenderedPageBreak/>
              <w:t>符合</w:t>
            </w:r>
          </w:p>
        </w:tc>
      </w:tr>
      <w:tr w:rsidR="00206E62" w14:paraId="70447E84" w14:textId="77777777" w:rsidTr="00206E62">
        <w:trPr>
          <w:trHeight w:val="2110"/>
        </w:trPr>
        <w:tc>
          <w:tcPr>
            <w:tcW w:w="2160" w:type="dxa"/>
          </w:tcPr>
          <w:p w14:paraId="234A1262" w14:textId="77777777" w:rsidR="00206E62" w:rsidRPr="00206E62" w:rsidRDefault="00206E62">
            <w:r w:rsidRPr="00206E62">
              <w:rPr>
                <w:rFonts w:hint="eastAsia"/>
              </w:rPr>
              <w:t>运行策划和控制</w:t>
            </w:r>
          </w:p>
        </w:tc>
        <w:tc>
          <w:tcPr>
            <w:tcW w:w="1209" w:type="dxa"/>
          </w:tcPr>
          <w:p w14:paraId="6BB00401" w14:textId="77777777" w:rsidR="00206E62" w:rsidRDefault="00206E62">
            <w:r>
              <w:rPr>
                <w:rFonts w:hint="eastAsia"/>
              </w:rPr>
              <w:t xml:space="preserve">EO: </w:t>
            </w:r>
            <w:r w:rsidRPr="00206E62">
              <w:rPr>
                <w:rFonts w:hint="eastAsia"/>
              </w:rPr>
              <w:t>8.1</w:t>
            </w:r>
          </w:p>
        </w:tc>
        <w:tc>
          <w:tcPr>
            <w:tcW w:w="9755" w:type="dxa"/>
          </w:tcPr>
          <w:p w14:paraId="5A96825D" w14:textId="77777777" w:rsidR="001D02B4" w:rsidRDefault="001D02B4" w:rsidP="001D02B4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32F60">
              <w:rPr>
                <w:rFonts w:hAnsi="宋体"/>
                <w:szCs w:val="21"/>
              </w:rPr>
              <w:t>公司策划了环境</w:t>
            </w:r>
            <w:r w:rsidR="00E8502E">
              <w:rPr>
                <w:rFonts w:hAnsi="宋体" w:hint="eastAsia"/>
                <w:szCs w:val="21"/>
              </w:rPr>
              <w:t>、</w:t>
            </w:r>
            <w:r w:rsidRPr="00032F60">
              <w:rPr>
                <w:rFonts w:hAnsi="宋体"/>
                <w:szCs w:val="21"/>
              </w:rPr>
              <w:t>安全管理相关程序文件和管理制度：运行控制程序、废弃物控制程序、噪声控制程序、消防控制程序、资源能源控制程序、应急准备和响应控制程序等；</w:t>
            </w:r>
            <w:r w:rsidRPr="00032F60">
              <w:rPr>
                <w:rFonts w:hAnsi="宋体"/>
                <w:szCs w:val="21"/>
              </w:rPr>
              <w:br/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工作场所布局合理，座椅和办公桌符合人体工程学要求</w:t>
            </w:r>
            <w:r w:rsidRPr="00032F60">
              <w:rPr>
                <w:rFonts w:hAnsi="宋体"/>
                <w:szCs w:val="21"/>
              </w:rPr>
              <w:t>，工间能适当走动、休息；</w:t>
            </w:r>
          </w:p>
          <w:p w14:paraId="5B14081E" w14:textId="77777777" w:rsidR="001D02B4" w:rsidRDefault="001D02B4" w:rsidP="001D02B4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32F60">
              <w:rPr>
                <w:rFonts w:hAnsi="宋体"/>
                <w:szCs w:val="21"/>
              </w:rPr>
              <w:t>各工作人员坐姿正确，避免过度疲劳；</w:t>
            </w:r>
          </w:p>
          <w:p w14:paraId="2A885B0A" w14:textId="77777777" w:rsidR="001D02B4" w:rsidRDefault="001D02B4" w:rsidP="001D02B4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配置有适量的绿植，办公环境光照适宜，配置有空调设备，通风良好</w:t>
            </w:r>
            <w:r>
              <w:rPr>
                <w:rFonts w:hAnsi="宋体" w:hint="eastAsia"/>
                <w:szCs w:val="21"/>
              </w:rPr>
              <w:t>；</w:t>
            </w:r>
          </w:p>
          <w:p w14:paraId="4C1956F0" w14:textId="77777777" w:rsidR="00206E62" w:rsidRPr="00670849" w:rsidRDefault="001D02B4" w:rsidP="00E8502E">
            <w:pPr>
              <w:ind w:leftChars="200" w:left="420"/>
              <w:rPr>
                <w:rFonts w:hAnsi="宋体"/>
                <w:szCs w:val="21"/>
              </w:rPr>
            </w:pPr>
            <w:r w:rsidRPr="00032F60">
              <w:rPr>
                <w:rFonts w:hAnsi="宋体"/>
                <w:szCs w:val="21"/>
              </w:rPr>
              <w:t>查见配置有灭火器，状态良好；消防通道、应急指示良好；</w:t>
            </w:r>
            <w:r w:rsidRPr="00032F60">
              <w:rPr>
                <w:rFonts w:hAnsi="宋体"/>
                <w:szCs w:val="21"/>
              </w:rPr>
              <w:br/>
            </w:r>
            <w:r w:rsidRPr="00032F60">
              <w:rPr>
                <w:rFonts w:hAnsi="宋体"/>
                <w:szCs w:val="21"/>
              </w:rPr>
              <w:t>节约用水用电、纸张双面使用；</w:t>
            </w:r>
            <w:r w:rsidRPr="00032F60">
              <w:rPr>
                <w:rFonts w:hAnsi="宋体"/>
                <w:szCs w:val="21"/>
              </w:rPr>
              <w:br/>
            </w:r>
            <w:r w:rsidRPr="00032F60">
              <w:rPr>
                <w:rFonts w:hAnsi="宋体"/>
                <w:szCs w:val="21"/>
              </w:rPr>
              <w:t>生活废水经市政管网排放；</w:t>
            </w:r>
            <w:r w:rsidRPr="00032F60">
              <w:rPr>
                <w:rFonts w:hAnsi="宋体"/>
                <w:szCs w:val="21"/>
              </w:rPr>
              <w:br/>
            </w:r>
            <w:r w:rsidRPr="00032F60">
              <w:rPr>
                <w:rFonts w:hAnsi="宋体"/>
                <w:szCs w:val="21"/>
              </w:rPr>
              <w:t>办</w:t>
            </w:r>
            <w:r w:rsidRPr="00C72A38">
              <w:rPr>
                <w:rFonts w:hAnsi="宋体"/>
                <w:szCs w:val="21"/>
              </w:rPr>
              <w:t>公环境安静，无明显噪声和废气；</w:t>
            </w:r>
            <w:r w:rsidRPr="00C72A38">
              <w:rPr>
                <w:rFonts w:hAnsi="宋体"/>
                <w:szCs w:val="21"/>
              </w:rPr>
              <w:br/>
            </w:r>
            <w:r w:rsidRPr="00670849">
              <w:rPr>
                <w:rFonts w:hAnsi="宋体"/>
                <w:szCs w:val="21"/>
              </w:rPr>
              <w:t>办公垃圾由环卫部门收集处理；</w:t>
            </w:r>
            <w:r w:rsidRPr="00670849">
              <w:rPr>
                <w:rFonts w:hAnsi="宋体"/>
                <w:szCs w:val="21"/>
              </w:rPr>
              <w:br/>
            </w:r>
            <w:r w:rsidRPr="00670849">
              <w:rPr>
                <w:rFonts w:hAnsi="宋体"/>
                <w:szCs w:val="21"/>
              </w:rPr>
              <w:t>办公用墨盒硒鼓等危废以旧换新；</w:t>
            </w:r>
            <w:r w:rsidRPr="00670849">
              <w:rPr>
                <w:rFonts w:hAnsi="宋体"/>
                <w:szCs w:val="21"/>
              </w:rPr>
              <w:br/>
            </w:r>
            <w:r w:rsidRPr="00670849">
              <w:rPr>
                <w:rFonts w:hAnsi="宋体"/>
                <w:szCs w:val="21"/>
              </w:rPr>
              <w:t>对部门员工进行了不定期的交通安全宣传；</w:t>
            </w:r>
            <w:r w:rsidRPr="00670849">
              <w:rPr>
                <w:rFonts w:hAnsi="宋体"/>
                <w:szCs w:val="21"/>
              </w:rPr>
              <w:br/>
            </w:r>
            <w:r w:rsidRPr="00670849">
              <w:rPr>
                <w:rFonts w:hAnsi="宋体" w:hint="eastAsia"/>
                <w:color w:val="000000" w:themeColor="text1"/>
                <w:szCs w:val="21"/>
              </w:rPr>
              <w:t>企业编制并提供了</w:t>
            </w:r>
            <w:r w:rsidR="00670849" w:rsidRPr="00670849">
              <w:rPr>
                <w:rFonts w:hAnsi="宋体" w:hint="eastAsia"/>
                <w:color w:val="000000" w:themeColor="text1"/>
                <w:szCs w:val="21"/>
              </w:rPr>
              <w:t>针对</w:t>
            </w:r>
            <w:r w:rsidRPr="00670849">
              <w:rPr>
                <w:rFonts w:hAnsi="宋体" w:hint="eastAsia"/>
                <w:color w:val="000000" w:themeColor="text1"/>
                <w:szCs w:val="21"/>
              </w:rPr>
              <w:t>健康安全</w:t>
            </w:r>
            <w:r w:rsidRPr="00670849">
              <w:rPr>
                <w:rFonts w:hAnsi="宋体"/>
                <w:color w:val="000000" w:themeColor="text1"/>
                <w:szCs w:val="21"/>
              </w:rPr>
              <w:t>相关方告知书，有效文件，</w:t>
            </w:r>
            <w:r w:rsidRPr="00670849">
              <w:rPr>
                <w:rFonts w:hAnsi="宋体"/>
                <w:szCs w:val="21"/>
              </w:rPr>
              <w:t>对供方进行了环境和职业健康安全有关事项的沟通。</w:t>
            </w:r>
          </w:p>
          <w:p w14:paraId="032919E5" w14:textId="77777777" w:rsidR="00E8502E" w:rsidRPr="00206E62" w:rsidRDefault="00E8502E" w:rsidP="00E8502E">
            <w:pPr>
              <w:ind w:leftChars="200" w:left="420"/>
            </w:pPr>
          </w:p>
        </w:tc>
        <w:tc>
          <w:tcPr>
            <w:tcW w:w="1585" w:type="dxa"/>
          </w:tcPr>
          <w:p w14:paraId="5AD31E76" w14:textId="77777777" w:rsidR="00206E62" w:rsidRDefault="00F02A40">
            <w:r>
              <w:rPr>
                <w:rFonts w:hint="eastAsia"/>
              </w:rPr>
              <w:t>符合</w:t>
            </w:r>
          </w:p>
        </w:tc>
      </w:tr>
      <w:tr w:rsidR="00206E62" w14:paraId="6E86C603" w14:textId="77777777" w:rsidTr="00206E62">
        <w:trPr>
          <w:trHeight w:val="2110"/>
        </w:trPr>
        <w:tc>
          <w:tcPr>
            <w:tcW w:w="2160" w:type="dxa"/>
          </w:tcPr>
          <w:p w14:paraId="0EB68325" w14:textId="77777777" w:rsidR="00206E62" w:rsidRPr="00206E62" w:rsidRDefault="00206E62">
            <w:r w:rsidRPr="00206E62">
              <w:rPr>
                <w:rFonts w:hint="eastAsia"/>
              </w:rPr>
              <w:lastRenderedPageBreak/>
              <w:t>应急准备和响应</w:t>
            </w:r>
          </w:p>
        </w:tc>
        <w:tc>
          <w:tcPr>
            <w:tcW w:w="1209" w:type="dxa"/>
          </w:tcPr>
          <w:p w14:paraId="0AD1D938" w14:textId="77777777" w:rsidR="00206E62" w:rsidRDefault="00206E62">
            <w:r>
              <w:rPr>
                <w:rFonts w:hint="eastAsia"/>
              </w:rPr>
              <w:t>EO:</w:t>
            </w:r>
            <w:r w:rsidRPr="00206E62">
              <w:rPr>
                <w:rFonts w:hint="eastAsia"/>
              </w:rPr>
              <w:t xml:space="preserve"> 8.2</w:t>
            </w:r>
          </w:p>
        </w:tc>
        <w:tc>
          <w:tcPr>
            <w:tcW w:w="9755" w:type="dxa"/>
          </w:tcPr>
          <w:p w14:paraId="2F86E45B" w14:textId="77777777" w:rsidR="00206E62" w:rsidRDefault="001D02B4" w:rsidP="00DF589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编制了应急准备和响应控制程序，建立了火灾、机械伤害</w:t>
            </w:r>
            <w:r w:rsidR="00DF5890">
              <w:rPr>
                <w:rFonts w:hAnsi="宋体" w:hint="eastAsia"/>
                <w:szCs w:val="21"/>
              </w:rPr>
              <w:t>、</w:t>
            </w:r>
            <w:r w:rsidR="00DF5890" w:rsidRPr="00DF5890">
              <w:rPr>
                <w:rFonts w:hAnsi="宋体" w:hint="eastAsia"/>
                <w:szCs w:val="21"/>
              </w:rPr>
              <w:t>物体打击应急救援</w:t>
            </w:r>
            <w:r w:rsidR="00D81CEC">
              <w:rPr>
                <w:rFonts w:hAnsi="宋体" w:hint="eastAsia"/>
                <w:szCs w:val="21"/>
              </w:rPr>
              <w:t>等事故应急处置方案，财务部参与了公司的各项应急</w:t>
            </w:r>
            <w:r>
              <w:rPr>
                <w:rFonts w:hAnsi="宋体" w:hint="eastAsia"/>
                <w:szCs w:val="21"/>
              </w:rPr>
              <w:t>演练</w:t>
            </w:r>
            <w:r w:rsidR="00DF5890">
              <w:rPr>
                <w:rFonts w:hAnsi="宋体" w:hint="eastAsia"/>
                <w:szCs w:val="21"/>
              </w:rPr>
              <w:t>。</w:t>
            </w:r>
          </w:p>
          <w:p w14:paraId="64F33493" w14:textId="77777777" w:rsidR="00A960B3" w:rsidRDefault="00A960B3" w:rsidP="00A960B3">
            <w:pPr>
              <w:tabs>
                <w:tab w:val="left" w:pos="6597"/>
              </w:tabs>
              <w:spacing w:line="360" w:lineRule="auto"/>
              <w:ind w:firstLineChars="100" w:firstLine="210"/>
              <w:rPr>
                <w:rFonts w:hAnsi="宋体"/>
                <w:szCs w:val="21"/>
              </w:rPr>
            </w:pPr>
            <w:r w:rsidRPr="00A960B3">
              <w:rPr>
                <w:rFonts w:hAnsi="宋体" w:hint="eastAsia"/>
                <w:szCs w:val="21"/>
              </w:rPr>
              <w:t>物体打击应急救援</w:t>
            </w:r>
            <w:r>
              <w:rPr>
                <w:rFonts w:hAnsi="宋体" w:hint="eastAsia"/>
                <w:szCs w:val="21"/>
              </w:rPr>
              <w:t>演练记录，演练时间</w:t>
            </w:r>
            <w:r>
              <w:rPr>
                <w:rFonts w:hAnsi="宋体" w:hint="eastAsia"/>
                <w:szCs w:val="21"/>
              </w:rPr>
              <w:t xml:space="preserve">  2022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>12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>15</w:t>
            </w:r>
            <w:r>
              <w:rPr>
                <w:rFonts w:hAnsi="宋体" w:hint="eastAsia"/>
                <w:szCs w:val="21"/>
              </w:rPr>
              <w:t>日</w:t>
            </w:r>
          </w:p>
          <w:p w14:paraId="6134CA1C" w14:textId="77777777" w:rsidR="00A960B3" w:rsidRDefault="00A960B3" w:rsidP="00A960B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负责：生产部</w:t>
            </w:r>
          </w:p>
          <w:p w14:paraId="413A84CA" w14:textId="77777777" w:rsidR="00A960B3" w:rsidRDefault="00A960B3" w:rsidP="00A960B3">
            <w:pPr>
              <w:ind w:firstLineChars="200" w:firstLine="420"/>
              <w:rPr>
                <w:rFonts w:ascii="宋体" w:hAnsi="宋体"/>
                <w:color w:val="FF0000"/>
                <w:sz w:val="24"/>
              </w:rPr>
            </w:pPr>
            <w:r>
              <w:rPr>
                <w:rFonts w:hAnsi="宋体" w:hint="eastAsia"/>
                <w:szCs w:val="21"/>
              </w:rPr>
              <w:t>参加人：</w:t>
            </w:r>
            <w:r w:rsidRPr="00A960B3">
              <w:rPr>
                <w:rFonts w:hAnsi="宋体" w:hint="eastAsia"/>
                <w:szCs w:val="21"/>
              </w:rPr>
              <w:t>行政部、生产部、销售部、采购部</w:t>
            </w:r>
            <w:r w:rsidR="007A6777">
              <w:rPr>
                <w:rFonts w:hAnsi="宋体" w:hint="eastAsia"/>
                <w:szCs w:val="21"/>
              </w:rPr>
              <w:t>、财务部</w:t>
            </w:r>
          </w:p>
          <w:p w14:paraId="7D051371" w14:textId="77777777" w:rsidR="00A960B3" w:rsidRDefault="00A960B3" w:rsidP="007A6777">
            <w:pPr>
              <w:tabs>
                <w:tab w:val="left" w:pos="6597"/>
              </w:tabs>
              <w:spacing w:line="360" w:lineRule="auto"/>
              <w:ind w:firstLineChars="150" w:firstLine="315"/>
              <w:rPr>
                <w:rFonts w:hAnsi="宋体"/>
                <w:szCs w:val="21"/>
              </w:rPr>
            </w:pPr>
            <w:r w:rsidRPr="00A960B3">
              <w:rPr>
                <w:rFonts w:hAnsi="宋体" w:hint="eastAsia"/>
                <w:szCs w:val="21"/>
              </w:rPr>
              <w:t>火灾</w:t>
            </w:r>
            <w:r w:rsidRPr="00A960B3">
              <w:rPr>
                <w:rFonts w:hAnsi="宋体"/>
                <w:szCs w:val="21"/>
              </w:rPr>
              <w:t>事故</w:t>
            </w:r>
            <w:r w:rsidRPr="00A960B3">
              <w:rPr>
                <w:rFonts w:hAnsi="宋体" w:hint="eastAsia"/>
                <w:szCs w:val="21"/>
              </w:rPr>
              <w:t>应急救援</w:t>
            </w:r>
            <w:r>
              <w:rPr>
                <w:rFonts w:hAnsi="宋体" w:hint="eastAsia"/>
                <w:szCs w:val="21"/>
              </w:rPr>
              <w:t>演练记录，演练时间</w:t>
            </w:r>
            <w:r>
              <w:rPr>
                <w:rFonts w:hAnsi="宋体" w:hint="eastAsia"/>
                <w:szCs w:val="21"/>
              </w:rPr>
              <w:t xml:space="preserve">  2022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>12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>15</w:t>
            </w:r>
            <w:r>
              <w:rPr>
                <w:rFonts w:hAnsi="宋体" w:hint="eastAsia"/>
                <w:szCs w:val="21"/>
              </w:rPr>
              <w:t>日</w:t>
            </w:r>
          </w:p>
          <w:p w14:paraId="46C7E2FE" w14:textId="77777777" w:rsidR="00A960B3" w:rsidRDefault="00A960B3" w:rsidP="00A960B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负责：生产部</w:t>
            </w:r>
          </w:p>
          <w:p w14:paraId="7D5BF75F" w14:textId="77777777" w:rsidR="00A960B3" w:rsidRDefault="00A960B3" w:rsidP="00A960B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参加人：</w:t>
            </w:r>
            <w:r w:rsidRPr="00A960B3">
              <w:rPr>
                <w:rFonts w:hAnsi="宋体" w:hint="eastAsia"/>
                <w:szCs w:val="21"/>
              </w:rPr>
              <w:t>行政部、生产部、销售部、采购部</w:t>
            </w:r>
            <w:r w:rsidR="007A6777">
              <w:rPr>
                <w:rFonts w:hAnsi="宋体" w:hint="eastAsia"/>
                <w:szCs w:val="21"/>
              </w:rPr>
              <w:t>、财务部</w:t>
            </w:r>
          </w:p>
          <w:p w14:paraId="4C2DF431" w14:textId="77777777" w:rsidR="007A6777" w:rsidRDefault="007A6777" w:rsidP="007A6777">
            <w:pPr>
              <w:tabs>
                <w:tab w:val="left" w:pos="6597"/>
              </w:tabs>
              <w:spacing w:line="360" w:lineRule="auto"/>
              <w:rPr>
                <w:rFonts w:hAnsi="宋体"/>
                <w:szCs w:val="21"/>
              </w:rPr>
            </w:pPr>
          </w:p>
          <w:p w14:paraId="19FDDF3C" w14:textId="77777777" w:rsidR="007A6777" w:rsidRDefault="007A6777" w:rsidP="007A677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7A6777">
              <w:rPr>
                <w:rFonts w:hAnsi="宋体"/>
                <w:szCs w:val="21"/>
              </w:rPr>
              <w:t>机械伤害</w:t>
            </w:r>
            <w:r w:rsidRPr="007A6777">
              <w:rPr>
                <w:rFonts w:hAnsi="宋体" w:hint="eastAsia"/>
                <w:szCs w:val="21"/>
              </w:rPr>
              <w:t>应急救</w:t>
            </w:r>
            <w:r w:rsidRPr="00A960B3">
              <w:rPr>
                <w:rFonts w:hAnsi="宋体" w:hint="eastAsia"/>
                <w:szCs w:val="21"/>
              </w:rPr>
              <w:t>援</w:t>
            </w:r>
            <w:r>
              <w:rPr>
                <w:rFonts w:hAnsi="宋体" w:hint="eastAsia"/>
                <w:szCs w:val="21"/>
              </w:rPr>
              <w:t>演练记录，演练时间</w:t>
            </w:r>
            <w:r>
              <w:rPr>
                <w:rFonts w:hAnsi="宋体" w:hint="eastAsia"/>
                <w:szCs w:val="21"/>
              </w:rPr>
              <w:t xml:space="preserve">  2022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>12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>1</w:t>
            </w:r>
            <w:r w:rsidR="00670849">
              <w:rPr>
                <w:rFonts w:hAnsi="宋体" w:hint="eastAsia"/>
                <w:szCs w:val="21"/>
              </w:rPr>
              <w:t>6</w:t>
            </w:r>
            <w:r>
              <w:rPr>
                <w:rFonts w:hAnsi="宋体" w:hint="eastAsia"/>
                <w:szCs w:val="21"/>
              </w:rPr>
              <w:t>日</w:t>
            </w:r>
          </w:p>
          <w:p w14:paraId="3B69B5B2" w14:textId="77777777" w:rsidR="007A6777" w:rsidRDefault="007A6777" w:rsidP="007A677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负责：生产部</w:t>
            </w:r>
          </w:p>
          <w:p w14:paraId="616C50A5" w14:textId="77777777" w:rsidR="007A6777" w:rsidRPr="007A6777" w:rsidRDefault="007A6777" w:rsidP="007A677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szCs w:val="21"/>
              </w:rPr>
              <w:t>参加人：</w:t>
            </w:r>
            <w:r w:rsidRPr="00A960B3">
              <w:rPr>
                <w:rFonts w:hAnsi="宋体" w:hint="eastAsia"/>
                <w:szCs w:val="21"/>
              </w:rPr>
              <w:t>行政部、生产部、销售部、采购部</w:t>
            </w:r>
            <w:r>
              <w:rPr>
                <w:rFonts w:hAnsi="宋体" w:hint="eastAsia"/>
                <w:szCs w:val="21"/>
              </w:rPr>
              <w:t>、财务部</w:t>
            </w:r>
          </w:p>
          <w:p w14:paraId="135EA1C3" w14:textId="77777777" w:rsidR="007A6777" w:rsidRDefault="007A6777" w:rsidP="00A960B3">
            <w:pPr>
              <w:rPr>
                <w:rFonts w:hAnsi="宋体"/>
                <w:szCs w:val="21"/>
              </w:rPr>
            </w:pPr>
          </w:p>
          <w:p w14:paraId="307064D2" w14:textId="77777777" w:rsidR="00A960B3" w:rsidRDefault="00A960B3" w:rsidP="00670849">
            <w:pPr>
              <w:ind w:firstLineChars="150" w:firstLine="315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自体系运行以来尚未发生紧急情况。</w:t>
            </w:r>
          </w:p>
          <w:p w14:paraId="62D8A1DB" w14:textId="77777777" w:rsidR="007A6777" w:rsidRPr="00206E62" w:rsidRDefault="007A6777" w:rsidP="00A960B3"/>
        </w:tc>
        <w:tc>
          <w:tcPr>
            <w:tcW w:w="1585" w:type="dxa"/>
          </w:tcPr>
          <w:p w14:paraId="2BC63909" w14:textId="77777777" w:rsidR="00206E62" w:rsidRDefault="007A6777">
            <w:r>
              <w:rPr>
                <w:rFonts w:hint="eastAsia"/>
              </w:rPr>
              <w:t>符合</w:t>
            </w:r>
          </w:p>
        </w:tc>
      </w:tr>
      <w:tr w:rsidR="00206E62" w14:paraId="07C20565" w14:textId="77777777" w:rsidTr="00206E62">
        <w:trPr>
          <w:trHeight w:val="2110"/>
        </w:trPr>
        <w:tc>
          <w:tcPr>
            <w:tcW w:w="2160" w:type="dxa"/>
          </w:tcPr>
          <w:p w14:paraId="436766B0" w14:textId="77777777" w:rsidR="00206E62" w:rsidRPr="00206E62" w:rsidRDefault="00206E62">
            <w:r w:rsidRPr="00206E62">
              <w:rPr>
                <w:rFonts w:hint="eastAsia"/>
              </w:rPr>
              <w:t>体系运行费用投入</w:t>
            </w:r>
          </w:p>
        </w:tc>
        <w:tc>
          <w:tcPr>
            <w:tcW w:w="1209" w:type="dxa"/>
          </w:tcPr>
          <w:p w14:paraId="70DB42AE" w14:textId="77777777" w:rsidR="00206E62" w:rsidRDefault="00206E62"/>
        </w:tc>
        <w:tc>
          <w:tcPr>
            <w:tcW w:w="9755" w:type="dxa"/>
          </w:tcPr>
          <w:p w14:paraId="2699F7C3" w14:textId="77777777" w:rsidR="001D02B4" w:rsidRPr="00DD68E0" w:rsidRDefault="00670849" w:rsidP="001D02B4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公司有</w:t>
            </w:r>
            <w:r w:rsidR="001D02B4" w:rsidRPr="00DD68E0">
              <w:rPr>
                <w:rFonts w:hAnsi="宋体" w:hint="eastAsia"/>
                <w:szCs w:val="21"/>
              </w:rPr>
              <w:t>建立</w:t>
            </w:r>
            <w:r>
              <w:rPr>
                <w:rFonts w:hAnsi="宋体" w:hint="eastAsia"/>
                <w:szCs w:val="21"/>
              </w:rPr>
              <w:t>财务管</w:t>
            </w:r>
            <w:r w:rsidR="001D02B4" w:rsidRPr="00DD68E0">
              <w:rPr>
                <w:rFonts w:hAnsi="宋体" w:hint="eastAsia"/>
                <w:szCs w:val="21"/>
              </w:rPr>
              <w:t>理制度，查见</w:t>
            </w:r>
            <w:r w:rsidR="001D02B4" w:rsidRPr="00DD68E0">
              <w:rPr>
                <w:rFonts w:hAnsi="宋体" w:hint="eastAsia"/>
                <w:szCs w:val="21"/>
              </w:rPr>
              <w:t>2</w:t>
            </w:r>
            <w:r w:rsidR="001D02B4">
              <w:rPr>
                <w:rFonts w:hAnsi="宋体"/>
                <w:szCs w:val="21"/>
              </w:rPr>
              <w:t>02</w:t>
            </w:r>
            <w:r w:rsidR="00F27362">
              <w:rPr>
                <w:rFonts w:hAnsi="宋体" w:hint="eastAsia"/>
                <w:szCs w:val="21"/>
              </w:rPr>
              <w:t>2</w:t>
            </w:r>
            <w:r w:rsidR="001D02B4" w:rsidRPr="00DD68E0">
              <w:rPr>
                <w:rFonts w:hAnsi="宋体" w:hint="eastAsia"/>
                <w:szCs w:val="21"/>
              </w:rPr>
              <w:t>年</w:t>
            </w:r>
            <w:r w:rsidR="001D02B4">
              <w:rPr>
                <w:rFonts w:hAnsi="宋体" w:hint="eastAsia"/>
                <w:szCs w:val="21"/>
              </w:rPr>
              <w:t>6</w:t>
            </w:r>
            <w:r w:rsidR="001D02B4">
              <w:rPr>
                <w:rFonts w:hAnsi="宋体" w:hint="eastAsia"/>
                <w:szCs w:val="21"/>
              </w:rPr>
              <w:t>月</w:t>
            </w:r>
            <w:r w:rsidR="001D02B4">
              <w:rPr>
                <w:rFonts w:hAnsi="宋体"/>
                <w:szCs w:val="21"/>
              </w:rPr>
              <w:t>-</w:t>
            </w:r>
            <w:r w:rsidR="00F27362">
              <w:rPr>
                <w:rFonts w:hAnsi="宋体" w:hint="eastAsia"/>
                <w:szCs w:val="21"/>
              </w:rPr>
              <w:t>12</w:t>
            </w:r>
            <w:r w:rsidR="001D02B4" w:rsidRPr="00DD68E0">
              <w:rPr>
                <w:rFonts w:hAnsi="宋体" w:hint="eastAsia"/>
                <w:szCs w:val="21"/>
              </w:rPr>
              <w:t>月支出数据：</w:t>
            </w:r>
          </w:p>
          <w:p w14:paraId="7BC2B2B4" w14:textId="77777777" w:rsidR="001D02B4" w:rsidRPr="00DD68E0" w:rsidRDefault="00F27362" w:rsidP="001D02B4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员工保险费</w:t>
            </w:r>
            <w:r w:rsidR="001D02B4" w:rsidRPr="00DD68E0">
              <w:rPr>
                <w:rFonts w:hAnsi="宋体" w:hint="eastAsia"/>
                <w:szCs w:val="21"/>
              </w:rPr>
              <w:t>——</w:t>
            </w:r>
            <w:r w:rsidRPr="00F27362">
              <w:rPr>
                <w:rFonts w:hAnsi="宋体"/>
                <w:szCs w:val="21"/>
              </w:rPr>
              <w:t>35000</w:t>
            </w:r>
            <w:r w:rsidR="001D02B4" w:rsidRPr="00DD68E0">
              <w:rPr>
                <w:rFonts w:hAnsi="宋体" w:hint="eastAsia"/>
                <w:szCs w:val="21"/>
              </w:rPr>
              <w:t>元</w:t>
            </w:r>
          </w:p>
          <w:p w14:paraId="774E8C70" w14:textId="77777777" w:rsidR="001D02B4" w:rsidRPr="00DD68E0" w:rsidRDefault="00F27362" w:rsidP="001D02B4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培训费用</w:t>
            </w:r>
            <w:r w:rsidR="001D02B4" w:rsidRPr="00DD68E0">
              <w:rPr>
                <w:rFonts w:hAnsi="宋体" w:hint="eastAsia"/>
                <w:szCs w:val="21"/>
              </w:rPr>
              <w:t>——</w:t>
            </w:r>
            <w:r w:rsidRPr="00F27362">
              <w:rPr>
                <w:rFonts w:hAnsi="宋体"/>
                <w:szCs w:val="21"/>
              </w:rPr>
              <w:t>8000</w:t>
            </w:r>
            <w:r w:rsidR="001D02B4" w:rsidRPr="00DD68E0">
              <w:rPr>
                <w:rFonts w:hAnsi="宋体" w:hint="eastAsia"/>
                <w:szCs w:val="21"/>
              </w:rPr>
              <w:t>元</w:t>
            </w:r>
          </w:p>
          <w:p w14:paraId="1B6E9801" w14:textId="77777777" w:rsidR="001D02B4" w:rsidRPr="00DD68E0" w:rsidRDefault="00F27362" w:rsidP="001D02B4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环保费用</w:t>
            </w:r>
            <w:r w:rsidR="001D02B4" w:rsidRPr="00DD68E0">
              <w:rPr>
                <w:rFonts w:hAnsi="宋体" w:hint="eastAsia"/>
                <w:szCs w:val="21"/>
              </w:rPr>
              <w:t>——</w:t>
            </w:r>
            <w:r w:rsidRPr="00F27362">
              <w:rPr>
                <w:rFonts w:hAnsi="宋体"/>
                <w:szCs w:val="21"/>
              </w:rPr>
              <w:t>28000</w:t>
            </w:r>
            <w:r w:rsidR="001D02B4" w:rsidRPr="00DD68E0">
              <w:rPr>
                <w:rFonts w:hAnsi="宋体" w:hint="eastAsia"/>
                <w:szCs w:val="21"/>
              </w:rPr>
              <w:t>元</w:t>
            </w:r>
          </w:p>
          <w:p w14:paraId="7CCA26D1" w14:textId="77777777" w:rsidR="001D02B4" w:rsidRPr="00DD68E0" w:rsidRDefault="00F27362" w:rsidP="001D02B4">
            <w:pPr>
              <w:snapToGrid w:val="0"/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消防费用</w:t>
            </w:r>
            <w:r w:rsidR="001D02B4" w:rsidRPr="00DD68E0">
              <w:rPr>
                <w:rFonts w:hAnsi="宋体" w:hint="eastAsia"/>
                <w:szCs w:val="21"/>
              </w:rPr>
              <w:t>——</w:t>
            </w:r>
            <w:r w:rsidRPr="00F27362">
              <w:rPr>
                <w:rFonts w:hAnsi="宋体"/>
                <w:szCs w:val="21"/>
              </w:rPr>
              <w:t>16000</w:t>
            </w:r>
            <w:r w:rsidR="001D02B4" w:rsidRPr="00DD68E0">
              <w:rPr>
                <w:rFonts w:hAnsi="宋体" w:hint="eastAsia"/>
                <w:szCs w:val="21"/>
              </w:rPr>
              <w:t>元</w:t>
            </w:r>
          </w:p>
          <w:p w14:paraId="5373568E" w14:textId="77777777" w:rsidR="00206E62" w:rsidRDefault="001D02B4" w:rsidP="001D02B4">
            <w:pPr>
              <w:ind w:firstLineChars="200" w:firstLine="420"/>
              <w:rPr>
                <w:rFonts w:hAnsi="宋体"/>
                <w:szCs w:val="21"/>
              </w:rPr>
            </w:pPr>
            <w:r w:rsidRPr="00DD68E0">
              <w:rPr>
                <w:rFonts w:hAnsi="宋体" w:hint="eastAsia"/>
                <w:szCs w:val="21"/>
              </w:rPr>
              <w:t>劳保用品支出——</w:t>
            </w:r>
            <w:r w:rsidR="00F27362" w:rsidRPr="00F27362">
              <w:rPr>
                <w:rFonts w:hAnsi="宋体"/>
                <w:szCs w:val="21"/>
              </w:rPr>
              <w:t>8600</w:t>
            </w:r>
            <w:r w:rsidRPr="00DD68E0">
              <w:rPr>
                <w:rFonts w:hAnsi="宋体" w:hint="eastAsia"/>
                <w:szCs w:val="21"/>
              </w:rPr>
              <w:t>元</w:t>
            </w:r>
          </w:p>
          <w:p w14:paraId="72401290" w14:textId="4EACE881" w:rsidR="00172B85" w:rsidRPr="00206E62" w:rsidRDefault="00172B85" w:rsidP="001D02B4">
            <w:pPr>
              <w:ind w:firstLineChars="200" w:firstLine="420"/>
              <w:rPr>
                <w:rFonts w:hint="eastAsia"/>
              </w:rPr>
            </w:pPr>
            <w:r>
              <w:rPr>
                <w:rFonts w:hAnsi="宋体" w:hint="eastAsia"/>
                <w:szCs w:val="21"/>
              </w:rPr>
              <w:t>等等</w:t>
            </w:r>
          </w:p>
        </w:tc>
        <w:tc>
          <w:tcPr>
            <w:tcW w:w="1585" w:type="dxa"/>
          </w:tcPr>
          <w:p w14:paraId="1F151B38" w14:textId="77777777" w:rsidR="00206E62" w:rsidRDefault="00F331E2">
            <w:r>
              <w:rPr>
                <w:rFonts w:hint="eastAsia"/>
              </w:rPr>
              <w:t>符合</w:t>
            </w:r>
          </w:p>
        </w:tc>
      </w:tr>
    </w:tbl>
    <w:p w14:paraId="3955A332" w14:textId="77777777" w:rsidR="00191777" w:rsidRDefault="0064791A">
      <w:r>
        <w:lastRenderedPageBreak/>
        <w:ptab w:relativeTo="margin" w:alignment="center" w:leader="none"/>
      </w:r>
    </w:p>
    <w:p w14:paraId="25629526" w14:textId="77777777" w:rsidR="00191777" w:rsidRDefault="00000000"/>
    <w:p w14:paraId="5200A06E" w14:textId="77777777" w:rsidR="00191777" w:rsidRDefault="00000000"/>
    <w:p w14:paraId="7D177CB1" w14:textId="77777777" w:rsidR="00191777" w:rsidRDefault="0064791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91777" w:rsidSect="00191777">
      <w:headerReference w:type="default" r:id="rId7"/>
      <w:footerReference w:type="default" r:id="rId8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6089" w14:textId="77777777" w:rsidR="00697C9A" w:rsidRDefault="00697C9A" w:rsidP="006C40E7">
      <w:r>
        <w:separator/>
      </w:r>
    </w:p>
  </w:endnote>
  <w:endnote w:type="continuationSeparator" w:id="0">
    <w:p w14:paraId="5AB3C4FF" w14:textId="77777777" w:rsidR="00697C9A" w:rsidRDefault="00697C9A" w:rsidP="006C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3953FF78" w14:textId="77777777" w:rsidR="00191777" w:rsidRDefault="004934DF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4791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E14A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4791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4791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E14A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7C6CAB" w14:textId="77777777" w:rsidR="00191777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577D" w14:textId="77777777" w:rsidR="00697C9A" w:rsidRDefault="00697C9A" w:rsidP="006C40E7">
      <w:r>
        <w:separator/>
      </w:r>
    </w:p>
  </w:footnote>
  <w:footnote w:type="continuationSeparator" w:id="0">
    <w:p w14:paraId="15DBB26B" w14:textId="77777777" w:rsidR="00697C9A" w:rsidRDefault="00697C9A" w:rsidP="006C4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3EBA" w14:textId="77777777" w:rsidR="00191777" w:rsidRDefault="0064791A" w:rsidP="00AF26CE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6621DF0" wp14:editId="7D233562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4AC3EF7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59C622E9" w14:textId="77777777" w:rsidR="00191777" w:rsidRDefault="0064791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C603DFB" w14:textId="77777777" w:rsidR="00191777" w:rsidRDefault="0064791A" w:rsidP="00AF26CE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0E7"/>
    <w:rsid w:val="000610CD"/>
    <w:rsid w:val="000E14A6"/>
    <w:rsid w:val="00172B85"/>
    <w:rsid w:val="001D02B4"/>
    <w:rsid w:val="00206E62"/>
    <w:rsid w:val="00401FDE"/>
    <w:rsid w:val="004934DF"/>
    <w:rsid w:val="004D65B9"/>
    <w:rsid w:val="00621210"/>
    <w:rsid w:val="0064791A"/>
    <w:rsid w:val="00670849"/>
    <w:rsid w:val="00697C9A"/>
    <w:rsid w:val="006A5477"/>
    <w:rsid w:val="006C40E7"/>
    <w:rsid w:val="007A6777"/>
    <w:rsid w:val="00931903"/>
    <w:rsid w:val="00933570"/>
    <w:rsid w:val="00951074"/>
    <w:rsid w:val="00A9213D"/>
    <w:rsid w:val="00A960B3"/>
    <w:rsid w:val="00AF26CE"/>
    <w:rsid w:val="00B2127B"/>
    <w:rsid w:val="00D81CEC"/>
    <w:rsid w:val="00DF5890"/>
    <w:rsid w:val="00E8502E"/>
    <w:rsid w:val="00F02A40"/>
    <w:rsid w:val="00F27362"/>
    <w:rsid w:val="00F331E2"/>
    <w:rsid w:val="00F7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30D4EC4"/>
  <w15:docId w15:val="{9D71BFC8-94E3-412E-BA0A-8C13CF09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91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4</cp:revision>
  <dcterms:created xsi:type="dcterms:W3CDTF">2023-03-03T05:35:00Z</dcterms:created>
  <dcterms:modified xsi:type="dcterms:W3CDTF">2023-03-03T06:27:00Z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