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9897"/>
        <w:gridCol w:w="1585"/>
      </w:tblGrid>
      <w:tr w:rsidR="006C40E7" w:rsidTr="004528D8">
        <w:trPr>
          <w:trHeight w:val="515"/>
        </w:trPr>
        <w:tc>
          <w:tcPr>
            <w:tcW w:w="2093" w:type="dxa"/>
            <w:vMerge w:val="restart"/>
            <w:vAlign w:val="center"/>
          </w:tcPr>
          <w:p w:rsidR="00191777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 w:rsidR="00191777" w:rsidRDefault="0064791A" w:rsidP="001F3D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1F3DFF">
              <w:rPr>
                <w:szCs w:val="21"/>
              </w:rPr>
              <w:t>江西博锐家具有限公司</w:t>
            </w:r>
            <w:bookmarkEnd w:id="0"/>
            <w:r w:rsidR="00B46624" w:rsidRPr="00B46624">
              <w:rPr>
                <w:rFonts w:hint="eastAsia"/>
                <w:szCs w:val="21"/>
              </w:rPr>
              <w:t>销售部</w:t>
            </w:r>
            <w:r w:rsidR="0093190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r w:rsidR="001F3DFF" w:rsidRPr="001F3DFF">
              <w:rPr>
                <w:rFonts w:hint="eastAsia"/>
                <w:szCs w:val="21"/>
              </w:rPr>
              <w:t>袁志强</w:t>
            </w:r>
            <w:r w:rsidR="0093190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F3DFF" w:rsidRPr="001F3DFF">
              <w:rPr>
                <w:rFonts w:hint="eastAsia"/>
                <w:szCs w:val="21"/>
              </w:rPr>
              <w:t>曾辉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:rsidTr="004528D8">
        <w:trPr>
          <w:trHeight w:val="403"/>
        </w:trPr>
        <w:tc>
          <w:tcPr>
            <w:tcW w:w="2093" w:type="dxa"/>
            <w:vMerge/>
            <w:vAlign w:val="center"/>
          </w:tcPr>
          <w:p w:rsidR="00191777" w:rsidRDefault="00F7783D"/>
        </w:tc>
        <w:tc>
          <w:tcPr>
            <w:tcW w:w="1134" w:type="dxa"/>
            <w:vMerge/>
            <w:vAlign w:val="center"/>
          </w:tcPr>
          <w:p w:rsidR="00191777" w:rsidRDefault="00F7783D"/>
        </w:tc>
        <w:tc>
          <w:tcPr>
            <w:tcW w:w="9897" w:type="dxa"/>
            <w:vAlign w:val="center"/>
          </w:tcPr>
          <w:p w:rsidR="00191777" w:rsidRDefault="0064791A" w:rsidP="001F3DF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2"/>
            <w:r w:rsidR="00BF2D57">
              <w:rPr>
                <w:rFonts w:hint="eastAsia"/>
                <w:sz w:val="24"/>
                <w:szCs w:val="24"/>
              </w:rPr>
              <w:t xml:space="preserve">               </w:t>
            </w:r>
            <w:r w:rsidR="001F3DFF">
              <w:rPr>
                <w:rFonts w:hint="eastAsia"/>
                <w:sz w:val="24"/>
                <w:szCs w:val="24"/>
              </w:rPr>
              <w:t xml:space="preserve">              </w:t>
            </w:r>
            <w:r w:rsidR="00BF2D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3" w:name="审核日期"/>
            <w:r w:rsidR="00BF2D57">
              <w:t>2023</w:t>
            </w:r>
            <w:r w:rsidR="00BF2D57">
              <w:t>年</w:t>
            </w:r>
            <w:r w:rsidR="00BF2D57">
              <w:t>03</w:t>
            </w:r>
            <w:r w:rsidR="00BF2D57">
              <w:t>月</w:t>
            </w:r>
            <w:r w:rsidR="001F3DFF">
              <w:rPr>
                <w:rFonts w:hint="eastAsia"/>
              </w:rPr>
              <w:t>06</w:t>
            </w:r>
            <w:r w:rsidR="00BF2D57">
              <w:t>日</w:t>
            </w:r>
            <w:r w:rsidR="00BF2D57">
              <w:t xml:space="preserve"> </w:t>
            </w:r>
            <w:bookmarkEnd w:id="3"/>
          </w:p>
        </w:tc>
        <w:tc>
          <w:tcPr>
            <w:tcW w:w="1585" w:type="dxa"/>
            <w:vMerge/>
          </w:tcPr>
          <w:p w:rsidR="00191777" w:rsidRDefault="00F7783D"/>
        </w:tc>
      </w:tr>
      <w:tr w:rsidR="006C40E7" w:rsidTr="004528D8">
        <w:trPr>
          <w:trHeight w:val="516"/>
        </w:trPr>
        <w:tc>
          <w:tcPr>
            <w:tcW w:w="2093" w:type="dxa"/>
            <w:vMerge/>
            <w:vAlign w:val="center"/>
          </w:tcPr>
          <w:p w:rsidR="00191777" w:rsidRDefault="00F7783D"/>
        </w:tc>
        <w:tc>
          <w:tcPr>
            <w:tcW w:w="1134" w:type="dxa"/>
            <w:vMerge/>
            <w:vAlign w:val="center"/>
          </w:tcPr>
          <w:p w:rsidR="00191777" w:rsidRDefault="00F7783D"/>
        </w:tc>
        <w:tc>
          <w:tcPr>
            <w:tcW w:w="9897" w:type="dxa"/>
            <w:vAlign w:val="center"/>
          </w:tcPr>
          <w:p w:rsidR="001F3DFF" w:rsidRDefault="001F3DFF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rFonts w:hint="eastAsia"/>
                <w:sz w:val="24"/>
                <w:szCs w:val="24"/>
              </w:rPr>
            </w:pPr>
          </w:p>
          <w:p w:rsidR="00AF26CE" w:rsidRDefault="0064791A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AC6632" w:rsidRPr="002D4CE4" w:rsidRDefault="00AC6632" w:rsidP="002D22E6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2D4CE4">
              <w:rPr>
                <w:rFonts w:hAnsi="宋体" w:hint="eastAsia"/>
                <w:szCs w:val="21"/>
              </w:rPr>
              <w:t>QMS:</w:t>
            </w:r>
            <w:r w:rsidR="002D22E6" w:rsidRPr="002D4CE4">
              <w:rPr>
                <w:rFonts w:hAnsi="宋体" w:hint="eastAsia"/>
                <w:szCs w:val="21"/>
              </w:rPr>
              <w:t xml:space="preserve"> </w:t>
            </w:r>
            <w:r w:rsidRPr="002D4CE4">
              <w:rPr>
                <w:rFonts w:hAnsi="宋体" w:hint="eastAsia"/>
                <w:szCs w:val="21"/>
              </w:rPr>
              <w:t>5.3</w:t>
            </w:r>
            <w:r w:rsidRPr="002D4CE4">
              <w:rPr>
                <w:rFonts w:hAnsi="宋体" w:hint="eastAsia"/>
                <w:szCs w:val="21"/>
              </w:rPr>
              <w:t>组织的岗位、职责和权限、</w:t>
            </w:r>
            <w:r w:rsidRPr="002D4CE4">
              <w:rPr>
                <w:rFonts w:hAnsi="宋体" w:hint="eastAsia"/>
                <w:szCs w:val="21"/>
              </w:rPr>
              <w:t>6.2</w:t>
            </w:r>
            <w:r w:rsidRPr="002D4CE4">
              <w:rPr>
                <w:rFonts w:hAnsi="宋体" w:hint="eastAsia"/>
                <w:szCs w:val="21"/>
              </w:rPr>
              <w:t>质量目标、</w:t>
            </w:r>
            <w:r w:rsidRPr="002D4CE4">
              <w:rPr>
                <w:rFonts w:hAnsi="宋体" w:hint="eastAsia"/>
                <w:szCs w:val="21"/>
              </w:rPr>
              <w:t>8.2</w:t>
            </w:r>
            <w:r w:rsidRPr="002D4CE4">
              <w:rPr>
                <w:rFonts w:hAnsi="宋体" w:hint="eastAsia"/>
                <w:szCs w:val="21"/>
              </w:rPr>
              <w:t>产品和服务的要求、</w:t>
            </w:r>
            <w:r w:rsidRPr="002D4CE4">
              <w:rPr>
                <w:rFonts w:hAnsi="宋体" w:hint="eastAsia"/>
                <w:szCs w:val="21"/>
              </w:rPr>
              <w:t>8.5.3</w:t>
            </w:r>
            <w:r w:rsidRPr="002D4CE4">
              <w:rPr>
                <w:rFonts w:hAnsi="宋体" w:hint="eastAsia"/>
                <w:szCs w:val="21"/>
              </w:rPr>
              <w:t>顾客或外部供方的财产、</w:t>
            </w:r>
            <w:r w:rsidRPr="002D4CE4">
              <w:rPr>
                <w:rFonts w:hAnsi="宋体" w:hint="eastAsia"/>
                <w:szCs w:val="21"/>
              </w:rPr>
              <w:t>9.1.2</w:t>
            </w:r>
            <w:r w:rsidRPr="002D4CE4">
              <w:rPr>
                <w:rFonts w:hAnsi="宋体" w:hint="eastAsia"/>
                <w:szCs w:val="21"/>
              </w:rPr>
              <w:t>顾客满意、</w:t>
            </w:r>
            <w:r w:rsidRPr="002D4CE4">
              <w:rPr>
                <w:rFonts w:hAnsi="宋体" w:hint="eastAsia"/>
                <w:szCs w:val="21"/>
              </w:rPr>
              <w:t>8.5.5</w:t>
            </w:r>
            <w:r w:rsidRPr="002D4CE4">
              <w:rPr>
                <w:rFonts w:hAnsi="宋体" w:hint="eastAsia"/>
                <w:szCs w:val="21"/>
              </w:rPr>
              <w:t>交付后的活动</w:t>
            </w:r>
          </w:p>
          <w:p w:rsidR="00AC6632" w:rsidRDefault="00AC6632" w:rsidP="002D22E6">
            <w:pPr>
              <w:tabs>
                <w:tab w:val="left" w:pos="6597"/>
              </w:tabs>
              <w:spacing w:line="360" w:lineRule="auto"/>
              <w:rPr>
                <w:rFonts w:hAnsi="宋体" w:hint="eastAsia"/>
                <w:szCs w:val="21"/>
              </w:rPr>
            </w:pPr>
            <w:r w:rsidRPr="002D4CE4">
              <w:rPr>
                <w:rFonts w:hAnsi="宋体" w:hint="eastAsia"/>
                <w:szCs w:val="21"/>
              </w:rPr>
              <w:t>EMS/OHSMS: 5.3</w:t>
            </w:r>
            <w:r w:rsidRPr="002D4CE4">
              <w:rPr>
                <w:rFonts w:hAnsi="宋体" w:hint="eastAsia"/>
                <w:szCs w:val="21"/>
              </w:rPr>
              <w:t>组织的岗位、职责和权限、</w:t>
            </w:r>
            <w:r w:rsidRPr="002D4CE4">
              <w:rPr>
                <w:rFonts w:hAnsi="宋体" w:hint="eastAsia"/>
                <w:szCs w:val="21"/>
              </w:rPr>
              <w:t>6.2</w:t>
            </w:r>
            <w:r w:rsidRPr="002D4CE4">
              <w:rPr>
                <w:rFonts w:hAnsi="宋体" w:hint="eastAsia"/>
                <w:szCs w:val="21"/>
              </w:rPr>
              <w:t>环境目标</w:t>
            </w:r>
            <w:r w:rsidRPr="002D4CE4">
              <w:rPr>
                <w:rFonts w:hAnsi="宋体" w:hint="eastAsia"/>
                <w:szCs w:val="21"/>
              </w:rPr>
              <w:t>6.1.2</w:t>
            </w:r>
            <w:r w:rsidRPr="002D4CE4">
              <w:rPr>
                <w:rFonts w:hAnsi="宋体" w:hint="eastAsia"/>
                <w:szCs w:val="21"/>
              </w:rPr>
              <w:t>环境因素</w:t>
            </w:r>
            <w:r w:rsidRPr="002D4CE4">
              <w:rPr>
                <w:rFonts w:hAnsi="宋体" w:hint="eastAsia"/>
                <w:szCs w:val="21"/>
              </w:rPr>
              <w:t>/</w:t>
            </w:r>
            <w:r w:rsidRPr="002D4CE4">
              <w:rPr>
                <w:rFonts w:hAnsi="宋体" w:hint="eastAsia"/>
                <w:szCs w:val="21"/>
              </w:rPr>
              <w:t>危险源的识别与评价、</w:t>
            </w:r>
            <w:r w:rsidRPr="002D4CE4">
              <w:rPr>
                <w:rFonts w:hAnsi="宋体" w:hint="eastAsia"/>
                <w:szCs w:val="21"/>
              </w:rPr>
              <w:t>8.1</w:t>
            </w:r>
            <w:r w:rsidRPr="002D4CE4">
              <w:rPr>
                <w:rFonts w:hAnsi="宋体" w:hint="eastAsia"/>
                <w:szCs w:val="21"/>
              </w:rPr>
              <w:t>运行策划和控制、</w:t>
            </w:r>
            <w:r w:rsidRPr="002D4CE4">
              <w:rPr>
                <w:rFonts w:hAnsi="宋体" w:hint="eastAsia"/>
                <w:szCs w:val="21"/>
              </w:rPr>
              <w:t>8.2</w:t>
            </w:r>
            <w:r w:rsidRPr="002D4CE4">
              <w:rPr>
                <w:rFonts w:hAnsi="宋体" w:hint="eastAsia"/>
                <w:szCs w:val="21"/>
              </w:rPr>
              <w:t>应急准备和响应，</w:t>
            </w:r>
          </w:p>
          <w:p w:rsidR="00191777" w:rsidRDefault="00F7783D" w:rsidP="005F4FEB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191777" w:rsidRDefault="00F7783D"/>
        </w:tc>
      </w:tr>
      <w:tr w:rsidR="00954BE9" w:rsidTr="004528D8">
        <w:trPr>
          <w:trHeight w:val="1255"/>
        </w:trPr>
        <w:tc>
          <w:tcPr>
            <w:tcW w:w="2093" w:type="dxa"/>
          </w:tcPr>
          <w:p w:rsidR="00954BE9" w:rsidRDefault="00954BE9" w:rsidP="00486831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134" w:type="dxa"/>
          </w:tcPr>
          <w:p w:rsidR="00954BE9" w:rsidRDefault="00954BE9" w:rsidP="00486831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9897" w:type="dxa"/>
          </w:tcPr>
          <w:p w:rsidR="00954BE9" w:rsidRPr="00763006" w:rsidRDefault="001F3DFF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目前</w:t>
            </w:r>
            <w:r w:rsidRPr="001F3DFF">
              <w:rPr>
                <w:rFonts w:hint="eastAsia"/>
                <w:szCs w:val="21"/>
              </w:rPr>
              <w:t>袁志强</w:t>
            </w:r>
            <w:r w:rsidR="00B46624">
              <w:rPr>
                <w:rFonts w:hAnsi="宋体" w:hint="eastAsia"/>
                <w:szCs w:val="21"/>
              </w:rPr>
              <w:t>是销售部负责人，销售</w:t>
            </w:r>
            <w:r w:rsidR="00954BE9" w:rsidRPr="00763006">
              <w:rPr>
                <w:rFonts w:hAnsi="宋体" w:hint="eastAsia"/>
                <w:szCs w:val="21"/>
              </w:rPr>
              <w:t>部主要工作：</w:t>
            </w:r>
          </w:p>
          <w:p w:rsidR="00954BE9" w:rsidRPr="004F1B24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F1B24">
              <w:rPr>
                <w:rFonts w:hAnsi="宋体" w:hint="eastAsia"/>
                <w:szCs w:val="21"/>
              </w:rPr>
              <w:t>1</w:t>
            </w:r>
            <w:r w:rsidRPr="004F1B24">
              <w:rPr>
                <w:rFonts w:hAnsi="宋体" w:hint="eastAsia"/>
                <w:szCs w:val="21"/>
              </w:rPr>
              <w:t>、</w:t>
            </w:r>
            <w:r w:rsidRPr="004F1B24">
              <w:rPr>
                <w:rFonts w:hAnsi="宋体"/>
                <w:szCs w:val="21"/>
              </w:rPr>
              <w:t>负责与顾客有关的过程控制；</w:t>
            </w:r>
            <w:bookmarkStart w:id="4" w:name="_Hlk509688918"/>
            <w:r w:rsidRPr="004F1B24">
              <w:rPr>
                <w:rFonts w:hAnsi="宋体" w:hint="eastAsia"/>
                <w:szCs w:val="21"/>
              </w:rPr>
              <w:t>本部门环境因素危险源的识别评价控制。</w:t>
            </w:r>
            <w:bookmarkEnd w:id="4"/>
          </w:p>
          <w:p w:rsidR="00954BE9" w:rsidRPr="004F1B24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F1B24">
              <w:rPr>
                <w:rFonts w:hAnsi="宋体" w:hint="eastAsia"/>
                <w:szCs w:val="21"/>
              </w:rPr>
              <w:t>2</w:t>
            </w:r>
            <w:r w:rsidRPr="004F1B24">
              <w:rPr>
                <w:rFonts w:hAnsi="宋体" w:hint="eastAsia"/>
                <w:szCs w:val="21"/>
              </w:rPr>
              <w:t>、</w:t>
            </w:r>
            <w:r w:rsidRPr="004F1B24">
              <w:rPr>
                <w:rFonts w:hAnsi="宋体"/>
                <w:szCs w:val="21"/>
              </w:rPr>
              <w:t>负责顾客满意控制，负责销售服务的控制；</w:t>
            </w:r>
          </w:p>
          <w:p w:rsidR="00954BE9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4F1B24">
              <w:rPr>
                <w:rFonts w:hAnsi="宋体" w:hint="eastAsia"/>
                <w:szCs w:val="21"/>
              </w:rPr>
              <w:t>3</w:t>
            </w:r>
            <w:r w:rsidRPr="004F1B24"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负责顾客财产控制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954BE9" w:rsidRPr="00B304A7" w:rsidRDefault="00C63977" w:rsidP="00B304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</w:t>
            </w:r>
            <w:r w:rsidRPr="00C63977">
              <w:rPr>
                <w:rFonts w:hAnsi="宋体"/>
                <w:szCs w:val="21"/>
              </w:rPr>
              <w:t>负责与</w:t>
            </w:r>
            <w:r w:rsidRPr="00C63977">
              <w:rPr>
                <w:rFonts w:hAnsi="宋体" w:hint="eastAsia"/>
                <w:szCs w:val="21"/>
              </w:rPr>
              <w:t>供方</w:t>
            </w:r>
            <w:r w:rsidRPr="00C63977">
              <w:rPr>
                <w:rFonts w:hAnsi="宋体"/>
                <w:szCs w:val="21"/>
              </w:rPr>
              <w:t>有关的过程控制；</w:t>
            </w:r>
            <w:r w:rsidRPr="00C63977">
              <w:rPr>
                <w:rFonts w:hAnsi="宋体" w:hint="eastAsia"/>
                <w:szCs w:val="21"/>
              </w:rPr>
              <w:t>本部门环境因素危险源的识别评价控制。</w:t>
            </w:r>
          </w:p>
        </w:tc>
        <w:tc>
          <w:tcPr>
            <w:tcW w:w="1585" w:type="dxa"/>
          </w:tcPr>
          <w:p w:rsidR="00954BE9" w:rsidRDefault="00B61E53">
            <w:r>
              <w:rPr>
                <w:rFonts w:hint="eastAsia"/>
              </w:rPr>
              <w:t>符合</w:t>
            </w:r>
          </w:p>
        </w:tc>
      </w:tr>
      <w:tr w:rsidR="00954BE9" w:rsidTr="005F4FEB">
        <w:trPr>
          <w:trHeight w:val="699"/>
        </w:trPr>
        <w:tc>
          <w:tcPr>
            <w:tcW w:w="2093" w:type="dxa"/>
          </w:tcPr>
          <w:p w:rsidR="00954BE9" w:rsidRDefault="00954BE9" w:rsidP="00486831"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134" w:type="dxa"/>
          </w:tcPr>
          <w:p w:rsidR="00954BE9" w:rsidRDefault="00954BE9" w:rsidP="00486831"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9897" w:type="dxa"/>
          </w:tcPr>
          <w:p w:rsidR="00954BE9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查见质量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环境</w:t>
            </w:r>
            <w:r>
              <w:rPr>
                <w:rFonts w:hAnsi="宋体" w:hint="eastAsia"/>
                <w:szCs w:val="21"/>
              </w:rPr>
              <w:t>\</w:t>
            </w:r>
            <w:r w:rsidR="00B61E53">
              <w:rPr>
                <w:rFonts w:hAnsi="宋体" w:hint="eastAsia"/>
                <w:szCs w:val="21"/>
              </w:rPr>
              <w:t>职业健康安全目标分解考核表”，查见销售</w:t>
            </w:r>
            <w:r>
              <w:rPr>
                <w:rFonts w:hAnsi="宋体" w:hint="eastAsia"/>
                <w:szCs w:val="21"/>
              </w:rPr>
              <w:t>部的目标如下：</w:t>
            </w:r>
          </w:p>
          <w:p w:rsidR="00151088" w:rsidRPr="00151088" w:rsidRDefault="00151088" w:rsidP="0015108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51088">
              <w:rPr>
                <w:rFonts w:hAnsi="宋体" w:hint="eastAsia"/>
                <w:szCs w:val="21"/>
              </w:rPr>
              <w:t>合同履约率</w:t>
            </w:r>
            <w:r w:rsidRPr="00151088">
              <w:rPr>
                <w:rFonts w:hAnsi="宋体" w:hint="eastAsia"/>
                <w:szCs w:val="21"/>
              </w:rPr>
              <w:t>100%</w:t>
            </w:r>
            <w:r w:rsidRPr="00151088">
              <w:rPr>
                <w:rFonts w:hAnsi="宋体" w:hint="eastAsia"/>
                <w:szCs w:val="21"/>
              </w:rPr>
              <w:t>；</w:t>
            </w:r>
          </w:p>
          <w:p w:rsidR="00151088" w:rsidRPr="00151088" w:rsidRDefault="00151088" w:rsidP="0015108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51088">
              <w:rPr>
                <w:rFonts w:hAnsi="宋体" w:hint="eastAsia"/>
                <w:szCs w:val="21"/>
              </w:rPr>
              <w:t>顾客满意度≥</w:t>
            </w:r>
            <w:r w:rsidRPr="00151088">
              <w:rPr>
                <w:rFonts w:hAnsi="宋体" w:hint="eastAsia"/>
                <w:szCs w:val="21"/>
              </w:rPr>
              <w:t>95%</w:t>
            </w:r>
            <w:r w:rsidRPr="00151088">
              <w:rPr>
                <w:rFonts w:hAnsi="宋体" w:hint="eastAsia"/>
                <w:szCs w:val="21"/>
              </w:rPr>
              <w:t>；</w:t>
            </w:r>
          </w:p>
          <w:p w:rsidR="00B304A7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51088">
              <w:rPr>
                <w:rFonts w:hAnsi="宋体" w:hint="eastAsia"/>
                <w:szCs w:val="21"/>
              </w:rPr>
              <w:t>固体废弃物分类处置率</w:t>
            </w:r>
            <w:r w:rsidRPr="00151088">
              <w:rPr>
                <w:rFonts w:hAnsi="宋体" w:hint="eastAsia"/>
                <w:szCs w:val="21"/>
              </w:rPr>
              <w:t>100%</w:t>
            </w:r>
            <w:r w:rsidRPr="00151088">
              <w:rPr>
                <w:rFonts w:hAnsi="宋体" w:hint="eastAsia"/>
                <w:szCs w:val="21"/>
              </w:rPr>
              <w:t>；</w:t>
            </w:r>
          </w:p>
          <w:p w:rsidR="00954BE9" w:rsidRPr="002D4CE4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color w:val="000000" w:themeColor="text1"/>
                <w:szCs w:val="21"/>
              </w:rPr>
            </w:pPr>
            <w:r w:rsidRPr="002D4CE4">
              <w:rPr>
                <w:rFonts w:hAnsi="宋体" w:hint="eastAsia"/>
                <w:color w:val="000000" w:themeColor="text1"/>
                <w:szCs w:val="21"/>
              </w:rPr>
              <w:t>策划了“</w:t>
            </w:r>
            <w:r w:rsidR="002D4CE4" w:rsidRPr="002D4CE4">
              <w:rPr>
                <w:rFonts w:hAnsi="宋体" w:hint="eastAsia"/>
                <w:color w:val="000000" w:themeColor="text1"/>
                <w:szCs w:val="21"/>
              </w:rPr>
              <w:t>2023</w:t>
            </w:r>
            <w:r w:rsidRPr="002D4CE4">
              <w:rPr>
                <w:rFonts w:hAnsi="宋体" w:hint="eastAsia"/>
                <w:color w:val="000000" w:themeColor="text1"/>
                <w:szCs w:val="21"/>
              </w:rPr>
              <w:t>年目标管理方案”</w:t>
            </w:r>
          </w:p>
          <w:p w:rsidR="00954BE9" w:rsidRDefault="00954BE9" w:rsidP="00486831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hAnsi="宋体" w:hint="eastAsia"/>
                <w:szCs w:val="21"/>
              </w:rPr>
              <w:lastRenderedPageBreak/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Ansi="宋体" w:hint="eastAsia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 w:rsidR="00B61E53">
              <w:rPr>
                <w:rFonts w:hAnsi="宋体" w:hint="eastAsia"/>
                <w:szCs w:val="21"/>
              </w:rPr>
              <w:t>”，查见销售</w:t>
            </w:r>
            <w:r>
              <w:rPr>
                <w:rFonts w:hAnsi="宋体" w:hint="eastAsia"/>
                <w:szCs w:val="21"/>
              </w:rPr>
              <w:t>部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年</w:t>
            </w:r>
            <w:r w:rsidR="00B304A7">
              <w:rPr>
                <w:rFonts w:hAnsi="宋体" w:hint="eastAsia"/>
                <w:szCs w:val="21"/>
              </w:rPr>
              <w:t>8</w:t>
            </w:r>
            <w:r>
              <w:rPr>
                <w:rFonts w:hAnsi="宋体"/>
                <w:szCs w:val="21"/>
              </w:rPr>
              <w:t>-</w:t>
            </w:r>
            <w:r w:rsidR="00B304A7">
              <w:rPr>
                <w:rFonts w:hAnsi="宋体" w:hint="eastAsia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954BE9" w:rsidRDefault="00B61E53">
            <w:r>
              <w:rPr>
                <w:rFonts w:hint="eastAsia"/>
              </w:rPr>
              <w:lastRenderedPageBreak/>
              <w:t>符合</w:t>
            </w:r>
          </w:p>
        </w:tc>
      </w:tr>
      <w:tr w:rsidR="00B61E53" w:rsidTr="004528D8">
        <w:trPr>
          <w:trHeight w:val="2110"/>
        </w:trPr>
        <w:tc>
          <w:tcPr>
            <w:tcW w:w="2093" w:type="dxa"/>
          </w:tcPr>
          <w:p w:rsidR="00B61E53" w:rsidRPr="009076A1" w:rsidRDefault="00B61E53" w:rsidP="00486831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9076A1">
              <w:rPr>
                <w:rFonts w:hAnsi="宋体" w:hint="eastAsia"/>
                <w:szCs w:val="21"/>
              </w:rPr>
              <w:lastRenderedPageBreak/>
              <w:t>环境因素</w:t>
            </w:r>
            <w:r w:rsidRPr="009076A1">
              <w:rPr>
                <w:rFonts w:hAnsi="宋体" w:hint="eastAsia"/>
                <w:szCs w:val="21"/>
              </w:rPr>
              <w:t>/</w:t>
            </w:r>
            <w:r w:rsidRPr="009076A1">
              <w:rPr>
                <w:rFonts w:hAnsi="宋体" w:hint="eastAsia"/>
                <w:szCs w:val="21"/>
              </w:rPr>
              <w:t>危险源的识别与评价</w:t>
            </w:r>
          </w:p>
          <w:p w:rsidR="00B61E53" w:rsidRDefault="00B61E53" w:rsidP="00486831"/>
        </w:tc>
        <w:tc>
          <w:tcPr>
            <w:tcW w:w="1134" w:type="dxa"/>
          </w:tcPr>
          <w:p w:rsidR="00B61E53" w:rsidRDefault="00B61E53" w:rsidP="00486831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B61E53" w:rsidRDefault="00B61E53" w:rsidP="00486831"/>
        </w:tc>
        <w:tc>
          <w:tcPr>
            <w:tcW w:w="9897" w:type="dxa"/>
          </w:tcPr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采取打分法评价</w:t>
            </w:r>
            <w:r w:rsidRPr="0098203F">
              <w:rPr>
                <w:rFonts w:hAnsi="宋体" w:hint="eastAsia"/>
                <w:szCs w:val="21"/>
              </w:rPr>
              <w:t>，噪声排放、潜在火灾、粉尘排放、固废排放车间、办公区、仓库（一般固废：木屑、边角料</w:t>
            </w:r>
            <w:r>
              <w:rPr>
                <w:rFonts w:hAnsi="宋体" w:hint="eastAsia"/>
                <w:szCs w:val="21"/>
              </w:rPr>
              <w:t>、废胶瓶</w:t>
            </w:r>
            <w:r w:rsidRPr="0098203F">
              <w:rPr>
                <w:rFonts w:hAnsi="宋体" w:hint="eastAsia"/>
                <w:szCs w:val="21"/>
              </w:rPr>
              <w:t>等）是重要环境因素。其</w:t>
            </w:r>
            <w:r>
              <w:rPr>
                <w:rFonts w:hAnsi="宋体" w:hint="eastAsia"/>
                <w:szCs w:val="21"/>
              </w:rPr>
              <w:t>中办公区的重要环境因素是固废、潜在火灾。</w:t>
            </w:r>
          </w:p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对识别出的危险源采取</w:t>
            </w:r>
            <w:r>
              <w:rPr>
                <w:rFonts w:hAnsi="宋体" w:hint="eastAsia"/>
                <w:szCs w:val="21"/>
              </w:rPr>
              <w:t>D=LEC</w:t>
            </w:r>
            <w:r>
              <w:rPr>
                <w:rFonts w:hAnsi="宋体" w:hint="eastAsia"/>
                <w:szCs w:val="21"/>
              </w:rPr>
              <w:t>进行评价，评价出不可接受风险有包括：</w:t>
            </w:r>
            <w:r w:rsidRPr="00B64658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、</w:t>
            </w:r>
            <w:r w:rsidRPr="00605D73">
              <w:rPr>
                <w:rFonts w:hAnsi="宋体" w:hint="eastAsia"/>
                <w:szCs w:val="21"/>
              </w:rPr>
              <w:t>机械伤害、</w:t>
            </w:r>
            <w:r>
              <w:rPr>
                <w:rFonts w:hAnsi="宋体" w:hint="eastAsia"/>
                <w:szCs w:val="21"/>
              </w:rPr>
              <w:t>噪音伤害、吸入性伤害是不可接受风险。办公区的不可接受风险是触电、火灾。</w:t>
            </w:r>
          </w:p>
          <w:p w:rsidR="00B61E53" w:rsidRPr="005F293A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 w:rsidR="00B61E53" w:rsidRDefault="00B61E53">
            <w:r>
              <w:rPr>
                <w:rFonts w:hint="eastAsia"/>
              </w:rPr>
              <w:t>符合</w:t>
            </w:r>
          </w:p>
        </w:tc>
      </w:tr>
      <w:tr w:rsidR="00B61E53" w:rsidTr="004528D8">
        <w:trPr>
          <w:trHeight w:val="2110"/>
        </w:trPr>
        <w:tc>
          <w:tcPr>
            <w:tcW w:w="2093" w:type="dxa"/>
          </w:tcPr>
          <w:p w:rsidR="00B61E53" w:rsidRPr="00206E62" w:rsidRDefault="00B61E53" w:rsidP="00486831">
            <w:r w:rsidRPr="00206E62">
              <w:rPr>
                <w:rFonts w:hint="eastAsia"/>
              </w:rPr>
              <w:t>运行策划和控制</w:t>
            </w:r>
          </w:p>
        </w:tc>
        <w:tc>
          <w:tcPr>
            <w:tcW w:w="1134" w:type="dxa"/>
          </w:tcPr>
          <w:p w:rsidR="00B61E53" w:rsidRDefault="00B61E53" w:rsidP="00486831">
            <w:r>
              <w:rPr>
                <w:rFonts w:hint="eastAsia"/>
              </w:rPr>
              <w:t xml:space="preserve">EO: </w:t>
            </w:r>
            <w:r w:rsidRPr="00206E62">
              <w:rPr>
                <w:rFonts w:hint="eastAsia"/>
              </w:rPr>
              <w:t>8.1</w:t>
            </w:r>
          </w:p>
        </w:tc>
        <w:tc>
          <w:tcPr>
            <w:tcW w:w="9897" w:type="dxa"/>
          </w:tcPr>
          <w:p w:rsidR="00151088" w:rsidRPr="00BE11F8" w:rsidRDefault="00151088" w:rsidP="00151088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公司策划了环境</w:t>
            </w:r>
            <w:r w:rsidRPr="00BE11F8">
              <w:rPr>
                <w:rFonts w:hAnsi="宋体" w:hint="eastAsia"/>
                <w:szCs w:val="21"/>
              </w:rPr>
              <w:t>、</w:t>
            </w:r>
            <w:r w:rsidRPr="00BE11F8">
              <w:rPr>
                <w:rFonts w:hAnsi="宋体"/>
                <w:szCs w:val="21"/>
              </w:rPr>
              <w:t>安全管理相关程序文件和管理制度：运行控制程序、废弃物控制程序、噪声控制程序、消防控制程序、资源能源控制程序、应急准备和响应控制程序等；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 w:hint="eastAsia"/>
                <w:szCs w:val="21"/>
              </w:rPr>
              <w:t xml:space="preserve"> </w:t>
            </w:r>
            <w:r w:rsidRPr="00BE11F8">
              <w:rPr>
                <w:rFonts w:hAnsi="宋体"/>
                <w:szCs w:val="21"/>
              </w:rPr>
              <w:t xml:space="preserve">   </w:t>
            </w:r>
            <w:r w:rsidRPr="00BE11F8">
              <w:rPr>
                <w:rFonts w:hAnsi="宋体"/>
                <w:szCs w:val="21"/>
              </w:rPr>
              <w:t>工作场所布局合理，座椅和办公桌符合人体工程学要求，工间能适当走动、休息；</w:t>
            </w:r>
          </w:p>
          <w:p w:rsidR="00151088" w:rsidRPr="00BE11F8" w:rsidRDefault="00151088" w:rsidP="00151088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各工作人员坐姿正确，避免过度疲劳；办公环境光照适宜，配置有空调设备，通风良好</w:t>
            </w:r>
            <w:r w:rsidRPr="00BE11F8">
              <w:rPr>
                <w:rFonts w:hAnsi="宋体" w:hint="eastAsia"/>
                <w:szCs w:val="21"/>
              </w:rPr>
              <w:t>；</w:t>
            </w:r>
          </w:p>
          <w:p w:rsidR="00151088" w:rsidRPr="00BE11F8" w:rsidRDefault="00151088" w:rsidP="00151088">
            <w:pPr>
              <w:ind w:leftChars="200" w:left="420"/>
              <w:rPr>
                <w:rFonts w:hAnsi="宋体"/>
                <w:szCs w:val="21"/>
              </w:rPr>
            </w:pPr>
            <w:r w:rsidRPr="00BE11F8">
              <w:rPr>
                <w:rFonts w:hAnsi="宋体"/>
                <w:szCs w:val="21"/>
              </w:rPr>
              <w:t>查见配置有灭火器，状态良好；消防通道、应急指示良好；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节约用水用电、纸张双面使用；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生活废水经市政管网排放；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办公环境安静，无明显噪声和废气；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办公垃圾由环卫部门收集处理；办公用墨盒硒鼓等危废以旧换新；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/>
                <w:szCs w:val="21"/>
              </w:rPr>
              <w:t>对部门员工进行了不定期的交通安全宣传；</w:t>
            </w:r>
            <w:r w:rsidRPr="00BE11F8">
              <w:rPr>
                <w:rFonts w:hAnsi="宋体"/>
                <w:szCs w:val="21"/>
              </w:rPr>
              <w:br/>
            </w:r>
            <w:r w:rsidRPr="00BE11F8">
              <w:rPr>
                <w:rFonts w:hAnsi="宋体" w:hint="eastAsia"/>
                <w:szCs w:val="21"/>
              </w:rPr>
              <w:t>企业编制并提供了针对健康安全</w:t>
            </w:r>
            <w:r w:rsidRPr="00BE11F8">
              <w:rPr>
                <w:rFonts w:hAnsi="宋体"/>
                <w:szCs w:val="21"/>
              </w:rPr>
              <w:t>相关方告知书，有效文件，对供方进行了环境和职业健康安全有关事项的沟通。</w:t>
            </w:r>
          </w:p>
          <w:p w:rsidR="00B61E53" w:rsidRPr="00895D29" w:rsidRDefault="00B61E53" w:rsidP="00151088">
            <w:pPr>
              <w:ind w:leftChars="200" w:left="420"/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:rsidR="00B61E53" w:rsidRDefault="00B61E53">
            <w:r>
              <w:rPr>
                <w:rFonts w:hint="eastAsia"/>
              </w:rPr>
              <w:t>符合</w:t>
            </w:r>
          </w:p>
        </w:tc>
      </w:tr>
      <w:tr w:rsidR="00B61E53" w:rsidTr="004528D8">
        <w:trPr>
          <w:trHeight w:val="2110"/>
        </w:trPr>
        <w:tc>
          <w:tcPr>
            <w:tcW w:w="2093" w:type="dxa"/>
          </w:tcPr>
          <w:p w:rsidR="00B61E53" w:rsidRPr="00206E62" w:rsidRDefault="00B61E53" w:rsidP="00486831">
            <w:r w:rsidRPr="00206E62"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1134" w:type="dxa"/>
          </w:tcPr>
          <w:p w:rsidR="00B61E53" w:rsidRDefault="00B61E53" w:rsidP="00486831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 xml:space="preserve"> 8.2</w:t>
            </w:r>
          </w:p>
        </w:tc>
        <w:tc>
          <w:tcPr>
            <w:tcW w:w="9897" w:type="dxa"/>
          </w:tcPr>
          <w:p w:rsidR="00151088" w:rsidRDefault="00151088" w:rsidP="00151088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编制了应急准备和响应控制程序，建立了火灾、触电事故</w:t>
            </w:r>
            <w:r w:rsidRPr="00DF5890">
              <w:rPr>
                <w:rFonts w:hAnsi="宋体" w:hint="eastAsia"/>
                <w:szCs w:val="21"/>
              </w:rPr>
              <w:t>应急救援</w:t>
            </w:r>
            <w:r w:rsidR="00F52859">
              <w:rPr>
                <w:rFonts w:hAnsi="宋体" w:hint="eastAsia"/>
                <w:szCs w:val="21"/>
              </w:rPr>
              <w:t>等事故应急处置方案，销售</w:t>
            </w:r>
            <w:r>
              <w:rPr>
                <w:rFonts w:hAnsi="宋体" w:hint="eastAsia"/>
                <w:szCs w:val="21"/>
              </w:rPr>
              <w:t>部参与了公司的各项应急演练。</w:t>
            </w:r>
          </w:p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触电事故</w:t>
            </w:r>
            <w:r w:rsidRPr="00A960B3">
              <w:rPr>
                <w:rFonts w:hAnsi="宋体" w:hint="eastAsia"/>
                <w:szCs w:val="21"/>
              </w:rPr>
              <w:t>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21</w:t>
            </w:r>
            <w:r>
              <w:rPr>
                <w:rFonts w:hAnsi="宋体" w:hint="eastAsia"/>
                <w:szCs w:val="21"/>
              </w:rPr>
              <w:t>日</w:t>
            </w:r>
          </w:p>
          <w:p w:rsidR="00151088" w:rsidRDefault="00151088" w:rsidP="00151088">
            <w:pPr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参加人：全体员工</w:t>
            </w:r>
          </w:p>
          <w:p w:rsidR="00151088" w:rsidRDefault="00151088" w:rsidP="00151088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150" w:firstLine="315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火灾</w:t>
            </w:r>
            <w:r w:rsidRPr="00A960B3">
              <w:rPr>
                <w:rFonts w:hAnsi="宋体"/>
                <w:szCs w:val="21"/>
              </w:rPr>
              <w:t>事故</w:t>
            </w:r>
            <w:r w:rsidRPr="00A960B3">
              <w:rPr>
                <w:rFonts w:hAnsi="宋体" w:hint="eastAsia"/>
                <w:szCs w:val="21"/>
              </w:rPr>
              <w:t>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11</w:t>
            </w:r>
            <w:r>
              <w:rPr>
                <w:rFonts w:hAnsi="宋体" w:hint="eastAsia"/>
                <w:szCs w:val="21"/>
              </w:rPr>
              <w:t>日</w:t>
            </w:r>
          </w:p>
          <w:p w:rsidR="00151088" w:rsidRDefault="00151088" w:rsidP="0015108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参加人：全体员工</w:t>
            </w:r>
          </w:p>
          <w:p w:rsidR="00151088" w:rsidRDefault="00151088" w:rsidP="00151088">
            <w:pPr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自体系运行以来尚未发生紧急情况。</w:t>
            </w:r>
          </w:p>
          <w:p w:rsidR="00B61E53" w:rsidRPr="00895D29" w:rsidRDefault="00B61E53" w:rsidP="00486831">
            <w:pPr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:rsidR="00B61E53" w:rsidRDefault="008F6694">
            <w:r>
              <w:rPr>
                <w:rFonts w:hint="eastAsia"/>
              </w:rPr>
              <w:t>符合</w:t>
            </w:r>
          </w:p>
        </w:tc>
      </w:tr>
      <w:tr w:rsidR="00B61E53" w:rsidTr="004528D8">
        <w:trPr>
          <w:trHeight w:val="2110"/>
        </w:trPr>
        <w:tc>
          <w:tcPr>
            <w:tcW w:w="2093" w:type="dxa"/>
          </w:tcPr>
          <w:p w:rsidR="00B61E53" w:rsidRDefault="00B61E53" w:rsidP="00486831">
            <w:pPr>
              <w:rPr>
                <w:rFonts w:hAnsi="宋体"/>
                <w:szCs w:val="21"/>
              </w:rPr>
            </w:pPr>
            <w:r w:rsidRPr="004C4F3D">
              <w:rPr>
                <w:rFonts w:hAnsi="宋体" w:hint="eastAsia"/>
                <w:szCs w:val="21"/>
              </w:rPr>
              <w:t>产品和服务的要求</w:t>
            </w:r>
          </w:p>
          <w:p w:rsidR="00B61E53" w:rsidRPr="004C4F3D" w:rsidRDefault="00B61E53" w:rsidP="00486831">
            <w:pPr>
              <w:rPr>
                <w:rFonts w:hAnsi="宋体"/>
                <w:szCs w:val="21"/>
              </w:rPr>
            </w:pPr>
            <w:r w:rsidRPr="004C4F3D">
              <w:rPr>
                <w:rFonts w:hAnsi="宋体" w:hint="eastAsia"/>
                <w:szCs w:val="21"/>
              </w:rPr>
              <w:t>交付后的活动</w:t>
            </w:r>
          </w:p>
        </w:tc>
        <w:tc>
          <w:tcPr>
            <w:tcW w:w="1134" w:type="dxa"/>
          </w:tcPr>
          <w:p w:rsidR="00B61E53" w:rsidRDefault="00B61E53" w:rsidP="0048683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Q：</w:t>
            </w:r>
            <w: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8.2</w:t>
            </w:r>
          </w:p>
          <w:p w:rsidR="00B61E53" w:rsidRDefault="00B61E53" w:rsidP="00486831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Q：</w:t>
            </w:r>
            <w: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9897" w:type="dxa"/>
          </w:tcPr>
          <w:p w:rsidR="00B61E53" w:rsidRDefault="00B61E53" w:rsidP="00486831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查见管理手册，明确了产品和服务的要求，包括：顾客沟通、与产品和服务有关要求的确定、与产品和服务有关要求的评审、与产品和服务有关要求的更改等要求；</w:t>
            </w:r>
          </w:p>
          <w:p w:rsidR="00B61E53" w:rsidRDefault="00B61E53" w:rsidP="008140D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24E5F">
              <w:rPr>
                <w:rFonts w:hint="eastAsia"/>
              </w:rPr>
              <w:t>公司</w:t>
            </w:r>
            <w:r>
              <w:rPr>
                <w:rFonts w:hint="eastAsia"/>
              </w:rPr>
              <w:t>备有宣传册，对外介绍公司与产品；</w:t>
            </w:r>
          </w:p>
          <w:p w:rsidR="003B6B9A" w:rsidRPr="003B6B9A" w:rsidRDefault="00B61E53" w:rsidP="003B6B9A">
            <w:pPr>
              <w:ind w:firstLineChars="200" w:firstLine="420"/>
            </w:pPr>
            <w:r>
              <w:rPr>
                <w:rFonts w:hint="eastAsia"/>
              </w:rPr>
              <w:t>公司产品目前主要是</w:t>
            </w:r>
            <w:r w:rsidR="008140DC" w:rsidRPr="008140DC">
              <w:t>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</w:t>
            </w:r>
            <w:r w:rsidR="008140DC" w:rsidRPr="008140DC">
              <w:t>)</w:t>
            </w:r>
            <w:r w:rsidR="008140DC" w:rsidRPr="008140DC">
              <w:t>的设计、生产、销售和售后服务（维保、退换货、投诉处理）及金属家具、软体家具的销售和售后服务（维保、退换货、投诉处理）</w:t>
            </w:r>
            <w:r w:rsidR="003B6B9A" w:rsidRPr="003B6B9A">
              <w:t>。</w:t>
            </w:r>
          </w:p>
          <w:p w:rsidR="00B61E53" w:rsidRDefault="00B61E53" w:rsidP="003B6B9A">
            <w:pPr>
              <w:pStyle w:val="a6"/>
              <w:ind w:firstLineChars="0" w:firstLine="0"/>
            </w:pPr>
          </w:p>
          <w:p w:rsidR="00B61E53" w:rsidRDefault="00B61E53" w:rsidP="00486831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抽查销售合同：</w:t>
            </w:r>
          </w:p>
          <w:p w:rsidR="00B61E53" w:rsidRDefault="008140DC" w:rsidP="001156FC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江西财经大学</w:t>
            </w:r>
            <w:r w:rsidR="00B61E53">
              <w:rPr>
                <w:rFonts w:hint="eastAsia"/>
              </w:rPr>
              <w:t>——</w:t>
            </w:r>
            <w:r>
              <w:rPr>
                <w:rFonts w:hint="eastAsia"/>
              </w:rPr>
              <w:t>培训椅、可移动组合桌、教师椅、移动升降讲台、培训课桌、</w:t>
            </w:r>
            <w:r w:rsidR="00DF1951">
              <w:rPr>
                <w:rFonts w:hint="eastAsia"/>
              </w:rPr>
              <w:t>固定一体式课桌椅</w:t>
            </w:r>
            <w:r w:rsidR="00B61E53">
              <w:rPr>
                <w:rFonts w:hint="eastAsia"/>
              </w:rPr>
              <w:t>系列产品</w:t>
            </w:r>
            <w:r w:rsidR="00B61E53" w:rsidRPr="00334D3D">
              <w:rPr>
                <w:rFonts w:hint="eastAsia"/>
              </w:rPr>
              <w:t>；</w:t>
            </w:r>
            <w:r w:rsidR="00DF1951">
              <w:rPr>
                <w:rFonts w:hint="eastAsia"/>
              </w:rPr>
              <w:t>2022.12</w:t>
            </w:r>
            <w:r w:rsidR="001156FC">
              <w:rPr>
                <w:rFonts w:hint="eastAsia"/>
              </w:rPr>
              <w:t>.</w:t>
            </w:r>
            <w:r w:rsidR="00DF1951">
              <w:rPr>
                <w:rFonts w:hint="eastAsia"/>
              </w:rPr>
              <w:t>23</w:t>
            </w:r>
          </w:p>
          <w:p w:rsidR="00B61E53" w:rsidRDefault="00111F4F" w:rsidP="001156FC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江西汇仁药业股份有限</w:t>
            </w:r>
            <w:r w:rsidR="001156FC">
              <w:rPr>
                <w:rFonts w:hint="eastAsia"/>
              </w:rPr>
              <w:t>公司</w:t>
            </w:r>
            <w:r w:rsidR="00B61E53">
              <w:rPr>
                <w:rFonts w:hint="eastAsia"/>
              </w:rPr>
              <w:t>——</w:t>
            </w:r>
            <w:r>
              <w:rPr>
                <w:rFonts w:hint="eastAsia"/>
              </w:rPr>
              <w:t>班台、书柜、大班椅、沙发、茶几、书柜、卡位</w:t>
            </w:r>
            <w:r w:rsidR="00B61E53">
              <w:rPr>
                <w:rFonts w:hint="eastAsia"/>
              </w:rPr>
              <w:t>系列产品；</w:t>
            </w:r>
            <w:r>
              <w:rPr>
                <w:rFonts w:hint="eastAsia"/>
              </w:rPr>
              <w:t>2022.4.27</w:t>
            </w:r>
          </w:p>
          <w:p w:rsidR="00B61E53" w:rsidRDefault="005419EA" w:rsidP="001156FC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lastRenderedPageBreak/>
              <w:t>江西春阳家具集团有限公司</w:t>
            </w:r>
            <w:r w:rsidR="004704A5">
              <w:rPr>
                <w:rFonts w:hint="eastAsia"/>
              </w:rPr>
              <w:t>——</w:t>
            </w:r>
            <w:r>
              <w:rPr>
                <w:rFonts w:hint="eastAsia"/>
              </w:rPr>
              <w:t>班椅、会议桌、会议椅、茶水柜、讲台、主席台、文件柜、直行屏风</w:t>
            </w:r>
            <w:r w:rsidR="00B61E53">
              <w:rPr>
                <w:rFonts w:hint="eastAsia"/>
              </w:rPr>
              <w:t>系列产品；</w:t>
            </w:r>
            <w:r>
              <w:rPr>
                <w:rFonts w:hint="eastAsia"/>
              </w:rPr>
              <w:t>2022.12.10</w:t>
            </w:r>
          </w:p>
          <w:p w:rsidR="00B61E53" w:rsidRDefault="00DC4F32" w:rsidP="001156FC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江西火烈鸟传媒有限公司</w:t>
            </w:r>
            <w:r w:rsidR="00B61E53">
              <w:rPr>
                <w:rFonts w:hint="eastAsia"/>
              </w:rPr>
              <w:t>——</w:t>
            </w:r>
            <w:r w:rsidR="000A688F">
              <w:rPr>
                <w:rFonts w:hint="eastAsia"/>
              </w:rPr>
              <w:t>会议室</w:t>
            </w:r>
            <w:r w:rsidR="004704A5">
              <w:rPr>
                <w:rFonts w:hint="eastAsia"/>
              </w:rPr>
              <w:t>家具</w:t>
            </w:r>
            <w:r w:rsidR="00B61E53">
              <w:rPr>
                <w:rFonts w:hint="eastAsia"/>
              </w:rPr>
              <w:t>系列产品；</w:t>
            </w:r>
            <w:r w:rsidR="000A688F">
              <w:rPr>
                <w:rFonts w:hint="eastAsia"/>
              </w:rPr>
              <w:t>2022.5.26</w:t>
            </w:r>
          </w:p>
          <w:p w:rsidR="00B61E53" w:rsidRDefault="00B61E53" w:rsidP="00A11060">
            <w:pPr>
              <w:pStyle w:val="a6"/>
              <w:ind w:firstLineChars="0" w:firstLine="0"/>
            </w:pPr>
          </w:p>
          <w:p w:rsidR="00B61E53" w:rsidRDefault="008036BF" w:rsidP="00486831">
            <w:pPr>
              <w:pStyle w:val="a6"/>
              <w:ind w:left="360" w:firstLineChars="0" w:firstLine="0"/>
            </w:pPr>
            <w:r>
              <w:rPr>
                <w:rFonts w:hint="eastAsia"/>
              </w:rPr>
              <w:t>以上协议书、合同书均明确了</w:t>
            </w:r>
            <w:r w:rsidR="00B61E53">
              <w:rPr>
                <w:rFonts w:hint="eastAsia"/>
              </w:rPr>
              <w:t>系列产品及服务等内容；</w:t>
            </w:r>
          </w:p>
          <w:p w:rsidR="00B61E53" w:rsidRDefault="00B61E53" w:rsidP="00486831">
            <w:pPr>
              <w:pStyle w:val="a6"/>
              <w:ind w:left="360" w:firstLineChars="0" w:firstLine="0"/>
            </w:pPr>
          </w:p>
          <w:p w:rsidR="00B61E53" w:rsidRDefault="00B61E53" w:rsidP="00486831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介绍说，公司根据协议、合同或者订货单，</w:t>
            </w:r>
            <w:r>
              <w:t>按照承诺的送货范围、合同规定的送货时间，及时派送，将货物运到客户指定的地点，</w:t>
            </w:r>
            <w:r>
              <w:rPr>
                <w:rFonts w:hint="eastAsia"/>
              </w:rPr>
              <w:t>包</w:t>
            </w:r>
            <w:r w:rsidR="00A11060">
              <w:t>安装</w:t>
            </w:r>
            <w:r>
              <w:t>，客户</w:t>
            </w:r>
            <w:r>
              <w:rPr>
                <w:rFonts w:hint="eastAsia"/>
              </w:rPr>
              <w:t>收货后如有质量，且属于公司责任范围内，会在确认后进行换货处理；</w:t>
            </w:r>
          </w:p>
          <w:p w:rsidR="00B61E53" w:rsidRPr="00F77B4D" w:rsidRDefault="00B61E53" w:rsidP="0048683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036BF">
              <w:rPr>
                <w:rFonts w:hint="eastAsia"/>
                <w:color w:val="000000" w:themeColor="text1"/>
              </w:rPr>
              <w:t>产品交付后提供约定期限的保修，约定期限后提供有偿售后服务；</w:t>
            </w:r>
            <w:r w:rsidRPr="008036BF">
              <w:rPr>
                <w:rFonts w:hint="eastAsia"/>
                <w:color w:val="000000" w:themeColor="text1"/>
                <w:szCs w:val="22"/>
              </w:rPr>
              <w:t>介</w:t>
            </w:r>
            <w:r>
              <w:rPr>
                <w:rFonts w:hint="eastAsia"/>
                <w:szCs w:val="22"/>
              </w:rPr>
              <w:t>绍说本周期无顾客不良反馈。</w:t>
            </w:r>
          </w:p>
          <w:p w:rsidR="00B61E53" w:rsidRPr="00AD606E" w:rsidRDefault="00B61E53" w:rsidP="0048683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2"/>
              </w:rPr>
              <w:t>交付后活动满足要求。</w:t>
            </w:r>
          </w:p>
        </w:tc>
        <w:tc>
          <w:tcPr>
            <w:tcW w:w="1585" w:type="dxa"/>
          </w:tcPr>
          <w:p w:rsidR="00B61E53" w:rsidRDefault="008F6694">
            <w:r>
              <w:rPr>
                <w:rFonts w:hint="eastAsia"/>
              </w:rPr>
              <w:lastRenderedPageBreak/>
              <w:t>符合</w:t>
            </w:r>
          </w:p>
        </w:tc>
      </w:tr>
      <w:tr w:rsidR="00B61E53" w:rsidTr="008036BF">
        <w:trPr>
          <w:trHeight w:val="983"/>
        </w:trPr>
        <w:tc>
          <w:tcPr>
            <w:tcW w:w="2093" w:type="dxa"/>
          </w:tcPr>
          <w:p w:rsidR="00B61E53" w:rsidRPr="004C4F3D" w:rsidRDefault="00B61E53" w:rsidP="00486831">
            <w:pPr>
              <w:rPr>
                <w:rFonts w:hAnsi="宋体"/>
                <w:szCs w:val="21"/>
              </w:rPr>
            </w:pPr>
            <w:r w:rsidRPr="004F1B24">
              <w:rPr>
                <w:rFonts w:hAnsi="宋体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134" w:type="dxa"/>
          </w:tcPr>
          <w:p w:rsidR="00B61E53" w:rsidRDefault="00B61E53" w:rsidP="00486831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Q：</w:t>
            </w:r>
            <w:r w:rsidRPr="004F1B24">
              <w:rPr>
                <w:rFonts w:hAnsi="宋体" w:hint="eastAsia"/>
                <w:szCs w:val="21"/>
              </w:rPr>
              <w:t>8.5.3</w:t>
            </w:r>
          </w:p>
        </w:tc>
        <w:tc>
          <w:tcPr>
            <w:tcW w:w="9897" w:type="dxa"/>
          </w:tcPr>
          <w:p w:rsidR="00B61E53" w:rsidRPr="00AD606E" w:rsidRDefault="00B61E53" w:rsidP="0048683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介绍说顾客财产主要是客户信息，在电脑里保存，设置有密码。</w:t>
            </w:r>
          </w:p>
        </w:tc>
        <w:tc>
          <w:tcPr>
            <w:tcW w:w="1585" w:type="dxa"/>
          </w:tcPr>
          <w:p w:rsidR="00B61E53" w:rsidRDefault="008036BF">
            <w:r>
              <w:rPr>
                <w:rFonts w:hint="eastAsia"/>
              </w:rPr>
              <w:t>符合</w:t>
            </w:r>
          </w:p>
        </w:tc>
      </w:tr>
      <w:tr w:rsidR="00B61E53" w:rsidTr="004528D8">
        <w:trPr>
          <w:trHeight w:val="2110"/>
        </w:trPr>
        <w:tc>
          <w:tcPr>
            <w:tcW w:w="2093" w:type="dxa"/>
          </w:tcPr>
          <w:p w:rsidR="00B61E53" w:rsidRPr="004C4F3D" w:rsidRDefault="00B61E53" w:rsidP="00486831">
            <w:pPr>
              <w:rPr>
                <w:rFonts w:hAnsi="宋体"/>
                <w:szCs w:val="21"/>
              </w:rPr>
            </w:pPr>
            <w:r w:rsidRPr="004F1B24">
              <w:rPr>
                <w:rFonts w:hAnsi="宋体" w:hint="eastAsia"/>
                <w:szCs w:val="21"/>
              </w:rPr>
              <w:t>顾客满意</w:t>
            </w:r>
          </w:p>
        </w:tc>
        <w:tc>
          <w:tcPr>
            <w:tcW w:w="1134" w:type="dxa"/>
          </w:tcPr>
          <w:p w:rsidR="00B61E53" w:rsidRDefault="00B61E53" w:rsidP="00486831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Q：</w:t>
            </w:r>
            <w:r w:rsidRPr="004F1B24">
              <w:rPr>
                <w:rFonts w:hAnsi="宋体" w:hint="eastAsia"/>
                <w:szCs w:val="21"/>
              </w:rPr>
              <w:t>9.1.2</w:t>
            </w:r>
          </w:p>
        </w:tc>
        <w:tc>
          <w:tcPr>
            <w:tcW w:w="9897" w:type="dxa"/>
          </w:tcPr>
          <w:p w:rsidR="00B61E53" w:rsidRDefault="00B61E53" w:rsidP="004868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查见“顾客满意度控制程序”，有效文件；</w:t>
            </w:r>
          </w:p>
          <w:p w:rsidR="00B61E53" w:rsidRDefault="00B61E53" w:rsidP="0048683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查见顾客满意度调查表，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</w:t>
            </w:r>
            <w:r w:rsidR="00867EB2">
              <w:rPr>
                <w:rFonts w:hint="eastAsia"/>
                <w:szCs w:val="22"/>
              </w:rPr>
              <w:t>11</w:t>
            </w:r>
            <w:r>
              <w:rPr>
                <w:rFonts w:hint="eastAsia"/>
                <w:szCs w:val="22"/>
              </w:rPr>
              <w:t>月</w:t>
            </w:r>
            <w:r w:rsidR="003C44BA">
              <w:rPr>
                <w:rFonts w:hint="eastAsia"/>
                <w:szCs w:val="22"/>
              </w:rPr>
              <w:t>18</w:t>
            </w:r>
            <w:r>
              <w:rPr>
                <w:rFonts w:hint="eastAsia"/>
                <w:szCs w:val="22"/>
              </w:rPr>
              <w:t>日—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</w:t>
            </w:r>
            <w:r w:rsidR="00867EB2">
              <w:rPr>
                <w:rFonts w:hint="eastAsia"/>
                <w:szCs w:val="22"/>
              </w:rPr>
              <w:t>11</w:t>
            </w:r>
            <w:r>
              <w:rPr>
                <w:rFonts w:hint="eastAsia"/>
                <w:szCs w:val="22"/>
              </w:rPr>
              <w:t>月</w:t>
            </w:r>
            <w:r w:rsidR="00867EB2">
              <w:rPr>
                <w:rFonts w:hint="eastAsia"/>
                <w:szCs w:val="22"/>
              </w:rPr>
              <w:t>22</w:t>
            </w:r>
            <w:r>
              <w:rPr>
                <w:rFonts w:hint="eastAsia"/>
                <w:szCs w:val="22"/>
              </w:rPr>
              <w:t>日开展</w:t>
            </w:r>
            <w:r>
              <w:rPr>
                <w:rFonts w:hint="eastAsia"/>
              </w:rPr>
              <w:t>了顾客满意度调查，发放调查表共</w:t>
            </w:r>
            <w:r w:rsidR="00867EB2">
              <w:rPr>
                <w:rFonts w:hint="eastAsia"/>
              </w:rPr>
              <w:t>2</w:t>
            </w:r>
            <w:r>
              <w:rPr>
                <w:rFonts w:hint="eastAsia"/>
              </w:rPr>
              <w:t>份，回收调查表共</w:t>
            </w:r>
            <w:r w:rsidR="00867EB2">
              <w:rPr>
                <w:rFonts w:hint="eastAsia"/>
              </w:rPr>
              <w:t>2</w:t>
            </w:r>
            <w:r>
              <w:rPr>
                <w:rFonts w:hint="eastAsia"/>
              </w:rPr>
              <w:t>份；对调查结果进行了统计分析；</w:t>
            </w:r>
          </w:p>
          <w:p w:rsidR="00B61E53" w:rsidRPr="00AD606E" w:rsidRDefault="00B61E53" w:rsidP="0048683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查见顾客满意度调查分析，经计算顾客满意度为</w:t>
            </w:r>
            <w:r w:rsidR="003C44BA">
              <w:rPr>
                <w:rFonts w:eastAsiaTheme="minorEastAsia" w:hint="eastAsia"/>
                <w:szCs w:val="21"/>
              </w:rPr>
              <w:t>98</w:t>
            </w:r>
            <w:r w:rsidR="00867EB2">
              <w:rPr>
                <w:rFonts w:eastAsiaTheme="minorEastAsia" w:hint="eastAsia"/>
                <w:szCs w:val="21"/>
              </w:rPr>
              <w:t>.5</w:t>
            </w:r>
            <w:r>
              <w:rPr>
                <w:rFonts w:eastAsiaTheme="minorEastAsia" w:hint="eastAsia"/>
                <w:szCs w:val="21"/>
              </w:rPr>
              <w:t>分</w:t>
            </w:r>
          </w:p>
        </w:tc>
        <w:tc>
          <w:tcPr>
            <w:tcW w:w="1585" w:type="dxa"/>
          </w:tcPr>
          <w:p w:rsidR="00B61E53" w:rsidRDefault="003C44BA">
            <w:r>
              <w:rPr>
                <w:rFonts w:hint="eastAsia"/>
              </w:rPr>
              <w:t>符合</w:t>
            </w:r>
          </w:p>
        </w:tc>
      </w:tr>
    </w:tbl>
    <w:p w:rsidR="00191777" w:rsidRDefault="0064791A">
      <w:r>
        <w:ptab w:relativeTo="margin" w:alignment="center" w:leader="none"/>
      </w:r>
    </w:p>
    <w:p w:rsidR="00191777" w:rsidRDefault="00F7783D"/>
    <w:p w:rsidR="00191777" w:rsidRDefault="00F7783D"/>
    <w:p w:rsidR="00191777" w:rsidRDefault="0064791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3D" w:rsidRDefault="00F7783D" w:rsidP="006C40E7">
      <w:r>
        <w:separator/>
      </w:r>
    </w:p>
  </w:endnote>
  <w:endnote w:type="continuationSeparator" w:id="0">
    <w:p w:rsidR="00F7783D" w:rsidRDefault="00F7783D" w:rsidP="006C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4459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28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9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285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F778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3D" w:rsidRDefault="00F7783D" w:rsidP="006C40E7">
      <w:r>
        <w:separator/>
      </w:r>
    </w:p>
  </w:footnote>
  <w:footnote w:type="continuationSeparator" w:id="0">
    <w:p w:rsidR="00F7783D" w:rsidRDefault="00F7783D" w:rsidP="006C4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64791A" w:rsidP="00AF26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96C" w:rsidRPr="0044596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6479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64791A" w:rsidP="00AF26CE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2F6"/>
    <w:multiLevelType w:val="hybridMultilevel"/>
    <w:tmpl w:val="7338C4F8"/>
    <w:lvl w:ilvl="0" w:tplc="1E38B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E7"/>
    <w:rsid w:val="000A688F"/>
    <w:rsid w:val="000D103E"/>
    <w:rsid w:val="00111F4F"/>
    <w:rsid w:val="001156FC"/>
    <w:rsid w:val="00151088"/>
    <w:rsid w:val="001946B7"/>
    <w:rsid w:val="001F3DFF"/>
    <w:rsid w:val="002D22E6"/>
    <w:rsid w:val="002D4CE4"/>
    <w:rsid w:val="003104A9"/>
    <w:rsid w:val="00367DD5"/>
    <w:rsid w:val="003B6B9A"/>
    <w:rsid w:val="003C44BA"/>
    <w:rsid w:val="0044596C"/>
    <w:rsid w:val="004528D8"/>
    <w:rsid w:val="004704A5"/>
    <w:rsid w:val="004C2C4C"/>
    <w:rsid w:val="005419EA"/>
    <w:rsid w:val="005E36CD"/>
    <w:rsid w:val="005F4FEB"/>
    <w:rsid w:val="0064791A"/>
    <w:rsid w:val="006C40E7"/>
    <w:rsid w:val="007B0BDC"/>
    <w:rsid w:val="008036BF"/>
    <w:rsid w:val="008140DC"/>
    <w:rsid w:val="00867EB2"/>
    <w:rsid w:val="008F6694"/>
    <w:rsid w:val="00931903"/>
    <w:rsid w:val="00954BE9"/>
    <w:rsid w:val="009E4F92"/>
    <w:rsid w:val="00A11060"/>
    <w:rsid w:val="00AC6632"/>
    <w:rsid w:val="00AF26CE"/>
    <w:rsid w:val="00B304A7"/>
    <w:rsid w:val="00B378D4"/>
    <w:rsid w:val="00B46624"/>
    <w:rsid w:val="00B61E53"/>
    <w:rsid w:val="00BF2D57"/>
    <w:rsid w:val="00C63977"/>
    <w:rsid w:val="00D66415"/>
    <w:rsid w:val="00DC4F32"/>
    <w:rsid w:val="00DF1951"/>
    <w:rsid w:val="00DF70C9"/>
    <w:rsid w:val="00E17C37"/>
    <w:rsid w:val="00E5394A"/>
    <w:rsid w:val="00EF50F1"/>
    <w:rsid w:val="00F52859"/>
    <w:rsid w:val="00F7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unhideWhenUsed/>
    <w:qFormat/>
    <w:rsid w:val="004528D8"/>
    <w:pPr>
      <w:ind w:firstLineChars="200" w:firstLine="720"/>
    </w:pPr>
  </w:style>
  <w:style w:type="character" w:customStyle="1" w:styleId="Char2">
    <w:name w:val="正文文本 Char"/>
    <w:basedOn w:val="a0"/>
    <w:link w:val="a6"/>
    <w:uiPriority w:val="99"/>
    <w:rsid w:val="004528D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54</cp:revision>
  <dcterms:created xsi:type="dcterms:W3CDTF">2015-06-17T12:51:00Z</dcterms:created>
  <dcterms:modified xsi:type="dcterms:W3CDTF">2023-03-05T08:08:00Z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