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6" w14:textId="77777777" w:rsidR="00C2621F" w:rsidRPr="00433A82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433A82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433A82" w14:paraId="18BABDFC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67CEDAB" w14:textId="77777777" w:rsidR="00DF525C" w:rsidRPr="00433A82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21B68ED7" w14:textId="77777777" w:rsidR="00DF525C" w:rsidRPr="00433A82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7392A026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B16CE09" w14:textId="11790655" w:rsidR="00DF525C" w:rsidRPr="00433A82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34F41" w:rsidRPr="00433A82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433A82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 w:rsidRPr="00433A8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433A82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F94455" w:rsidRPr="00F94455">
              <w:rPr>
                <w:rFonts w:ascii="宋体" w:hAnsi="宋体" w:hint="eastAsia"/>
                <w:sz w:val="24"/>
              </w:rPr>
              <w:t>陈佳旺</w:t>
            </w:r>
            <w:r w:rsidR="00F94455">
              <w:rPr>
                <w:rFonts w:ascii="宋体" w:hAnsi="宋体" w:hint="eastAsia"/>
                <w:sz w:val="24"/>
              </w:rPr>
              <w:t>、</w:t>
            </w:r>
            <w:r w:rsidR="00F94455" w:rsidRPr="00F94455">
              <w:rPr>
                <w:rFonts w:ascii="宋体" w:hAnsi="宋体" w:hint="eastAsia"/>
                <w:sz w:val="24"/>
              </w:rPr>
              <w:t>陈少鹏</w:t>
            </w:r>
          </w:p>
        </w:tc>
        <w:tc>
          <w:tcPr>
            <w:tcW w:w="1585" w:type="dxa"/>
            <w:vMerge w:val="restart"/>
            <w:vAlign w:val="center"/>
          </w:tcPr>
          <w:p w14:paraId="14EB0F68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433A82" w14:paraId="1C88B8F5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4F171EA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009A2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327AD8E" w14:textId="581EE05C" w:rsidR="00DF525C" w:rsidRPr="00433A82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C2AD7" w:rsidRPr="00433A82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 w:rsidRPr="00433A82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E911D0" w:rsidRPr="00433A82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433A82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433A82">
              <w:rPr>
                <w:rFonts w:eastAsiaTheme="minorEastAsia"/>
                <w:sz w:val="24"/>
                <w:szCs w:val="24"/>
              </w:rPr>
              <w:t>20</w:t>
            </w:r>
            <w:r w:rsidR="00A13B08" w:rsidRPr="00433A82">
              <w:rPr>
                <w:rFonts w:eastAsiaTheme="minorEastAsia" w:hint="eastAsia"/>
                <w:sz w:val="24"/>
                <w:szCs w:val="24"/>
              </w:rPr>
              <w:t>2</w:t>
            </w:r>
            <w:r w:rsidR="00121076">
              <w:rPr>
                <w:rFonts w:eastAsiaTheme="minorEastAsia"/>
                <w:sz w:val="24"/>
                <w:szCs w:val="24"/>
              </w:rPr>
              <w:t>3</w:t>
            </w:r>
            <w:r w:rsidR="00A86046" w:rsidRPr="00433A82">
              <w:rPr>
                <w:rFonts w:eastAsiaTheme="minorEastAsia"/>
                <w:sz w:val="24"/>
                <w:szCs w:val="24"/>
              </w:rPr>
              <w:t>.</w:t>
            </w:r>
            <w:r w:rsidR="00121076">
              <w:rPr>
                <w:rFonts w:eastAsiaTheme="minorEastAsia"/>
                <w:sz w:val="24"/>
                <w:szCs w:val="24"/>
              </w:rPr>
              <w:t>03</w:t>
            </w:r>
            <w:r w:rsidR="00613D91" w:rsidRPr="00433A82">
              <w:rPr>
                <w:rFonts w:eastAsiaTheme="minorEastAsia" w:hint="eastAsia"/>
                <w:sz w:val="24"/>
                <w:szCs w:val="24"/>
              </w:rPr>
              <w:t>.</w:t>
            </w:r>
            <w:r w:rsidR="00121076">
              <w:rPr>
                <w:rFonts w:eastAsiaTheme="minorEastAsia"/>
                <w:sz w:val="24"/>
                <w:szCs w:val="24"/>
              </w:rPr>
              <w:t>0</w:t>
            </w:r>
            <w:r w:rsidR="00F9445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14:paraId="6439E81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2905B0F8" w14:textId="77777777" w:rsidTr="00C2621F">
        <w:trPr>
          <w:trHeight w:val="516"/>
        </w:trPr>
        <w:tc>
          <w:tcPr>
            <w:tcW w:w="1242" w:type="dxa"/>
            <w:vMerge/>
            <w:vAlign w:val="center"/>
          </w:tcPr>
          <w:p w14:paraId="442C4E3E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2860C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2B9D7F49" w14:textId="77777777" w:rsidR="00DF525C" w:rsidRPr="00433A82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33A82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5428CFFC" w14:textId="0CD94982" w:rsidR="003658B7" w:rsidRPr="00433A82" w:rsidRDefault="00121076" w:rsidP="00C11BA2">
            <w:pPr>
              <w:snapToGrid w:val="0"/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121076">
              <w:rPr>
                <w:rFonts w:eastAsiaTheme="minorEastAsia" w:hAnsiTheme="minorEastAsia" w:hint="eastAsia"/>
                <w:szCs w:val="21"/>
              </w:rPr>
              <w:t>EMS/OHSMS:6.1.2</w:t>
            </w:r>
            <w:r w:rsidRPr="00121076">
              <w:rPr>
                <w:rFonts w:eastAsiaTheme="minorEastAsia" w:hAnsiTheme="minorEastAsia" w:hint="eastAsia"/>
                <w:szCs w:val="21"/>
              </w:rPr>
              <w:t>环境因素</w:t>
            </w:r>
            <w:r w:rsidRPr="00121076">
              <w:rPr>
                <w:rFonts w:eastAsiaTheme="minorEastAsia" w:hAnsiTheme="minorEastAsia" w:hint="eastAsia"/>
                <w:szCs w:val="21"/>
              </w:rPr>
              <w:t>/</w:t>
            </w:r>
            <w:r w:rsidRPr="00121076">
              <w:rPr>
                <w:rFonts w:eastAsiaTheme="minorEastAsia" w:hAnsiTheme="minorEastAsia" w:hint="eastAsia"/>
                <w:szCs w:val="21"/>
              </w:rPr>
              <w:t>危险源的识别与评价、</w:t>
            </w:r>
            <w:r w:rsidRPr="00121076">
              <w:rPr>
                <w:rFonts w:eastAsiaTheme="minorEastAsia" w:hAnsiTheme="minorEastAsia" w:hint="eastAsia"/>
                <w:szCs w:val="21"/>
              </w:rPr>
              <w:t>8.1</w:t>
            </w:r>
            <w:r w:rsidRPr="00121076">
              <w:rPr>
                <w:rFonts w:eastAsiaTheme="minorEastAsia" w:hAnsiTheme="minorEastAsia" w:hint="eastAsia"/>
                <w:szCs w:val="21"/>
              </w:rPr>
              <w:t>运行策划和控制、</w:t>
            </w:r>
            <w:r w:rsidRPr="00121076">
              <w:rPr>
                <w:rFonts w:eastAsiaTheme="minorEastAsia" w:hAnsiTheme="minorEastAsia" w:hint="eastAsia"/>
                <w:szCs w:val="21"/>
              </w:rPr>
              <w:t>8.2</w:t>
            </w:r>
            <w:r w:rsidRPr="00121076">
              <w:rPr>
                <w:rFonts w:eastAsiaTheme="minorEastAsia" w:hAnsiTheme="minorEastAsia" w:hint="eastAsia"/>
                <w:szCs w:val="21"/>
              </w:rPr>
              <w:t>应急准备和响应、</w:t>
            </w:r>
            <w:r w:rsidRPr="00121076">
              <w:rPr>
                <w:rFonts w:eastAsiaTheme="minorEastAsia" w:hAnsiTheme="minorEastAsia" w:hint="eastAsia"/>
                <w:szCs w:val="21"/>
              </w:rPr>
              <w:t>6.1.3</w:t>
            </w:r>
            <w:r w:rsidRPr="00121076">
              <w:rPr>
                <w:rFonts w:eastAsiaTheme="minorEastAsia" w:hAnsiTheme="minorEastAsia" w:hint="eastAsia"/>
                <w:szCs w:val="21"/>
              </w:rPr>
              <w:t>合</w:t>
            </w:r>
            <w:proofErr w:type="gramStart"/>
            <w:r w:rsidRPr="00121076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121076">
              <w:rPr>
                <w:rFonts w:eastAsiaTheme="minorEastAsia" w:hAnsiTheme="minorEastAsia" w:hint="eastAsia"/>
                <w:szCs w:val="21"/>
              </w:rPr>
              <w:t>义务、</w:t>
            </w:r>
            <w:r w:rsidRPr="00121076">
              <w:rPr>
                <w:rFonts w:eastAsiaTheme="minorEastAsia" w:hAnsiTheme="minorEastAsia" w:hint="eastAsia"/>
                <w:szCs w:val="21"/>
              </w:rPr>
              <w:t>6.1.4</w:t>
            </w:r>
            <w:r w:rsidRPr="00121076">
              <w:rPr>
                <w:rFonts w:eastAsiaTheme="minorEastAsia" w:hAnsiTheme="minorEastAsia" w:hint="eastAsia"/>
                <w:szCs w:val="21"/>
              </w:rPr>
              <w:t>措施的策划、</w:t>
            </w:r>
            <w:r w:rsidRPr="00121076">
              <w:rPr>
                <w:rFonts w:eastAsiaTheme="minorEastAsia" w:hAnsiTheme="minorEastAsia" w:hint="eastAsia"/>
                <w:szCs w:val="21"/>
              </w:rPr>
              <w:t>9.1</w:t>
            </w:r>
            <w:r w:rsidRPr="00121076">
              <w:rPr>
                <w:rFonts w:eastAsiaTheme="minorEastAsia" w:hAnsiTheme="minorEastAsia" w:hint="eastAsia"/>
                <w:szCs w:val="21"/>
              </w:rPr>
              <w:t>监视测量分析和评价（</w:t>
            </w:r>
            <w:r w:rsidRPr="00121076">
              <w:rPr>
                <w:rFonts w:eastAsiaTheme="minorEastAsia" w:hAnsiTheme="minorEastAsia" w:hint="eastAsia"/>
                <w:szCs w:val="21"/>
              </w:rPr>
              <w:t>9.1.1</w:t>
            </w:r>
            <w:r w:rsidRPr="00121076">
              <w:rPr>
                <w:rFonts w:eastAsiaTheme="minorEastAsia" w:hAnsiTheme="minorEastAsia" w:hint="eastAsia"/>
                <w:szCs w:val="21"/>
              </w:rPr>
              <w:t>总则、</w:t>
            </w:r>
            <w:r w:rsidRPr="00121076">
              <w:rPr>
                <w:rFonts w:eastAsiaTheme="minorEastAsia" w:hAnsiTheme="minorEastAsia" w:hint="eastAsia"/>
                <w:szCs w:val="21"/>
              </w:rPr>
              <w:t>9.1.2</w:t>
            </w:r>
            <w:r w:rsidRPr="00121076">
              <w:rPr>
                <w:rFonts w:eastAsiaTheme="minorEastAsia" w:hAnsiTheme="minorEastAsia" w:hint="eastAsia"/>
                <w:szCs w:val="21"/>
              </w:rPr>
              <w:t>合</w:t>
            </w:r>
            <w:proofErr w:type="gramStart"/>
            <w:r w:rsidRPr="00121076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121076">
              <w:rPr>
                <w:rFonts w:eastAsiaTheme="minorEastAsia" w:hAnsiTheme="minorEastAsia" w:hint="eastAsia"/>
                <w:szCs w:val="21"/>
              </w:rPr>
              <w:t>性评价）</w:t>
            </w:r>
          </w:p>
        </w:tc>
        <w:tc>
          <w:tcPr>
            <w:tcW w:w="1585" w:type="dxa"/>
            <w:vMerge/>
          </w:tcPr>
          <w:p w14:paraId="3CBFE6CA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433A82" w14:paraId="369B8466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F5FDDC0" w14:textId="77777777" w:rsidR="00CD55C7" w:rsidRPr="00433A82" w:rsidRDefault="00CD55C7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BCADDBA" w14:textId="77777777" w:rsidR="00DF525C" w:rsidRPr="00433A82" w:rsidRDefault="00C5764F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70A8ED47" w14:textId="68341782" w:rsidR="00A13B08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176C3FF" w14:textId="15439B57" w:rsidR="00C11BA2" w:rsidRPr="00433A82" w:rsidRDefault="00C11BA2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  <w:p w14:paraId="1BA3AC4A" w14:textId="77777777" w:rsidR="00A13B08" w:rsidRPr="00433A82" w:rsidRDefault="00A13B08" w:rsidP="008F5A57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1155125" w14:textId="77777777" w:rsidR="00A13B08" w:rsidRPr="00433A82" w:rsidRDefault="00A13B08" w:rsidP="008F5A57">
            <w:pPr>
              <w:spacing w:line="36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59D6F678" w14:textId="77777777" w:rsidR="00DF525C" w:rsidRPr="00433A82" w:rsidRDefault="00CD55C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9617EA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6.1.2</w:t>
            </w:r>
          </w:p>
          <w:p w14:paraId="26BA4784" w14:textId="6AF4B5CE" w:rsidR="00686476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8EF9240" w14:textId="29CA892D" w:rsidR="00F94455" w:rsidRDefault="00F94455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9FD5AB6" w14:textId="77777777" w:rsidR="00F94455" w:rsidRPr="00433A82" w:rsidRDefault="00F94455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3565856" w14:textId="133DC97C" w:rsidR="00686476" w:rsidRPr="00433A82" w:rsidRDefault="008978B7" w:rsidP="00C2621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4</w:t>
            </w:r>
          </w:p>
          <w:p w14:paraId="3287BCBA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C5FEB1D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6CB6C36" w14:textId="77777777" w:rsidR="00686476" w:rsidRPr="00433A82" w:rsidRDefault="00686476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50321B1" w14:textId="77777777" w:rsidR="00DF525C" w:rsidRPr="00433A82" w:rsidRDefault="00DF525C" w:rsidP="00C2621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87DADF7" w14:textId="3D139A7D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查环境因素和危险源识别评价与控制程序，文件有效。对环境因素、危险源的识别、评价结果、控制手段等做出了规定。</w:t>
            </w:r>
          </w:p>
          <w:p w14:paraId="3887C076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AEF3FA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5769491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7D253737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17C4269A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查“危险源调查表”，对办公活动、汽车活动的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危险源如用电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、漏电、线路绝缘破损接线板负荷过重、违规用电、烟头未熄灭或直接扔进纸篓中、驾驶活动中的危险源进行了辨识；</w:t>
            </w:r>
          </w:p>
          <w:p w14:paraId="5B09B1E4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源采用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D=LEC</w:t>
            </w:r>
            <w:r w:rsidRPr="00433A82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1DFA70C4" w14:textId="74CC1FC6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查《</w:t>
            </w:r>
            <w:r w:rsidR="00121076">
              <w:rPr>
                <w:rFonts w:eastAsiaTheme="minorEastAsia" w:hAnsiTheme="minorEastAsia" w:hint="eastAsia"/>
                <w:szCs w:val="21"/>
              </w:rPr>
              <w:t>不可接受风险清单</w:t>
            </w:r>
            <w:r w:rsidRPr="00433A82">
              <w:rPr>
                <w:rFonts w:eastAsiaTheme="minorEastAsia" w:hAnsiTheme="minorEastAsia" w:hint="eastAsia"/>
                <w:szCs w:val="21"/>
              </w:rPr>
              <w:t>》，办公活动中不可接受风险有触电、潜在火灾；</w:t>
            </w:r>
          </w:p>
          <w:p w14:paraId="2BC4C920" w14:textId="6FDEE745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查“环境安全管理方案”，制定了</w:t>
            </w:r>
            <w:r w:rsidR="00F94455">
              <w:rPr>
                <w:rFonts w:eastAsiaTheme="minorEastAsia" w:hAnsiTheme="minorEastAsia" w:hint="eastAsia"/>
                <w:szCs w:val="21"/>
              </w:rPr>
              <w:t>处理</w:t>
            </w:r>
            <w:r w:rsidRPr="00433A82">
              <w:rPr>
                <w:rFonts w:eastAsiaTheme="minorEastAsia" w:hAnsiTheme="minorEastAsia" w:hint="eastAsia"/>
                <w:szCs w:val="21"/>
              </w:rPr>
              <w:t>措施，明确了责任部门。</w:t>
            </w:r>
          </w:p>
          <w:p w14:paraId="376493C3" w14:textId="77777777" w:rsidR="008C2AD7" w:rsidRPr="00433A82" w:rsidRDefault="008C2AD7" w:rsidP="008C2AD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lastRenderedPageBreak/>
              <w:t>主要控制措施：办公</w:t>
            </w:r>
            <w:proofErr w:type="gramStart"/>
            <w:r w:rsidRPr="00433A82">
              <w:rPr>
                <w:rFonts w:eastAsiaTheme="minorEastAsia" w:hAnsiTheme="minorEastAsia" w:hint="eastAsia"/>
                <w:szCs w:val="21"/>
              </w:rPr>
              <w:t>危废硒</w:t>
            </w:r>
            <w:proofErr w:type="gramEnd"/>
            <w:r w:rsidRPr="00433A82">
              <w:rPr>
                <w:rFonts w:eastAsiaTheme="minorEastAsia" w:hAnsiTheme="minorEastAsia" w:hint="eastAsia"/>
                <w:szCs w:val="21"/>
              </w:rPr>
              <w:t>鼓墨盒供应商回收以旧换新，生活垃圾由物业部门拉走，加强日常培训，日常检查，配备消防器材等措施。危险源控制执行管理方案、配备消防器材、日常检查、日常培训教育等运行控制措施等。</w:t>
            </w:r>
          </w:p>
          <w:p w14:paraId="1CABC294" w14:textId="28857017" w:rsidR="00C2621F" w:rsidRPr="00433A82" w:rsidRDefault="008C2AD7" w:rsidP="008C2AD7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433A82">
              <w:rPr>
                <w:rFonts w:eastAsiaTheme="minorEastAsia" w:hAnsiTheme="minorEastAsia" w:hint="eastAsia"/>
                <w:szCs w:val="21"/>
              </w:rPr>
              <w:t>EO8.1</w:t>
            </w:r>
            <w:r w:rsidRPr="00433A82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045471B9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1208F" w:rsidRPr="00433A82" w14:paraId="38C44F02" w14:textId="77777777" w:rsidTr="00361760">
        <w:trPr>
          <w:trHeight w:val="431"/>
        </w:trPr>
        <w:tc>
          <w:tcPr>
            <w:tcW w:w="1242" w:type="dxa"/>
          </w:tcPr>
          <w:p w14:paraId="70A0657B" w14:textId="77777777" w:rsidR="00F1208F" w:rsidRDefault="00F1208F" w:rsidP="00F1208F">
            <w:pPr>
              <w:pStyle w:val="ac"/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义务</w:t>
            </w:r>
          </w:p>
          <w:p w14:paraId="546210AD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51269364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4FF1354D" w14:textId="77777777" w:rsidR="00F1208F" w:rsidRDefault="00F1208F" w:rsidP="00F1208F">
            <w:pPr>
              <w:spacing w:line="360" w:lineRule="auto"/>
              <w:rPr>
                <w:szCs w:val="21"/>
              </w:rPr>
            </w:pPr>
          </w:p>
          <w:p w14:paraId="38E3085F" w14:textId="739699DF" w:rsidR="00F1208F" w:rsidRPr="00433A82" w:rsidRDefault="00F1208F" w:rsidP="00F1208F">
            <w:pPr>
              <w:spacing w:line="360" w:lineRule="auto"/>
              <w:rPr>
                <w:rFonts w:hAnsi="宋体"/>
                <w:szCs w:val="21"/>
              </w:rPr>
            </w:pPr>
            <w:r w:rsidRPr="000E6BB8">
              <w:rPr>
                <w:rFonts w:hint="eastAsia"/>
                <w:szCs w:val="21"/>
              </w:rPr>
              <w:t>合</w:t>
            </w:r>
            <w:proofErr w:type="gramStart"/>
            <w:r w:rsidRPr="000E6BB8">
              <w:rPr>
                <w:rFonts w:hint="eastAsia"/>
                <w:szCs w:val="21"/>
              </w:rPr>
              <w:t>规</w:t>
            </w:r>
            <w:proofErr w:type="gramEnd"/>
            <w:r w:rsidRPr="000E6BB8">
              <w:rPr>
                <w:rFonts w:hint="eastAsia"/>
                <w:szCs w:val="21"/>
              </w:rPr>
              <w:t>性评价</w:t>
            </w:r>
          </w:p>
        </w:tc>
        <w:tc>
          <w:tcPr>
            <w:tcW w:w="1276" w:type="dxa"/>
          </w:tcPr>
          <w:p w14:paraId="7399E41D" w14:textId="77777777" w:rsidR="00F1208F" w:rsidRDefault="00F1208F" w:rsidP="00730223">
            <w:pPr>
              <w:spacing w:line="360" w:lineRule="auto"/>
              <w:rPr>
                <w:spacing w:val="-6"/>
                <w:szCs w:val="21"/>
              </w:rPr>
            </w:pPr>
            <w:r w:rsidRPr="00070F53">
              <w:rPr>
                <w:spacing w:val="-6"/>
                <w:szCs w:val="21"/>
              </w:rPr>
              <w:t>EO:</w:t>
            </w:r>
            <w:r>
              <w:rPr>
                <w:rFonts w:hint="eastAsia"/>
                <w:spacing w:val="-6"/>
                <w:szCs w:val="21"/>
              </w:rPr>
              <w:t>6.1.3</w:t>
            </w:r>
          </w:p>
          <w:p w14:paraId="71D12026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7ECB3621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54E89895" w14:textId="77777777" w:rsidR="00F1208F" w:rsidRDefault="00F1208F" w:rsidP="00F1208F">
            <w:pPr>
              <w:spacing w:line="360" w:lineRule="auto"/>
              <w:jc w:val="center"/>
              <w:rPr>
                <w:spacing w:val="-6"/>
                <w:szCs w:val="21"/>
              </w:rPr>
            </w:pPr>
          </w:p>
          <w:p w14:paraId="78C5089D" w14:textId="7A326B0F" w:rsidR="00F1208F" w:rsidRPr="00433A82" w:rsidRDefault="00F1208F" w:rsidP="00F1208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EO9.1.2</w:t>
            </w:r>
          </w:p>
        </w:tc>
        <w:tc>
          <w:tcPr>
            <w:tcW w:w="10606" w:type="dxa"/>
          </w:tcPr>
          <w:p w14:paraId="7B4223F8" w14:textId="27F92C8B" w:rsidR="00F1208F" w:rsidRPr="00F1208F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查看到</w:t>
            </w:r>
            <w:r w:rsidRPr="00F1208F">
              <w:rPr>
                <w:rFonts w:eastAsiaTheme="minorEastAsia" w:hAnsiTheme="minorEastAsia" w:hint="eastAsia"/>
                <w:szCs w:val="21"/>
              </w:rPr>
              <w:t>公司制定有《环境和职业健康安全法律法规控制程序》《合规性评价控制程序》</w:t>
            </w:r>
            <w:r>
              <w:rPr>
                <w:rFonts w:eastAsiaTheme="minorEastAsia" w:hAnsiTheme="minorEastAsia" w:hint="eastAsia"/>
                <w:szCs w:val="21"/>
              </w:rPr>
              <w:t>等</w:t>
            </w:r>
            <w:r w:rsidRPr="00F1208F">
              <w:rPr>
                <w:rFonts w:eastAsiaTheme="minorEastAsia" w:hAnsiTheme="minorEastAsia" w:hint="eastAsia"/>
                <w:szCs w:val="21"/>
              </w:rPr>
              <w:t>有效文件，对相关合</w:t>
            </w:r>
            <w:proofErr w:type="gramStart"/>
            <w:r w:rsidRPr="00F1208F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F1208F">
              <w:rPr>
                <w:rFonts w:eastAsiaTheme="minorEastAsia" w:hAnsiTheme="minorEastAsia" w:hint="eastAsia"/>
                <w:szCs w:val="21"/>
              </w:rPr>
              <w:t>义务、合</w:t>
            </w:r>
            <w:proofErr w:type="gramStart"/>
            <w:r w:rsidRPr="00F1208F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F1208F">
              <w:rPr>
                <w:rFonts w:eastAsiaTheme="minorEastAsia" w:hAnsiTheme="minorEastAsia" w:hint="eastAsia"/>
                <w:szCs w:val="21"/>
              </w:rPr>
              <w:t>性评价要求进行了规定</w:t>
            </w:r>
            <w:r w:rsidRPr="00F1208F">
              <w:rPr>
                <w:rFonts w:eastAsiaTheme="minorEastAsia" w:hAnsiTheme="minorEastAsia"/>
                <w:szCs w:val="21"/>
              </w:rPr>
              <w:t>。</w:t>
            </w:r>
          </w:p>
          <w:p w14:paraId="336AD54F" w14:textId="1A94AD09" w:rsidR="00F1208F" w:rsidRDefault="00F1208F" w:rsidP="0012107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</w:t>
            </w:r>
            <w:r w:rsidRPr="00F1208F">
              <w:rPr>
                <w:rFonts w:eastAsiaTheme="minorEastAsia" w:hAnsiTheme="minorEastAsia" w:hint="eastAsia"/>
                <w:szCs w:val="21"/>
              </w:rPr>
              <w:t>适用法律法规及其他要求清单一览表，</w:t>
            </w:r>
            <w:r>
              <w:rPr>
                <w:rFonts w:eastAsiaTheme="minorEastAsia" w:hAnsiTheme="minorEastAsia"/>
                <w:szCs w:val="21"/>
              </w:rPr>
              <w:t>识别了企业相关环境和职业健康安全法律法规、标准和其他要求。如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中华人民共和国环境保护法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中华人民共和国水法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中华人民共和国水污染防治法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污水综合排放标准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中华人民共和国大气污染防治法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环境空气质量标准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Pr="00F1208F">
              <w:rPr>
                <w:rFonts w:eastAsiaTheme="minorEastAsia" w:hAnsiTheme="minorEastAsia" w:hint="eastAsia"/>
                <w:szCs w:val="21"/>
              </w:rPr>
              <w:t>中华</w:t>
            </w:r>
            <w:r>
              <w:rPr>
                <w:rFonts w:eastAsiaTheme="minorEastAsia" w:hAnsiTheme="minorEastAsia"/>
                <w:szCs w:val="21"/>
              </w:rPr>
              <w:t>人民共和国环境噪音污染防治法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中华人民共和国节约能源法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>
              <w:rPr>
                <w:rFonts w:eastAsiaTheme="minorEastAsia" w:hAnsiTheme="minorEastAsia"/>
                <w:szCs w:val="21"/>
              </w:rPr>
              <w:t>中华人民共和国民法典、中华人民共和国安全生产法、中华人民共和国职业病防治法、中华人民共和国消防法、江西省环境污染防治条例、工伤保险条例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江西省消防条例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江西省特种设备安全条例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中华人民共和国环境噪音污染防治法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江西省环境污染防治条例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江西省安全生产条例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中华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人民共和国突发事件应对法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江西省劳动保护暂行条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江西省突发事件应急预案管理实施办法</w:t>
            </w:r>
            <w:r w:rsidR="00121076">
              <w:rPr>
                <w:rFonts w:eastAsiaTheme="minorEastAsia" w:hAnsiTheme="minorEastAsia" w:hint="eastAsia"/>
                <w:szCs w:val="21"/>
              </w:rPr>
              <w:t>、</w:t>
            </w:r>
            <w:r w:rsidR="00121076" w:rsidRPr="00121076">
              <w:rPr>
                <w:rFonts w:eastAsiaTheme="minorEastAsia" w:hAnsiTheme="minorEastAsia" w:hint="eastAsia"/>
                <w:szCs w:val="21"/>
              </w:rPr>
              <w:t>江西省生产安全事故报告和调查处理规定</w:t>
            </w:r>
            <w:r w:rsidRPr="00F1208F">
              <w:rPr>
                <w:rFonts w:eastAsiaTheme="minorEastAsia" w:hAnsiTheme="minorEastAsia" w:hint="eastAsia"/>
                <w:szCs w:val="21"/>
              </w:rPr>
              <w:t>等等。</w:t>
            </w:r>
          </w:p>
          <w:p w14:paraId="0F93D7D6" w14:textId="5CD0098F" w:rsidR="008B24B3" w:rsidRPr="00F1208F" w:rsidRDefault="008B24B3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收集法律法规，共</w:t>
            </w:r>
            <w:r>
              <w:rPr>
                <w:rFonts w:eastAsiaTheme="minorEastAsia" w:hAnsiTheme="minorEastAsia"/>
                <w:szCs w:val="21"/>
              </w:rPr>
              <w:t>16</w:t>
            </w:r>
            <w:r w:rsidR="00B14C01">
              <w:rPr>
                <w:rFonts w:eastAsiaTheme="minorEastAsia" w:hAnsiTheme="minorEastAsia"/>
                <w:szCs w:val="21"/>
              </w:rPr>
              <w:t>2</w:t>
            </w:r>
            <w:r w:rsidRPr="008B24B3">
              <w:rPr>
                <w:rFonts w:eastAsiaTheme="minorEastAsia" w:hAnsiTheme="minorEastAsia" w:hint="eastAsia"/>
                <w:szCs w:val="21"/>
              </w:rPr>
              <w:t>项，能与公司环境因素、危险源相对应；</w:t>
            </w:r>
          </w:p>
          <w:p w14:paraId="2486070D" w14:textId="4CDC0CCF" w:rsidR="00F1208F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年度合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性评价报告，对相关法规评价如下：</w:t>
            </w:r>
          </w:p>
          <w:p w14:paraId="4552EA42" w14:textId="6D2D5D47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查见合</w:t>
            </w:r>
            <w:proofErr w:type="gramStart"/>
            <w:r w:rsidRPr="008B24B3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8B24B3">
              <w:rPr>
                <w:rFonts w:eastAsiaTheme="minorEastAsia" w:hAnsiTheme="minorEastAsia" w:hint="eastAsia"/>
                <w:szCs w:val="21"/>
              </w:rPr>
              <w:t>性评价报告，</w:t>
            </w:r>
            <w:r w:rsidRPr="008B24B3">
              <w:rPr>
                <w:rFonts w:eastAsiaTheme="minorEastAsia" w:hAnsiTheme="minorEastAsia" w:hint="eastAsia"/>
                <w:szCs w:val="21"/>
              </w:rPr>
              <w:t>2022</w:t>
            </w:r>
            <w:r w:rsidRPr="008B24B3">
              <w:rPr>
                <w:rFonts w:eastAsiaTheme="minorEastAsia" w:hAnsiTheme="minorEastAsia" w:hint="eastAsia"/>
                <w:szCs w:val="21"/>
              </w:rPr>
              <w:t>年</w:t>
            </w:r>
            <w:r w:rsidR="00121076">
              <w:rPr>
                <w:rFonts w:eastAsiaTheme="minorEastAsia" w:hAnsiTheme="minorEastAsia"/>
                <w:szCs w:val="21"/>
              </w:rPr>
              <w:t>11</w:t>
            </w:r>
            <w:r w:rsidRPr="008B24B3">
              <w:rPr>
                <w:rFonts w:eastAsiaTheme="minorEastAsia" w:hAnsiTheme="minorEastAsia" w:hint="eastAsia"/>
                <w:szCs w:val="21"/>
              </w:rPr>
              <w:t>月</w:t>
            </w:r>
            <w:r w:rsidR="00121076">
              <w:rPr>
                <w:rFonts w:eastAsiaTheme="minorEastAsia" w:hAnsiTheme="minorEastAsia"/>
                <w:szCs w:val="21"/>
              </w:rPr>
              <w:t>8</w:t>
            </w:r>
            <w:r w:rsidRPr="008B24B3">
              <w:rPr>
                <w:rFonts w:eastAsiaTheme="minorEastAsia" w:hAnsiTheme="minorEastAsia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</w:t>
            </w:r>
          </w:p>
          <w:p w14:paraId="18F1B7A7" w14:textId="2C9E13DB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评价人员：</w:t>
            </w:r>
            <w:r w:rsidR="00B14C01" w:rsidRPr="00B14C01">
              <w:rPr>
                <w:rFonts w:eastAsiaTheme="minorEastAsia" w:hAnsiTheme="minorEastAsia" w:hint="eastAsia"/>
                <w:szCs w:val="21"/>
              </w:rPr>
              <w:t>陈佳旺</w:t>
            </w:r>
            <w:r w:rsidR="00B14C01">
              <w:rPr>
                <w:rFonts w:eastAsiaTheme="minorEastAsia" w:hAnsiTheme="minorEastAsia" w:hint="eastAsia"/>
                <w:szCs w:val="21"/>
              </w:rPr>
              <w:t>、颜志坚、</w:t>
            </w:r>
            <w:r w:rsidR="00B14C01" w:rsidRPr="00B14C01">
              <w:rPr>
                <w:rFonts w:eastAsiaTheme="minorEastAsia" w:hAnsiTheme="minorEastAsia" w:hint="eastAsia"/>
                <w:szCs w:val="21"/>
              </w:rPr>
              <w:t>余妙琴</w:t>
            </w:r>
            <w:r w:rsidR="00B14C01">
              <w:rPr>
                <w:rFonts w:eastAsiaTheme="minorEastAsia" w:hAnsiTheme="minorEastAsia" w:hint="eastAsia"/>
                <w:szCs w:val="21"/>
              </w:rPr>
              <w:t>等</w:t>
            </w:r>
          </w:p>
          <w:p w14:paraId="0C1F34B3" w14:textId="77777777" w:rsidR="008B24B3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保留合</w:t>
            </w:r>
            <w:proofErr w:type="gramStart"/>
            <w:r w:rsidRPr="008B24B3">
              <w:rPr>
                <w:rFonts w:eastAsiaTheme="minorEastAsia" w:hAnsiTheme="minorEastAsia" w:hint="eastAsia"/>
                <w:szCs w:val="21"/>
              </w:rPr>
              <w:t>规</w:t>
            </w:r>
            <w:proofErr w:type="gramEnd"/>
            <w:r w:rsidRPr="008B24B3">
              <w:rPr>
                <w:rFonts w:eastAsiaTheme="minorEastAsia" w:hAnsiTheme="minorEastAsia" w:hint="eastAsia"/>
                <w:szCs w:val="21"/>
              </w:rPr>
              <w:t>性评价记录。</w:t>
            </w:r>
          </w:p>
          <w:p w14:paraId="39E862A6" w14:textId="6C64EE56" w:rsidR="00F1208F" w:rsidRPr="008B24B3" w:rsidRDefault="008B24B3" w:rsidP="008B24B3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B24B3">
              <w:rPr>
                <w:rFonts w:eastAsiaTheme="minorEastAsia" w:hAnsiTheme="minorEastAsia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231D5EA3" w14:textId="62D4E4D1" w:rsidR="00F1208F" w:rsidRPr="00F1208F" w:rsidRDefault="00F1208F" w:rsidP="00F1208F">
            <w:pPr>
              <w:rPr>
                <w:rFonts w:eastAsiaTheme="minorEastAsia"/>
                <w:szCs w:val="21"/>
              </w:rPr>
            </w:pPr>
            <w:r w:rsidRPr="00F1208F"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691BDB" w:rsidRPr="00433A82" w14:paraId="6E7DCD24" w14:textId="77777777" w:rsidTr="00F720CC">
        <w:trPr>
          <w:trHeight w:val="431"/>
        </w:trPr>
        <w:tc>
          <w:tcPr>
            <w:tcW w:w="1242" w:type="dxa"/>
            <w:vAlign w:val="center"/>
          </w:tcPr>
          <w:p w14:paraId="739AAF7C" w14:textId="77777777" w:rsidR="00691BDB" w:rsidRPr="00433A82" w:rsidRDefault="00691BDB" w:rsidP="00832E5F">
            <w:pPr>
              <w:spacing w:line="360" w:lineRule="auto"/>
              <w:rPr>
                <w:szCs w:val="21"/>
              </w:rPr>
            </w:pPr>
            <w:r w:rsidRPr="00433A82">
              <w:rPr>
                <w:rFonts w:hAnsi="宋体"/>
                <w:szCs w:val="21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14:paraId="104B2CF9" w14:textId="00605386" w:rsidR="003659C3" w:rsidRPr="00433A82" w:rsidRDefault="008978B7" w:rsidP="00832E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  <w:r w:rsidR="00691BDB" w:rsidRPr="00433A82">
              <w:rPr>
                <w:rFonts w:hAnsi="宋体"/>
                <w:szCs w:val="21"/>
              </w:rPr>
              <w:t>：</w:t>
            </w:r>
            <w:r w:rsidR="00691BDB" w:rsidRPr="00433A82">
              <w:rPr>
                <w:szCs w:val="21"/>
              </w:rPr>
              <w:t>9.1.1</w:t>
            </w:r>
          </w:p>
          <w:p w14:paraId="2F0908ED" w14:textId="0A70F05C" w:rsidR="00691BDB" w:rsidRPr="00433A82" w:rsidRDefault="00691BDB" w:rsidP="00832E5F">
            <w:pPr>
              <w:tabs>
                <w:tab w:val="left" w:pos="6597"/>
              </w:tabs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F0CB24F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保持有“监视和测量控制程序”，有效文件。</w:t>
            </w:r>
          </w:p>
          <w:p w14:paraId="25217776" w14:textId="77777777" w:rsidR="00F720CC" w:rsidRPr="00433A82" w:rsidRDefault="00F720CC" w:rsidP="00F720CC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09FE8DF8" w14:textId="63A3603C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管理体系目标</w:t>
            </w:r>
            <w:r w:rsidR="008978B7">
              <w:rPr>
                <w:rFonts w:hAnsi="宋体" w:hint="eastAsia"/>
                <w:szCs w:val="21"/>
              </w:rPr>
              <w:t>按季度进行</w:t>
            </w:r>
            <w:r w:rsidRPr="00433A82">
              <w:rPr>
                <w:rFonts w:hAnsi="宋体" w:hint="eastAsia"/>
                <w:szCs w:val="21"/>
              </w:rPr>
              <w:t>考核，抽查到</w:t>
            </w: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 w:rsidR="00121076">
              <w:rPr>
                <w:rFonts w:hAnsi="宋体"/>
                <w:szCs w:val="21"/>
              </w:rPr>
              <w:t>8</w:t>
            </w:r>
            <w:r w:rsidR="00B14C01">
              <w:rPr>
                <w:rFonts w:hAnsi="宋体" w:hint="eastAsia"/>
                <w:szCs w:val="21"/>
              </w:rPr>
              <w:t>月</w:t>
            </w:r>
            <w:r w:rsidRPr="00433A82">
              <w:rPr>
                <w:rFonts w:hAnsi="宋体" w:hint="eastAsia"/>
                <w:szCs w:val="21"/>
              </w:rPr>
              <w:t>-</w:t>
            </w:r>
            <w:r w:rsidR="00B14C01">
              <w:rPr>
                <w:rFonts w:hAnsi="宋体"/>
                <w:szCs w:val="21"/>
              </w:rPr>
              <w:t>2023</w:t>
            </w:r>
            <w:r w:rsidR="00B14C01">
              <w:rPr>
                <w:rFonts w:hAnsi="宋体" w:hint="eastAsia"/>
                <w:szCs w:val="21"/>
              </w:rPr>
              <w:t>年</w:t>
            </w:r>
            <w:r w:rsidR="00B14C01">
              <w:rPr>
                <w:rFonts w:hAnsi="宋体" w:hint="eastAsia"/>
                <w:szCs w:val="21"/>
              </w:rPr>
              <w:t>1</w:t>
            </w:r>
            <w:r w:rsidRPr="00433A82">
              <w:rPr>
                <w:rFonts w:hAnsi="宋体" w:hint="eastAsia"/>
                <w:szCs w:val="21"/>
              </w:rPr>
              <w:t>月统计的目标考核记录，经考核公司和分解各部门管理目标均已完成。</w:t>
            </w:r>
          </w:p>
          <w:p w14:paraId="7389F281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查“环境安全运行检查记录”，每月检查，抽见：</w:t>
            </w:r>
          </w:p>
          <w:p w14:paraId="0E292E96" w14:textId="29DC585C" w:rsidR="00241F4D" w:rsidRPr="00433A82" w:rsidRDefault="00B14C01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2022</w:t>
            </w:r>
            <w:r w:rsidRPr="00433A82"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月</w:t>
            </w:r>
            <w:r w:rsidRPr="00433A82">
              <w:rPr>
                <w:rFonts w:hAnsi="宋体" w:hint="eastAsia"/>
                <w:szCs w:val="21"/>
              </w:rPr>
              <w:t>-</w:t>
            </w:r>
            <w:r>
              <w:rPr>
                <w:rFonts w:hAnsi="宋体"/>
                <w:szCs w:val="21"/>
              </w:rPr>
              <w:t>2023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</w:t>
            </w:r>
            <w:r w:rsidRPr="00433A82">
              <w:rPr>
                <w:rFonts w:hAnsi="宋体" w:hint="eastAsia"/>
                <w:szCs w:val="21"/>
              </w:rPr>
              <w:t>月</w:t>
            </w:r>
            <w:r w:rsidR="00241F4D" w:rsidRPr="00433A82">
              <w:rPr>
                <w:rFonts w:hAnsi="宋体" w:hint="eastAsia"/>
                <w:szCs w:val="21"/>
              </w:rPr>
              <w:t>，</w:t>
            </w:r>
            <w:proofErr w:type="gramStart"/>
            <w:r w:rsidR="00241F4D" w:rsidRPr="00433A82"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hint="eastAsia"/>
                <w:szCs w:val="21"/>
              </w:rPr>
              <w:t>固废</w:t>
            </w:r>
            <w:proofErr w:type="gramEnd"/>
            <w:r w:rsidR="00241F4D" w:rsidRPr="00433A82">
              <w:rPr>
                <w:rFonts w:hAnsi="宋体" w:hint="eastAsia"/>
                <w:szCs w:val="21"/>
              </w:rPr>
              <w:t>收集处理情况、操作工配戴劳动防护用品情况、操作工是否按设备操作规程作业、生产安全用电情况、用电是否有乱搭线现象、接地保护是否完好、消防设施是否完好、消防通道是否畅通等项目进行了检查，检查结果未发现问题。</w:t>
            </w:r>
          </w:p>
          <w:p w14:paraId="5CECDD5F" w14:textId="3A064E64" w:rsidR="00241F4D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介绍说，如果检查发现问题将执行《不符合、纠正与预防措施程序》</w:t>
            </w:r>
            <w:r w:rsidR="008978B7">
              <w:rPr>
                <w:rFonts w:hAnsi="宋体" w:hint="eastAsia"/>
                <w:szCs w:val="21"/>
              </w:rPr>
              <w:t>文件要求</w:t>
            </w:r>
            <w:r w:rsidRPr="00433A82">
              <w:rPr>
                <w:rFonts w:hAnsi="宋体" w:hint="eastAsia"/>
                <w:szCs w:val="21"/>
              </w:rPr>
              <w:t>，制定纠正措施进行整改。</w:t>
            </w:r>
          </w:p>
          <w:p w14:paraId="1EFA35C3" w14:textId="7A637C17" w:rsidR="009266F4" w:rsidRDefault="009266F4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介绍说，部分员工在园区食堂午餐，公司不提供吃饭；部门员工在公司宿舍住宿，由公司人员定期进行打扫，无明显</w:t>
            </w:r>
            <w:r w:rsidRPr="00433A82">
              <w:rPr>
                <w:rFonts w:hAnsi="宋体" w:hint="eastAsia"/>
                <w:szCs w:val="21"/>
              </w:rPr>
              <w:t>用电是否有乱搭线现象</w:t>
            </w:r>
            <w:r>
              <w:rPr>
                <w:rFonts w:hAnsi="宋体" w:hint="eastAsia"/>
                <w:szCs w:val="21"/>
              </w:rPr>
              <w:t>，未见大功率用电设施，未发现明显安全隐患。</w:t>
            </w:r>
          </w:p>
          <w:p w14:paraId="490EA3A0" w14:textId="614F69AD" w:rsidR="00121076" w:rsidRPr="00121076" w:rsidRDefault="00121076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21076">
              <w:rPr>
                <w:rFonts w:hAnsi="宋体" w:hint="eastAsia"/>
                <w:szCs w:val="21"/>
              </w:rPr>
              <w:t>提供了</w:t>
            </w:r>
            <w:r w:rsidR="00B14C01">
              <w:rPr>
                <w:rFonts w:hAnsi="宋体" w:hint="eastAsia"/>
                <w:szCs w:val="21"/>
              </w:rPr>
              <w:t>出租方</w:t>
            </w:r>
            <w:r w:rsidRPr="00121076">
              <w:rPr>
                <w:rFonts w:hAnsi="宋体" w:hint="eastAsia"/>
                <w:szCs w:val="21"/>
              </w:rPr>
              <w:t>2021</w:t>
            </w:r>
            <w:r w:rsidRPr="00121076">
              <w:rPr>
                <w:rFonts w:hAnsi="宋体" w:hint="eastAsia"/>
                <w:szCs w:val="21"/>
              </w:rPr>
              <w:t>年</w:t>
            </w:r>
            <w:r w:rsidRPr="00121076">
              <w:rPr>
                <w:rFonts w:hAnsi="宋体" w:hint="eastAsia"/>
                <w:szCs w:val="21"/>
              </w:rPr>
              <w:t>9</w:t>
            </w:r>
            <w:r w:rsidRPr="00121076">
              <w:rPr>
                <w:rFonts w:hAnsi="宋体" w:hint="eastAsia"/>
                <w:szCs w:val="21"/>
              </w:rPr>
              <w:t>月</w:t>
            </w:r>
            <w:r w:rsidRPr="00121076">
              <w:rPr>
                <w:rFonts w:hAnsi="宋体" w:hint="eastAsia"/>
                <w:szCs w:val="21"/>
              </w:rPr>
              <w:t>9</w:t>
            </w:r>
            <w:r w:rsidRPr="00121076">
              <w:rPr>
                <w:rFonts w:hAnsi="宋体" w:hint="eastAsia"/>
                <w:szCs w:val="21"/>
              </w:rPr>
              <w:t>日江西春阳家具集团有限公司的工作场所危害因素检测报告，</w:t>
            </w:r>
            <w:r w:rsidRPr="006E51A3">
              <w:rPr>
                <w:rFonts w:hAnsi="宋体" w:hint="eastAsia"/>
                <w:szCs w:val="21"/>
              </w:rPr>
              <w:t>介绍说</w:t>
            </w:r>
            <w:r>
              <w:rPr>
                <w:rFonts w:hAnsi="宋体" w:hint="eastAsia"/>
                <w:szCs w:val="21"/>
              </w:rPr>
              <w:t>个别工序</w:t>
            </w:r>
            <w:r w:rsidRPr="006E51A3">
              <w:rPr>
                <w:rFonts w:hAnsi="宋体" w:hint="eastAsia"/>
                <w:szCs w:val="21"/>
              </w:rPr>
              <w:t>噪音值高，企业生产未连续作业，并佩带个体防护用品处理改善。</w:t>
            </w:r>
            <w:r w:rsidRPr="00121076">
              <w:rPr>
                <w:rFonts w:hAnsi="宋体" w:hint="eastAsia"/>
                <w:szCs w:val="21"/>
              </w:rPr>
              <w:t>见附件</w:t>
            </w:r>
            <w:r w:rsidRPr="00121076">
              <w:rPr>
                <w:rFonts w:hAnsi="宋体" w:hint="eastAsia"/>
                <w:szCs w:val="21"/>
              </w:rPr>
              <w:t xml:space="preserve"> </w:t>
            </w:r>
            <w:r w:rsidRPr="00121076">
              <w:rPr>
                <w:rFonts w:hAnsi="宋体" w:hint="eastAsia"/>
                <w:szCs w:val="21"/>
              </w:rPr>
              <w:t>。</w:t>
            </w:r>
          </w:p>
          <w:p w14:paraId="51F24FC4" w14:textId="003ABB9C" w:rsidR="00B14C01" w:rsidRPr="00B14C01" w:rsidRDefault="00B14C01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14C01">
              <w:rPr>
                <w:rFonts w:hAnsi="宋体" w:hint="eastAsia"/>
                <w:szCs w:val="21"/>
              </w:rPr>
              <w:t>公司提供了</w:t>
            </w:r>
            <w:r w:rsidRPr="00B14C01">
              <w:rPr>
                <w:rFonts w:hAnsi="宋体" w:hint="eastAsia"/>
                <w:szCs w:val="21"/>
              </w:rPr>
              <w:t>202</w:t>
            </w:r>
            <w:r w:rsidRPr="00B14C01">
              <w:rPr>
                <w:rFonts w:hAnsi="宋体"/>
                <w:szCs w:val="21"/>
              </w:rPr>
              <w:t>3</w:t>
            </w:r>
            <w:r w:rsidRPr="00B14C01">
              <w:rPr>
                <w:rFonts w:hAnsi="宋体" w:hint="eastAsia"/>
                <w:szCs w:val="21"/>
              </w:rPr>
              <w:t>年</w:t>
            </w:r>
            <w:r w:rsidRPr="00B14C01">
              <w:rPr>
                <w:rFonts w:hAnsi="宋体"/>
                <w:szCs w:val="21"/>
              </w:rPr>
              <w:t>2</w:t>
            </w:r>
            <w:r w:rsidRPr="00B14C01">
              <w:rPr>
                <w:rFonts w:hAnsi="宋体" w:hint="eastAsia"/>
                <w:szCs w:val="21"/>
              </w:rPr>
              <w:t>月</w:t>
            </w:r>
            <w:r w:rsidRPr="00B14C01">
              <w:rPr>
                <w:rFonts w:hAnsi="宋体"/>
                <w:szCs w:val="21"/>
              </w:rPr>
              <w:t>20</w:t>
            </w:r>
            <w:r w:rsidRPr="00B14C01">
              <w:rPr>
                <w:rFonts w:hAnsi="宋体" w:hint="eastAsia"/>
                <w:szCs w:val="21"/>
              </w:rPr>
              <w:t>日，各员工体检报告，抽查了关键员工</w:t>
            </w:r>
            <w:r w:rsidRPr="00B14C01">
              <w:rPr>
                <w:rFonts w:hAnsi="宋体" w:hint="eastAsia"/>
                <w:szCs w:val="21"/>
              </w:rPr>
              <w:t>颜志坚、陈佳旺、曾国平</w:t>
            </w:r>
            <w:r w:rsidRPr="00B14C01">
              <w:rPr>
                <w:rFonts w:hAnsi="宋体" w:hint="eastAsia"/>
                <w:szCs w:val="21"/>
              </w:rPr>
              <w:t>、</w:t>
            </w:r>
            <w:r w:rsidRPr="00B14C01">
              <w:rPr>
                <w:rFonts w:hAnsi="宋体" w:hint="eastAsia"/>
                <w:szCs w:val="21"/>
              </w:rPr>
              <w:t>曾平</w:t>
            </w:r>
            <w:r w:rsidRPr="00B14C01">
              <w:rPr>
                <w:rFonts w:hAnsi="宋体" w:hint="eastAsia"/>
                <w:szCs w:val="21"/>
              </w:rPr>
              <w:t>等员工，未见职业病。</w:t>
            </w:r>
          </w:p>
          <w:p w14:paraId="22A8EC37" w14:textId="0BCCFC28" w:rsidR="00121076" w:rsidRDefault="00121076" w:rsidP="0012107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21076">
              <w:rPr>
                <w:rFonts w:hAnsi="宋体" w:hint="eastAsia"/>
                <w:szCs w:val="21"/>
              </w:rPr>
              <w:t>提供了</w:t>
            </w:r>
            <w:r w:rsidR="00B14C01">
              <w:rPr>
                <w:rFonts w:hAnsi="宋体" w:hint="eastAsia"/>
                <w:szCs w:val="21"/>
              </w:rPr>
              <w:t>出租方</w:t>
            </w:r>
            <w:r w:rsidRPr="00121076">
              <w:rPr>
                <w:rFonts w:hAnsi="宋体" w:hint="eastAsia"/>
                <w:szCs w:val="21"/>
              </w:rPr>
              <w:t>2022</w:t>
            </w:r>
            <w:r w:rsidRPr="00121076">
              <w:rPr>
                <w:rFonts w:hAnsi="宋体" w:hint="eastAsia"/>
                <w:szCs w:val="21"/>
              </w:rPr>
              <w:t>年</w:t>
            </w:r>
            <w:r w:rsidRPr="00121076">
              <w:rPr>
                <w:rFonts w:hAnsi="宋体" w:hint="eastAsia"/>
                <w:szCs w:val="21"/>
              </w:rPr>
              <w:t>6</w:t>
            </w:r>
            <w:r w:rsidRPr="00121076">
              <w:rPr>
                <w:rFonts w:hAnsi="宋体" w:hint="eastAsia"/>
                <w:szCs w:val="21"/>
              </w:rPr>
              <w:t>月</w:t>
            </w:r>
            <w:r w:rsidRPr="00121076">
              <w:rPr>
                <w:rFonts w:hAnsi="宋体" w:hint="eastAsia"/>
                <w:szCs w:val="21"/>
              </w:rPr>
              <w:t>17</w:t>
            </w:r>
            <w:r w:rsidRPr="00121076">
              <w:rPr>
                <w:rFonts w:hAnsi="宋体" w:hint="eastAsia"/>
                <w:szCs w:val="21"/>
              </w:rPr>
              <w:t>日江西春阳家具集团有限公司的三废监测报告，编号：</w:t>
            </w:r>
            <w:r w:rsidRPr="00121076">
              <w:rPr>
                <w:rFonts w:hAnsi="宋体" w:hint="eastAsia"/>
                <w:szCs w:val="21"/>
              </w:rPr>
              <w:t>ZC2205004114</w:t>
            </w:r>
            <w:r w:rsidRPr="00121076">
              <w:rPr>
                <w:rFonts w:hAnsi="宋体" w:hint="eastAsia"/>
                <w:szCs w:val="21"/>
              </w:rPr>
              <w:t>，检测项目：废水、废气、噪声，检测机构：南昌至辰技术服务有限公司，检测结果：合格。</w:t>
            </w:r>
          </w:p>
          <w:p w14:paraId="1C13DD9A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介绍说公司会召开会议，对工作进行总结，明确公司优势，提出公司发展中存在的问题，并对后续的工作做出安排。未保留记录，交流；</w:t>
            </w:r>
          </w:p>
          <w:p w14:paraId="41292BB2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637E21D4" w14:textId="77777777" w:rsidR="00241F4D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lastRenderedPageBreak/>
              <w:t>未有上级主管部门的监督检查。</w:t>
            </w:r>
          </w:p>
          <w:p w14:paraId="7CA6E4CA" w14:textId="1E6A9E70" w:rsidR="009A1921" w:rsidRPr="00433A82" w:rsidRDefault="00241F4D" w:rsidP="00241F4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29A41C95" w14:textId="77777777" w:rsidR="00691BDB" w:rsidRPr="00433A82" w:rsidRDefault="00691BDB" w:rsidP="00832E5F">
            <w:pPr>
              <w:rPr>
                <w:rFonts w:eastAsiaTheme="minorEastAsia"/>
                <w:sz w:val="24"/>
                <w:szCs w:val="24"/>
              </w:rPr>
            </w:pPr>
          </w:p>
          <w:p w14:paraId="17E95C12" w14:textId="57EAE5BF" w:rsidR="00691BDB" w:rsidRPr="00433A82" w:rsidRDefault="00691BDB" w:rsidP="00832E5F">
            <w:pPr>
              <w:rPr>
                <w:sz w:val="24"/>
                <w:szCs w:val="24"/>
              </w:rPr>
            </w:pPr>
            <w:r w:rsidRPr="00433A82">
              <w:rPr>
                <w:sz w:val="24"/>
                <w:szCs w:val="24"/>
              </w:rPr>
              <w:t>符合</w:t>
            </w:r>
          </w:p>
        </w:tc>
      </w:tr>
      <w:tr w:rsidR="00DF525C" w:rsidRPr="00433A82" w14:paraId="215D4212" w14:textId="77777777" w:rsidTr="00F50594">
        <w:trPr>
          <w:trHeight w:val="573"/>
        </w:trPr>
        <w:tc>
          <w:tcPr>
            <w:tcW w:w="1242" w:type="dxa"/>
            <w:vAlign w:val="center"/>
          </w:tcPr>
          <w:p w14:paraId="6B33DD87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3FC6833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DA3F87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567EFAB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0660FE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67C282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1DD602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7A7E325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6EC1C2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A5B33CD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37DF06BB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21203D0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0828E7CE" w14:textId="77777777" w:rsidR="00FC7081" w:rsidRPr="00433A82" w:rsidRDefault="00FC7081" w:rsidP="00F50594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45187E2" w14:textId="77777777" w:rsidR="00FC7081" w:rsidRPr="00433A82" w:rsidRDefault="00FC7081" w:rsidP="009617E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D69C7E" w14:textId="77777777" w:rsidR="0003544B" w:rsidRPr="00433A82" w:rsidRDefault="0003544B" w:rsidP="00FC7081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6F97" w14:textId="77777777" w:rsidR="00DF525C" w:rsidRPr="00433A82" w:rsidRDefault="00CD55C7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/>
                <w:szCs w:val="21"/>
              </w:rPr>
              <w:t>E</w:t>
            </w:r>
            <w:r w:rsidR="00691BDB" w:rsidRPr="00433A82">
              <w:rPr>
                <w:rFonts w:eastAsiaTheme="minorEastAsia"/>
                <w:szCs w:val="21"/>
              </w:rPr>
              <w:t>O</w:t>
            </w:r>
            <w:r w:rsidR="00A358AD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8.1</w:t>
            </w:r>
          </w:p>
          <w:p w14:paraId="404BE5E6" w14:textId="77777777" w:rsidR="00DF525C" w:rsidRPr="00433A82" w:rsidRDefault="00DF525C" w:rsidP="00F50594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29628B25" w14:textId="4B09158A" w:rsidR="00BC7CDF" w:rsidRPr="00BC7CDF" w:rsidRDefault="00BC7CDF" w:rsidP="00BC7CD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C7CDF">
              <w:rPr>
                <w:rFonts w:hAnsi="宋体" w:hint="eastAsia"/>
                <w:szCs w:val="21"/>
              </w:rPr>
              <w:t>公司策划了环境安全管理相关程序文件和管理制度：</w:t>
            </w:r>
          </w:p>
          <w:p w14:paraId="3ABF6D90" w14:textId="3E545C69" w:rsidR="00104529" w:rsidRPr="00BC7CDF" w:rsidRDefault="00BC7CDF" w:rsidP="00BC7CD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BC7CDF">
              <w:rPr>
                <w:rFonts w:hAnsi="宋体" w:hint="eastAsia"/>
                <w:szCs w:val="21"/>
              </w:rPr>
              <w:t>环境因素和危险源识别评价与控制程序、环境和职业健康安全法律法规控制程序、运行控制程序、废弃物控制程序、消防控制程序、设备控制程序、劳动防护用品控制程序、应急准备和响应控制程序、事故调查处理控制程序</w:t>
            </w:r>
            <w:r>
              <w:rPr>
                <w:rFonts w:hAnsi="宋体" w:hint="eastAsia"/>
                <w:szCs w:val="21"/>
              </w:rPr>
              <w:t>、</w:t>
            </w:r>
            <w:r w:rsidRPr="00BC7CDF">
              <w:rPr>
                <w:rFonts w:hAnsi="宋体" w:hint="eastAsia"/>
                <w:szCs w:val="21"/>
              </w:rPr>
              <w:t>策划了办公管理制度、销售管理制度、人力资源管理制度等</w:t>
            </w:r>
            <w:r w:rsidR="00104529" w:rsidRPr="00BC7CDF">
              <w:rPr>
                <w:rFonts w:hAnsi="宋体" w:hint="eastAsia"/>
                <w:szCs w:val="21"/>
              </w:rPr>
              <w:t>。</w:t>
            </w:r>
          </w:p>
          <w:p w14:paraId="66887B0F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行政部定期组织环保和安全知识培训，员工具备了基本的环保和职业健康安全防护意识。</w:t>
            </w:r>
          </w:p>
          <w:p w14:paraId="1CE5E8A9" w14:textId="2CAE76D0" w:rsidR="00F1208F" w:rsidRPr="0013126C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13126C">
              <w:rPr>
                <w:rFonts w:hAnsi="宋体" w:hint="eastAsia"/>
                <w:szCs w:val="21"/>
              </w:rPr>
              <w:t>建立有劳动防护用品发放标准，抽见“劳保用品发放清单”，见发放有手套、口罩、耳塞等，领用人签名；</w:t>
            </w:r>
          </w:p>
          <w:p w14:paraId="3B1B58B0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proofErr w:type="gramStart"/>
            <w:r w:rsidRPr="0013126C">
              <w:rPr>
                <w:rFonts w:hAnsi="宋体" w:hint="eastAsia"/>
                <w:szCs w:val="21"/>
              </w:rPr>
              <w:t>抽见安全</w:t>
            </w:r>
            <w:proofErr w:type="gramEnd"/>
            <w:r w:rsidRPr="0013126C">
              <w:rPr>
                <w:rFonts w:hAnsi="宋体" w:hint="eastAsia"/>
                <w:szCs w:val="21"/>
              </w:rPr>
              <w:t>告知书，公司与员工签订。</w:t>
            </w:r>
          </w:p>
          <w:p w14:paraId="232621BE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08E94CA5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792E0884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查见配置有灭火器，状态良好，定期检查；</w:t>
            </w:r>
          </w:p>
          <w:p w14:paraId="7609A11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节约用水用电、纸张双面使用、禁止吸烟、无乱拉乱接电线、无超额电器使用；</w:t>
            </w:r>
          </w:p>
          <w:p w14:paraId="6A75FA5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办公场所生活废水经市政管网排放、无生产废水；</w:t>
            </w:r>
          </w:p>
          <w:p w14:paraId="4B120013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办公环境安静，少量噪声，无明显异味；</w:t>
            </w:r>
          </w:p>
          <w:p w14:paraId="0C99A74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按公司要</w:t>
            </w:r>
            <w:proofErr w:type="gramStart"/>
            <w:r w:rsidRPr="00F1208F">
              <w:rPr>
                <w:rFonts w:hAnsi="宋体" w:hint="eastAsia"/>
                <w:szCs w:val="21"/>
              </w:rPr>
              <w:t>求人走</w:t>
            </w:r>
            <w:proofErr w:type="gramEnd"/>
            <w:r w:rsidRPr="00F1208F">
              <w:rPr>
                <w:rFonts w:hAnsi="宋体" w:hint="eastAsia"/>
                <w:szCs w:val="21"/>
              </w:rPr>
              <w:t>关灯，行政部电脑要</w:t>
            </w:r>
            <w:proofErr w:type="gramStart"/>
            <w:r w:rsidRPr="00F1208F">
              <w:rPr>
                <w:rFonts w:hAnsi="宋体" w:hint="eastAsia"/>
                <w:szCs w:val="21"/>
              </w:rPr>
              <w:t>求人走</w:t>
            </w:r>
            <w:proofErr w:type="gramEnd"/>
            <w:r w:rsidRPr="00F1208F">
              <w:rPr>
                <w:rFonts w:hAnsi="宋体" w:hint="eastAsia"/>
                <w:szCs w:val="21"/>
              </w:rPr>
              <w:t>后电源切断。经常对电路、电源进行检查，</w:t>
            </w:r>
            <w:proofErr w:type="gramStart"/>
            <w:r w:rsidRPr="00F1208F">
              <w:rPr>
                <w:rFonts w:hAnsi="宋体" w:hint="eastAsia"/>
                <w:szCs w:val="21"/>
              </w:rPr>
              <w:t>没有露电现象</w:t>
            </w:r>
            <w:proofErr w:type="gramEnd"/>
            <w:r w:rsidRPr="00F1208F">
              <w:rPr>
                <w:rFonts w:hAnsi="宋体" w:hint="eastAsia"/>
                <w:szCs w:val="21"/>
              </w:rPr>
              <w:t>发生。</w:t>
            </w:r>
          </w:p>
          <w:p w14:paraId="7DB3287B" w14:textId="24ECB3F1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</w:t>
            </w:r>
            <w:r w:rsidRPr="00F1208F">
              <w:rPr>
                <w:rFonts w:hAnsi="宋体" w:hint="eastAsia"/>
                <w:szCs w:val="21"/>
              </w:rPr>
              <w:t>介绍说，</w:t>
            </w:r>
            <w:r>
              <w:rPr>
                <w:rFonts w:hAnsi="宋体" w:hint="eastAsia"/>
                <w:szCs w:val="21"/>
              </w:rPr>
              <w:t>公司</w:t>
            </w:r>
            <w:r w:rsidRPr="00F1208F">
              <w:rPr>
                <w:rFonts w:hAnsi="宋体" w:hint="eastAsia"/>
                <w:szCs w:val="21"/>
              </w:rPr>
              <w:t>主要为本地人员，</w:t>
            </w:r>
            <w:r>
              <w:rPr>
                <w:rFonts w:hAnsi="宋体" w:hint="eastAsia"/>
                <w:szCs w:val="21"/>
              </w:rPr>
              <w:t>疫情期间，公司食宿未提供，</w:t>
            </w:r>
            <w:r w:rsidRPr="00F1208F">
              <w:rPr>
                <w:rFonts w:hAnsi="宋体" w:hint="eastAsia"/>
                <w:szCs w:val="21"/>
              </w:rPr>
              <w:t>员工自行负责。</w:t>
            </w:r>
            <w:r>
              <w:rPr>
                <w:rFonts w:hAnsi="宋体" w:hint="eastAsia"/>
                <w:szCs w:val="21"/>
              </w:rPr>
              <w:t>抽问员工，回复均为回家自理。</w:t>
            </w:r>
          </w:p>
          <w:p w14:paraId="5D24E0C8" w14:textId="77777777" w:rsidR="00F1208F" w:rsidRPr="00F1208F" w:rsidRDefault="00F1208F" w:rsidP="00F1208F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lastRenderedPageBreak/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0B033086" w14:textId="6AD03A49" w:rsidR="00DF525C" w:rsidRPr="00433A82" w:rsidRDefault="00F1208F" w:rsidP="00F1208F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1208F">
              <w:rPr>
                <w:rFonts w:hAnsi="宋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1469292C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433A82" w14:paraId="0D66167B" w14:textId="77777777" w:rsidTr="00E55A36">
        <w:trPr>
          <w:trHeight w:val="972"/>
        </w:trPr>
        <w:tc>
          <w:tcPr>
            <w:tcW w:w="1242" w:type="dxa"/>
            <w:vAlign w:val="center"/>
          </w:tcPr>
          <w:p w14:paraId="11BC7227" w14:textId="77777777" w:rsidR="00DF525C" w:rsidRPr="00433A82" w:rsidRDefault="00DF525C" w:rsidP="00C2621F">
            <w:pPr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0573EBD5" w14:textId="77777777" w:rsidR="00DF525C" w:rsidRPr="00433A82" w:rsidRDefault="00CD55C7" w:rsidP="003C535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</w:t>
            </w:r>
            <w:r w:rsidR="00691BDB" w:rsidRPr="00433A82">
              <w:rPr>
                <w:rFonts w:eastAsiaTheme="minorEastAsia" w:hint="eastAsia"/>
                <w:szCs w:val="21"/>
              </w:rPr>
              <w:t>O</w:t>
            </w:r>
            <w:r w:rsidR="009617EA" w:rsidRPr="00433A82">
              <w:rPr>
                <w:rFonts w:eastAsiaTheme="minorEastAsia" w:hint="eastAsia"/>
                <w:szCs w:val="21"/>
              </w:rPr>
              <w:t>：</w:t>
            </w:r>
            <w:r w:rsidR="00DF525C"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B2AFD8E" w14:textId="57CFC269" w:rsidR="00A71531" w:rsidRPr="00433A82" w:rsidRDefault="00A71531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100" w:firstLine="21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编制了《应急准备和响应控制程序》，建立了火灾、触电</w:t>
            </w:r>
            <w:r w:rsidR="00FC7081" w:rsidRPr="00433A82">
              <w:rPr>
                <w:rFonts w:hAnsi="宋体" w:hint="eastAsia"/>
                <w:szCs w:val="21"/>
              </w:rPr>
              <w:t>、机械伤害等事故应急处置方案，行政</w:t>
            </w:r>
            <w:r w:rsidRPr="00433A82">
              <w:rPr>
                <w:rFonts w:hAnsi="宋体" w:hint="eastAsia"/>
                <w:szCs w:val="21"/>
              </w:rPr>
              <w:t>部</w:t>
            </w:r>
            <w:r w:rsidR="008527AA" w:rsidRPr="00433A82">
              <w:rPr>
                <w:rFonts w:hAnsi="宋体" w:hint="eastAsia"/>
                <w:szCs w:val="21"/>
              </w:rPr>
              <w:t>参与了公司</w:t>
            </w:r>
            <w:r w:rsidRPr="00433A82">
              <w:rPr>
                <w:rFonts w:hAnsi="宋体" w:hint="eastAsia"/>
                <w:szCs w:val="21"/>
              </w:rPr>
              <w:t>组织</w:t>
            </w:r>
            <w:r w:rsidR="008527AA" w:rsidRPr="00433A82">
              <w:rPr>
                <w:rFonts w:hAnsi="宋体" w:hint="eastAsia"/>
                <w:szCs w:val="21"/>
              </w:rPr>
              <w:t>的各种</w:t>
            </w:r>
            <w:r w:rsidRPr="00433A82">
              <w:rPr>
                <w:rFonts w:hAnsi="宋体" w:hint="eastAsia"/>
                <w:szCs w:val="21"/>
              </w:rPr>
              <w:t>演练，提供了应急预案演习记录，</w:t>
            </w:r>
          </w:p>
          <w:p w14:paraId="2E7ACFBC" w14:textId="77777777" w:rsidR="00F62776" w:rsidRPr="00433A82" w:rsidRDefault="00F62776" w:rsidP="009A1921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经演练表明公司制定的应急预案符合公司实际要求，不需要进行修订。</w:t>
            </w:r>
          </w:p>
          <w:p w14:paraId="388034F1" w14:textId="77777777" w:rsidR="00DF525C" w:rsidRPr="00433A82" w:rsidRDefault="00A71531" w:rsidP="008473D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自体系运行以来尚未发生紧急情况</w:t>
            </w:r>
            <w:r w:rsidR="00691BDB" w:rsidRPr="00433A8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297BCCA1" w14:textId="77777777" w:rsidR="00DF525C" w:rsidRPr="00433A82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14:paraId="603ACC88" w14:textId="77777777" w:rsidR="00C2621F" w:rsidRPr="00433A82" w:rsidRDefault="00CE5C79">
      <w:pPr>
        <w:rPr>
          <w:rFonts w:eastAsiaTheme="minorEastAsia"/>
        </w:rPr>
      </w:pPr>
      <w:r w:rsidRPr="00433A82">
        <w:rPr>
          <w:rFonts w:eastAsiaTheme="minorEastAsia"/>
        </w:rPr>
        <w:ptab w:relativeTo="margin" w:alignment="center" w:leader="none"/>
      </w:r>
    </w:p>
    <w:p w14:paraId="4AC55872" w14:textId="77777777" w:rsidR="00C2621F" w:rsidRPr="00433A82" w:rsidRDefault="00C2621F">
      <w:pPr>
        <w:rPr>
          <w:rFonts w:eastAsiaTheme="minorEastAsia"/>
        </w:rPr>
      </w:pPr>
    </w:p>
    <w:p w14:paraId="0FDEDB7E" w14:textId="77777777" w:rsidR="00C2621F" w:rsidRPr="00433A82" w:rsidRDefault="00C2621F">
      <w:pPr>
        <w:rPr>
          <w:rFonts w:eastAsiaTheme="minorEastAsia"/>
        </w:rPr>
      </w:pPr>
    </w:p>
    <w:p w14:paraId="73972E96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433A82">
        <w:rPr>
          <w:rFonts w:eastAsiaTheme="minorEastAsia" w:hAnsiTheme="minorEastAsia"/>
        </w:rPr>
        <w:t>说明：不符合标注</w:t>
      </w:r>
      <w:r w:rsidRPr="00433A82">
        <w:rPr>
          <w:rFonts w:eastAsiaTheme="minorEastAsia"/>
        </w:rPr>
        <w:t>N</w:t>
      </w:r>
    </w:p>
    <w:sectPr w:rsidR="00C2621F" w:rsidRPr="00DF525C" w:rsidSect="00C2621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87DE" w14:textId="77777777" w:rsidR="00544FF9" w:rsidRDefault="00544FF9" w:rsidP="004749F5">
      <w:r>
        <w:separator/>
      </w:r>
    </w:p>
  </w:endnote>
  <w:endnote w:type="continuationSeparator" w:id="0">
    <w:p w14:paraId="51ACCD6D" w14:textId="77777777" w:rsidR="00544FF9" w:rsidRDefault="00544FF9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EFA2047" w14:textId="77777777" w:rsidR="00C2621F" w:rsidRDefault="00BC15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921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5298D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98EB" w14:textId="77777777" w:rsidR="00544FF9" w:rsidRDefault="00544FF9" w:rsidP="004749F5">
      <w:r>
        <w:separator/>
      </w:r>
    </w:p>
  </w:footnote>
  <w:footnote w:type="continuationSeparator" w:id="0">
    <w:p w14:paraId="01EFBB06" w14:textId="77777777" w:rsidR="00544FF9" w:rsidRDefault="00544FF9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256A" w14:textId="77777777" w:rsidR="00D0164D" w:rsidRDefault="00D0164D" w:rsidP="00D0164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5603CA" wp14:editId="38DC120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DAC98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11708272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3722B4" w14:textId="77777777" w:rsidR="00D0164D" w:rsidRDefault="00D0164D" w:rsidP="00D0164D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C9FE24D8"/>
    <w:multiLevelType w:val="singleLevel"/>
    <w:tmpl w:val="C9FE24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 w16cid:durableId="201870861">
    <w:abstractNumId w:val="2"/>
  </w:num>
  <w:num w:numId="2" w16cid:durableId="1224683910">
    <w:abstractNumId w:val="4"/>
  </w:num>
  <w:num w:numId="3" w16cid:durableId="546373688">
    <w:abstractNumId w:val="3"/>
  </w:num>
  <w:num w:numId="4" w16cid:durableId="45495729">
    <w:abstractNumId w:val="5"/>
  </w:num>
  <w:num w:numId="5" w16cid:durableId="1786191612">
    <w:abstractNumId w:val="6"/>
  </w:num>
  <w:num w:numId="6" w16cid:durableId="1505899079">
    <w:abstractNumId w:val="0"/>
  </w:num>
  <w:num w:numId="7" w16cid:durableId="33176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03F81"/>
    <w:rsid w:val="000118A3"/>
    <w:rsid w:val="00017564"/>
    <w:rsid w:val="00032FCF"/>
    <w:rsid w:val="0003544B"/>
    <w:rsid w:val="0003628E"/>
    <w:rsid w:val="000417AF"/>
    <w:rsid w:val="0004695D"/>
    <w:rsid w:val="00047B7D"/>
    <w:rsid w:val="00062AFC"/>
    <w:rsid w:val="00066CC7"/>
    <w:rsid w:val="0008396F"/>
    <w:rsid w:val="00085B40"/>
    <w:rsid w:val="0008705B"/>
    <w:rsid w:val="000A0FE8"/>
    <w:rsid w:val="000C3CF0"/>
    <w:rsid w:val="000C63B7"/>
    <w:rsid w:val="000D6F3C"/>
    <w:rsid w:val="00104529"/>
    <w:rsid w:val="00107C69"/>
    <w:rsid w:val="00111805"/>
    <w:rsid w:val="00121076"/>
    <w:rsid w:val="00124B0C"/>
    <w:rsid w:val="00124EA4"/>
    <w:rsid w:val="0013126C"/>
    <w:rsid w:val="001415A2"/>
    <w:rsid w:val="00150AAF"/>
    <w:rsid w:val="0015545F"/>
    <w:rsid w:val="001621A1"/>
    <w:rsid w:val="001673DC"/>
    <w:rsid w:val="00175433"/>
    <w:rsid w:val="001924A8"/>
    <w:rsid w:val="001A0761"/>
    <w:rsid w:val="001A263F"/>
    <w:rsid w:val="001C5171"/>
    <w:rsid w:val="001C7224"/>
    <w:rsid w:val="001C7D9E"/>
    <w:rsid w:val="001D436B"/>
    <w:rsid w:val="001F0E04"/>
    <w:rsid w:val="001F1007"/>
    <w:rsid w:val="00233BFF"/>
    <w:rsid w:val="0023427F"/>
    <w:rsid w:val="0024070C"/>
    <w:rsid w:val="00241F4D"/>
    <w:rsid w:val="002552B3"/>
    <w:rsid w:val="00266D5D"/>
    <w:rsid w:val="002777BD"/>
    <w:rsid w:val="0028172D"/>
    <w:rsid w:val="002B1654"/>
    <w:rsid w:val="002C46F4"/>
    <w:rsid w:val="002C667F"/>
    <w:rsid w:val="002D2568"/>
    <w:rsid w:val="00307AF4"/>
    <w:rsid w:val="0031289C"/>
    <w:rsid w:val="00316050"/>
    <w:rsid w:val="00326AD5"/>
    <w:rsid w:val="003456D7"/>
    <w:rsid w:val="00345837"/>
    <w:rsid w:val="00354AEE"/>
    <w:rsid w:val="003658B7"/>
    <w:rsid w:val="003659C3"/>
    <w:rsid w:val="003851F8"/>
    <w:rsid w:val="003A3E5E"/>
    <w:rsid w:val="003B6000"/>
    <w:rsid w:val="003C38F0"/>
    <w:rsid w:val="003C5356"/>
    <w:rsid w:val="003D0C68"/>
    <w:rsid w:val="004008AA"/>
    <w:rsid w:val="004050D0"/>
    <w:rsid w:val="00422F73"/>
    <w:rsid w:val="00433A82"/>
    <w:rsid w:val="00434681"/>
    <w:rsid w:val="0044036C"/>
    <w:rsid w:val="00442DF0"/>
    <w:rsid w:val="00447576"/>
    <w:rsid w:val="00450041"/>
    <w:rsid w:val="00456938"/>
    <w:rsid w:val="004611E0"/>
    <w:rsid w:val="0046783C"/>
    <w:rsid w:val="004749F5"/>
    <w:rsid w:val="00496687"/>
    <w:rsid w:val="004B214F"/>
    <w:rsid w:val="004B6EA7"/>
    <w:rsid w:val="004C3F2B"/>
    <w:rsid w:val="004C5FFD"/>
    <w:rsid w:val="004D1F7E"/>
    <w:rsid w:val="004E0AC3"/>
    <w:rsid w:val="004F035C"/>
    <w:rsid w:val="004F7207"/>
    <w:rsid w:val="005025A6"/>
    <w:rsid w:val="00510FC7"/>
    <w:rsid w:val="00515623"/>
    <w:rsid w:val="0051574D"/>
    <w:rsid w:val="00520BFE"/>
    <w:rsid w:val="00520CD0"/>
    <w:rsid w:val="00524444"/>
    <w:rsid w:val="00542718"/>
    <w:rsid w:val="005443B8"/>
    <w:rsid w:val="00544FF9"/>
    <w:rsid w:val="00547006"/>
    <w:rsid w:val="005516CF"/>
    <w:rsid w:val="00553D63"/>
    <w:rsid w:val="00555479"/>
    <w:rsid w:val="00590C01"/>
    <w:rsid w:val="005B0EF3"/>
    <w:rsid w:val="005B1827"/>
    <w:rsid w:val="005B3B42"/>
    <w:rsid w:val="005B43C6"/>
    <w:rsid w:val="005C6882"/>
    <w:rsid w:val="005C6DBB"/>
    <w:rsid w:val="005E07B4"/>
    <w:rsid w:val="005F1B88"/>
    <w:rsid w:val="005F5909"/>
    <w:rsid w:val="005F5ABE"/>
    <w:rsid w:val="00604D47"/>
    <w:rsid w:val="00613B25"/>
    <w:rsid w:val="00613D91"/>
    <w:rsid w:val="006217D2"/>
    <w:rsid w:val="00622F85"/>
    <w:rsid w:val="00634FC9"/>
    <w:rsid w:val="00643748"/>
    <w:rsid w:val="00645133"/>
    <w:rsid w:val="0065612E"/>
    <w:rsid w:val="00673DCF"/>
    <w:rsid w:val="006859FC"/>
    <w:rsid w:val="00685D34"/>
    <w:rsid w:val="00686476"/>
    <w:rsid w:val="00686D17"/>
    <w:rsid w:val="006871D7"/>
    <w:rsid w:val="00691BDB"/>
    <w:rsid w:val="00691D91"/>
    <w:rsid w:val="006A1CCA"/>
    <w:rsid w:val="006A46EA"/>
    <w:rsid w:val="006C00D7"/>
    <w:rsid w:val="006D1842"/>
    <w:rsid w:val="006D2E1D"/>
    <w:rsid w:val="006D64A6"/>
    <w:rsid w:val="006D6EAD"/>
    <w:rsid w:val="006E2A1E"/>
    <w:rsid w:val="006E51A3"/>
    <w:rsid w:val="006F295A"/>
    <w:rsid w:val="006F7ACB"/>
    <w:rsid w:val="007130A4"/>
    <w:rsid w:val="007159F5"/>
    <w:rsid w:val="00723EDB"/>
    <w:rsid w:val="00730223"/>
    <w:rsid w:val="00754750"/>
    <w:rsid w:val="007907AD"/>
    <w:rsid w:val="00797E55"/>
    <w:rsid w:val="007A1C92"/>
    <w:rsid w:val="007B4503"/>
    <w:rsid w:val="007C588A"/>
    <w:rsid w:val="007D1899"/>
    <w:rsid w:val="007E6B8E"/>
    <w:rsid w:val="007F49A9"/>
    <w:rsid w:val="00800150"/>
    <w:rsid w:val="0080123E"/>
    <w:rsid w:val="008228DA"/>
    <w:rsid w:val="008306E2"/>
    <w:rsid w:val="008351A8"/>
    <w:rsid w:val="008360DA"/>
    <w:rsid w:val="008422FE"/>
    <w:rsid w:val="00843B27"/>
    <w:rsid w:val="008473D0"/>
    <w:rsid w:val="008527AA"/>
    <w:rsid w:val="008647D3"/>
    <w:rsid w:val="0087035E"/>
    <w:rsid w:val="0087098A"/>
    <w:rsid w:val="008978B7"/>
    <w:rsid w:val="008B24B3"/>
    <w:rsid w:val="008C2AD7"/>
    <w:rsid w:val="008C3C08"/>
    <w:rsid w:val="008E34C4"/>
    <w:rsid w:val="008E6F9C"/>
    <w:rsid w:val="008F5A57"/>
    <w:rsid w:val="00904E3D"/>
    <w:rsid w:val="00906849"/>
    <w:rsid w:val="00912B74"/>
    <w:rsid w:val="009166E4"/>
    <w:rsid w:val="00920E76"/>
    <w:rsid w:val="009263DA"/>
    <w:rsid w:val="009266F4"/>
    <w:rsid w:val="009453AB"/>
    <w:rsid w:val="00954092"/>
    <w:rsid w:val="009617EA"/>
    <w:rsid w:val="00971F3E"/>
    <w:rsid w:val="00985356"/>
    <w:rsid w:val="00992364"/>
    <w:rsid w:val="0099711F"/>
    <w:rsid w:val="009A1921"/>
    <w:rsid w:val="009C6152"/>
    <w:rsid w:val="009E6088"/>
    <w:rsid w:val="00A13B08"/>
    <w:rsid w:val="00A358AD"/>
    <w:rsid w:val="00A3751F"/>
    <w:rsid w:val="00A6564D"/>
    <w:rsid w:val="00A67B16"/>
    <w:rsid w:val="00A71531"/>
    <w:rsid w:val="00A717F3"/>
    <w:rsid w:val="00A82129"/>
    <w:rsid w:val="00A826F7"/>
    <w:rsid w:val="00A85F5C"/>
    <w:rsid w:val="00A86046"/>
    <w:rsid w:val="00AA40F9"/>
    <w:rsid w:val="00AA7BDB"/>
    <w:rsid w:val="00AD165B"/>
    <w:rsid w:val="00AD4091"/>
    <w:rsid w:val="00AD4E63"/>
    <w:rsid w:val="00AD59EA"/>
    <w:rsid w:val="00AE12CA"/>
    <w:rsid w:val="00AE1696"/>
    <w:rsid w:val="00AE3014"/>
    <w:rsid w:val="00AF2477"/>
    <w:rsid w:val="00B01C24"/>
    <w:rsid w:val="00B14C01"/>
    <w:rsid w:val="00B22A56"/>
    <w:rsid w:val="00B239B7"/>
    <w:rsid w:val="00B32150"/>
    <w:rsid w:val="00B33983"/>
    <w:rsid w:val="00B361E1"/>
    <w:rsid w:val="00B54156"/>
    <w:rsid w:val="00B57D03"/>
    <w:rsid w:val="00B72D96"/>
    <w:rsid w:val="00B75E0A"/>
    <w:rsid w:val="00B76C19"/>
    <w:rsid w:val="00B81991"/>
    <w:rsid w:val="00B93B79"/>
    <w:rsid w:val="00B96A89"/>
    <w:rsid w:val="00BA61D5"/>
    <w:rsid w:val="00BB08CE"/>
    <w:rsid w:val="00BB1867"/>
    <w:rsid w:val="00BB2369"/>
    <w:rsid w:val="00BB30C6"/>
    <w:rsid w:val="00BC1509"/>
    <w:rsid w:val="00BC2220"/>
    <w:rsid w:val="00BC3DD8"/>
    <w:rsid w:val="00BC3E1B"/>
    <w:rsid w:val="00BC7CDF"/>
    <w:rsid w:val="00BD2AE3"/>
    <w:rsid w:val="00BE12D5"/>
    <w:rsid w:val="00BF761E"/>
    <w:rsid w:val="00C11BA2"/>
    <w:rsid w:val="00C1401A"/>
    <w:rsid w:val="00C2621F"/>
    <w:rsid w:val="00C27E5A"/>
    <w:rsid w:val="00C30BC0"/>
    <w:rsid w:val="00C3315D"/>
    <w:rsid w:val="00C42816"/>
    <w:rsid w:val="00C55D53"/>
    <w:rsid w:val="00C5764F"/>
    <w:rsid w:val="00C60904"/>
    <w:rsid w:val="00C94399"/>
    <w:rsid w:val="00CC4162"/>
    <w:rsid w:val="00CD55C7"/>
    <w:rsid w:val="00CE3B8F"/>
    <w:rsid w:val="00CE428E"/>
    <w:rsid w:val="00CE432E"/>
    <w:rsid w:val="00CE5C79"/>
    <w:rsid w:val="00CF42E2"/>
    <w:rsid w:val="00D0164D"/>
    <w:rsid w:val="00D0166E"/>
    <w:rsid w:val="00D07A2D"/>
    <w:rsid w:val="00D41DD6"/>
    <w:rsid w:val="00D52554"/>
    <w:rsid w:val="00D56752"/>
    <w:rsid w:val="00D6144E"/>
    <w:rsid w:val="00D63F73"/>
    <w:rsid w:val="00D671DC"/>
    <w:rsid w:val="00D74765"/>
    <w:rsid w:val="00D80322"/>
    <w:rsid w:val="00D8118E"/>
    <w:rsid w:val="00D83E40"/>
    <w:rsid w:val="00D850C7"/>
    <w:rsid w:val="00D96324"/>
    <w:rsid w:val="00D97D2D"/>
    <w:rsid w:val="00DA1A08"/>
    <w:rsid w:val="00DB04F7"/>
    <w:rsid w:val="00DB3DBE"/>
    <w:rsid w:val="00DB45F4"/>
    <w:rsid w:val="00DB500D"/>
    <w:rsid w:val="00DC1AE7"/>
    <w:rsid w:val="00DD3F5E"/>
    <w:rsid w:val="00DD4990"/>
    <w:rsid w:val="00DE2769"/>
    <w:rsid w:val="00DF22EA"/>
    <w:rsid w:val="00DF525C"/>
    <w:rsid w:val="00E103BE"/>
    <w:rsid w:val="00E34F41"/>
    <w:rsid w:val="00E367A7"/>
    <w:rsid w:val="00E463FC"/>
    <w:rsid w:val="00E55A36"/>
    <w:rsid w:val="00E70C13"/>
    <w:rsid w:val="00E8710C"/>
    <w:rsid w:val="00E8776B"/>
    <w:rsid w:val="00E911D0"/>
    <w:rsid w:val="00E949E7"/>
    <w:rsid w:val="00EA757D"/>
    <w:rsid w:val="00EB3558"/>
    <w:rsid w:val="00EB7925"/>
    <w:rsid w:val="00ED089E"/>
    <w:rsid w:val="00F021DD"/>
    <w:rsid w:val="00F0593B"/>
    <w:rsid w:val="00F1208F"/>
    <w:rsid w:val="00F14853"/>
    <w:rsid w:val="00F50594"/>
    <w:rsid w:val="00F6222F"/>
    <w:rsid w:val="00F62776"/>
    <w:rsid w:val="00F6300E"/>
    <w:rsid w:val="00F64163"/>
    <w:rsid w:val="00F6595E"/>
    <w:rsid w:val="00F65CEE"/>
    <w:rsid w:val="00F6739E"/>
    <w:rsid w:val="00F720CC"/>
    <w:rsid w:val="00F74D07"/>
    <w:rsid w:val="00F74D71"/>
    <w:rsid w:val="00F8329B"/>
    <w:rsid w:val="00F90D5E"/>
    <w:rsid w:val="00F94455"/>
    <w:rsid w:val="00FA3C3B"/>
    <w:rsid w:val="00FB075F"/>
    <w:rsid w:val="00FB51A0"/>
    <w:rsid w:val="00FB70F8"/>
    <w:rsid w:val="00FB7152"/>
    <w:rsid w:val="00FC33BD"/>
    <w:rsid w:val="00FC7081"/>
    <w:rsid w:val="00FD7107"/>
    <w:rsid w:val="00FF4D7A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B07AFB1"/>
  <w15:docId w15:val="{C345FCED-0FEA-4409-AE0B-A69C76F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24070C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rsid w:val="0024070C"/>
    <w:rPr>
      <w:rFonts w:ascii="Times New Roman" w:eastAsia="宋体" w:hAnsi="Times New Roman" w:cs="Times New Roman"/>
      <w:kern w:val="2"/>
      <w:sz w:val="21"/>
    </w:rPr>
  </w:style>
  <w:style w:type="paragraph" w:customStyle="1" w:styleId="ac">
    <w:name w:val="表格文字"/>
    <w:basedOn w:val="a"/>
    <w:qFormat/>
    <w:rsid w:val="00F1208F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FF83AB-CE42-4785-9B6F-8205AC0F3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40</cp:revision>
  <dcterms:created xsi:type="dcterms:W3CDTF">2022-04-19T07:51:00Z</dcterms:created>
  <dcterms:modified xsi:type="dcterms:W3CDTF">2023-03-05T09:04:00Z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