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汉川鑫胜硅酸盐制品有限公司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bookmarkStart w:id="3" w:name="EnM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4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5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查看其职工职业健康体检报告日期为2022.1.24.，已过期；综合部经理说明，公司原计划于2022年12月安排员工进行职业病体检，由于1、12月国家放开疫情管控后员工陆续阳，2、1月下旬春节，3、节后满负荷的生产计划，以上3点原因导致计划偏离；现计划变更为3月份安排员工分两批进行体检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明年监督审核验证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审核员：周文； 2022.2.23.    </w:t>
            </w:r>
            <w:bookmarkStart w:id="11" w:name="_GoBack"/>
            <w:bookmarkEnd w:id="11"/>
            <w:r>
              <w:rPr>
                <w:rFonts w:hint="eastAsia"/>
                <w:lang w:val="en-US" w:eastAsia="zh-CN"/>
              </w:rPr>
              <w:t xml:space="preserve">审核组长：伍光华；2022.2.23.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企业负责人：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mYzZkNjY3OTU4NDczNmE2MzQyY2ZjMDNmYTJmNDMifQ=="/>
  </w:docVars>
  <w:rsids>
    <w:rsidRoot w:val="00000000"/>
    <w:rsid w:val="10591375"/>
    <w:rsid w:val="10C875FD"/>
    <w:rsid w:val="531A0B9D"/>
    <w:rsid w:val="5ECE01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237</Words>
  <Characters>273</Characters>
  <Lines>1</Lines>
  <Paragraphs>1</Paragraphs>
  <TotalTime>0</TotalTime>
  <ScaleCrop>false</ScaleCrop>
  <LinksUpToDate>false</LinksUpToDate>
  <CharactersWithSpaces>280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匡吉文</cp:lastModifiedBy>
  <dcterms:modified xsi:type="dcterms:W3CDTF">2023-02-23T01:54:00Z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2052-11.1.0.12132</vt:lpwstr>
  </property>
</Properties>
</file>