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3E20" w14:textId="77777777" w:rsidR="00A90BD6" w:rsidRPr="00584C56" w:rsidRDefault="00A277AB" w:rsidP="002D6910">
      <w:pPr>
        <w:spacing w:line="288" w:lineRule="auto"/>
        <w:jc w:val="center"/>
        <w:rPr>
          <w:rFonts w:eastAsiaTheme="minorEastAsia"/>
          <w:bCs/>
          <w:color w:val="000000"/>
          <w:sz w:val="36"/>
          <w:szCs w:val="36"/>
        </w:rPr>
      </w:pPr>
      <w:r w:rsidRPr="00584C56">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0BD6" w:rsidRPr="00584C56" w14:paraId="4EB51E71" w14:textId="77777777">
        <w:trPr>
          <w:trHeight w:val="515"/>
        </w:trPr>
        <w:tc>
          <w:tcPr>
            <w:tcW w:w="2160" w:type="dxa"/>
            <w:vMerge w:val="restart"/>
            <w:vAlign w:val="center"/>
          </w:tcPr>
          <w:p w14:paraId="2D632A57" w14:textId="77777777" w:rsidR="00A90BD6" w:rsidRPr="00584C56" w:rsidRDefault="00A277AB" w:rsidP="002D6910">
            <w:pPr>
              <w:spacing w:before="120" w:line="288" w:lineRule="auto"/>
              <w:jc w:val="center"/>
              <w:rPr>
                <w:rFonts w:eastAsiaTheme="minorEastAsia"/>
                <w:sz w:val="24"/>
                <w:szCs w:val="24"/>
              </w:rPr>
            </w:pPr>
            <w:r w:rsidRPr="00584C56">
              <w:rPr>
                <w:rFonts w:eastAsiaTheme="minorEastAsia" w:hAnsiTheme="minorEastAsia"/>
                <w:sz w:val="24"/>
                <w:szCs w:val="24"/>
              </w:rPr>
              <w:t>过程与活动、</w:t>
            </w:r>
          </w:p>
          <w:p w14:paraId="505C27D7" w14:textId="77777777" w:rsidR="00A90BD6" w:rsidRPr="00584C56" w:rsidRDefault="00A277AB" w:rsidP="002D6910">
            <w:pPr>
              <w:spacing w:line="288" w:lineRule="auto"/>
              <w:jc w:val="center"/>
              <w:rPr>
                <w:rFonts w:eastAsiaTheme="minorEastAsia"/>
              </w:rPr>
            </w:pPr>
            <w:r w:rsidRPr="00584C56">
              <w:rPr>
                <w:rFonts w:eastAsiaTheme="minorEastAsia" w:hAnsiTheme="minorEastAsia"/>
                <w:sz w:val="24"/>
                <w:szCs w:val="24"/>
              </w:rPr>
              <w:t>抽样计划</w:t>
            </w:r>
          </w:p>
        </w:tc>
        <w:tc>
          <w:tcPr>
            <w:tcW w:w="960" w:type="dxa"/>
            <w:vMerge w:val="restart"/>
            <w:vAlign w:val="center"/>
          </w:tcPr>
          <w:p w14:paraId="7A7153F2"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涉及</w:t>
            </w:r>
          </w:p>
          <w:p w14:paraId="68AE59E1" w14:textId="77777777" w:rsidR="00A90BD6" w:rsidRPr="00584C56" w:rsidRDefault="00A277AB" w:rsidP="002D6910">
            <w:pPr>
              <w:spacing w:line="288" w:lineRule="auto"/>
              <w:rPr>
                <w:rFonts w:eastAsiaTheme="minorEastAsia"/>
              </w:rPr>
            </w:pPr>
            <w:r w:rsidRPr="00584C56">
              <w:rPr>
                <w:rFonts w:eastAsiaTheme="minorEastAsia" w:hAnsiTheme="minorEastAsia"/>
                <w:sz w:val="24"/>
                <w:szCs w:val="24"/>
              </w:rPr>
              <w:t>条款</w:t>
            </w:r>
          </w:p>
        </w:tc>
        <w:tc>
          <w:tcPr>
            <w:tcW w:w="10004" w:type="dxa"/>
            <w:vAlign w:val="center"/>
          </w:tcPr>
          <w:p w14:paraId="03BB0D65" w14:textId="52CC4366" w:rsidR="00A90BD6" w:rsidRPr="00584C56" w:rsidRDefault="00A277AB" w:rsidP="000538EE">
            <w:pPr>
              <w:spacing w:line="288" w:lineRule="auto"/>
              <w:rPr>
                <w:rFonts w:eastAsiaTheme="minorEastAsia"/>
                <w:sz w:val="24"/>
                <w:szCs w:val="24"/>
              </w:rPr>
            </w:pPr>
            <w:r w:rsidRPr="00584C56">
              <w:rPr>
                <w:rFonts w:eastAsiaTheme="minorEastAsia" w:hAnsiTheme="minorEastAsia"/>
                <w:sz w:val="24"/>
                <w:szCs w:val="24"/>
              </w:rPr>
              <w:t>受审核部门：生产部</w:t>
            </w:r>
            <w:r w:rsidR="006D6C04" w:rsidRPr="00584C56">
              <w:rPr>
                <w:rFonts w:eastAsiaTheme="minorEastAsia"/>
                <w:sz w:val="24"/>
                <w:szCs w:val="24"/>
              </w:rPr>
              <w:t xml:space="preserve">    </w:t>
            </w:r>
            <w:r w:rsidR="000538EE">
              <w:rPr>
                <w:rFonts w:eastAsiaTheme="minorEastAsia" w:hint="eastAsia"/>
                <w:sz w:val="24"/>
                <w:szCs w:val="24"/>
              </w:rPr>
              <w:t xml:space="preserve">  </w:t>
            </w:r>
            <w:r w:rsidR="00310309">
              <w:rPr>
                <w:rFonts w:eastAsiaTheme="minorEastAsia" w:hint="eastAsia"/>
                <w:sz w:val="24"/>
                <w:szCs w:val="24"/>
              </w:rPr>
              <w:t xml:space="preserve">    </w:t>
            </w:r>
            <w:r w:rsidR="000538EE">
              <w:rPr>
                <w:rFonts w:eastAsiaTheme="minorEastAsia" w:hint="eastAsia"/>
                <w:sz w:val="24"/>
                <w:szCs w:val="24"/>
              </w:rPr>
              <w:t xml:space="preserve"> </w:t>
            </w:r>
            <w:r w:rsidRPr="00584C56">
              <w:rPr>
                <w:rFonts w:eastAsiaTheme="minorEastAsia" w:hAnsiTheme="minorEastAsia"/>
                <w:sz w:val="24"/>
                <w:szCs w:val="24"/>
              </w:rPr>
              <w:t>主管领导</w:t>
            </w:r>
            <w:r w:rsidR="000538EE">
              <w:rPr>
                <w:rFonts w:eastAsiaTheme="minorEastAsia" w:hAnsiTheme="minorEastAsia" w:hint="eastAsia"/>
                <w:sz w:val="24"/>
                <w:szCs w:val="24"/>
              </w:rPr>
              <w:t>/</w:t>
            </w:r>
            <w:r w:rsidR="000538EE" w:rsidRPr="00584C56">
              <w:rPr>
                <w:rFonts w:eastAsiaTheme="minorEastAsia" w:hAnsiTheme="minorEastAsia"/>
                <w:sz w:val="24"/>
                <w:szCs w:val="24"/>
              </w:rPr>
              <w:t>陪同人员</w:t>
            </w:r>
            <w:r w:rsidR="000538EE" w:rsidRPr="00653762">
              <w:rPr>
                <w:rFonts w:eastAsiaTheme="minorEastAsia" w:hAnsiTheme="minorEastAsia"/>
                <w:sz w:val="24"/>
                <w:szCs w:val="24"/>
              </w:rPr>
              <w:t>：</w:t>
            </w:r>
            <w:r w:rsidR="00841EAC">
              <w:rPr>
                <w:rFonts w:eastAsiaTheme="minorEastAsia" w:hAnsiTheme="minorEastAsia" w:hint="eastAsia"/>
                <w:sz w:val="24"/>
                <w:szCs w:val="24"/>
              </w:rPr>
              <w:t>蒋生龙、许忠伟</w:t>
            </w:r>
          </w:p>
        </w:tc>
        <w:tc>
          <w:tcPr>
            <w:tcW w:w="1585" w:type="dxa"/>
            <w:vMerge w:val="restart"/>
            <w:vAlign w:val="center"/>
          </w:tcPr>
          <w:p w14:paraId="39FD8A73"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判定</w:t>
            </w:r>
          </w:p>
        </w:tc>
      </w:tr>
      <w:tr w:rsidR="00A90BD6" w:rsidRPr="00584C56" w14:paraId="3524A9B7" w14:textId="77777777">
        <w:trPr>
          <w:trHeight w:val="403"/>
        </w:trPr>
        <w:tc>
          <w:tcPr>
            <w:tcW w:w="2160" w:type="dxa"/>
            <w:vMerge/>
            <w:vAlign w:val="center"/>
          </w:tcPr>
          <w:p w14:paraId="155DA587" w14:textId="77777777" w:rsidR="00A90BD6" w:rsidRPr="00584C56" w:rsidRDefault="00A90BD6" w:rsidP="002D6910">
            <w:pPr>
              <w:spacing w:line="288" w:lineRule="auto"/>
              <w:rPr>
                <w:rFonts w:eastAsiaTheme="minorEastAsia"/>
              </w:rPr>
            </w:pPr>
          </w:p>
        </w:tc>
        <w:tc>
          <w:tcPr>
            <w:tcW w:w="960" w:type="dxa"/>
            <w:vMerge/>
            <w:vAlign w:val="center"/>
          </w:tcPr>
          <w:p w14:paraId="44A3E2AA" w14:textId="77777777" w:rsidR="00A90BD6" w:rsidRPr="00584C56" w:rsidRDefault="00A90BD6" w:rsidP="002D6910">
            <w:pPr>
              <w:spacing w:line="288" w:lineRule="auto"/>
              <w:rPr>
                <w:rFonts w:eastAsiaTheme="minorEastAsia"/>
              </w:rPr>
            </w:pPr>
          </w:p>
        </w:tc>
        <w:tc>
          <w:tcPr>
            <w:tcW w:w="10004" w:type="dxa"/>
            <w:vAlign w:val="center"/>
          </w:tcPr>
          <w:p w14:paraId="5E3B7D8E" w14:textId="0210D834" w:rsidR="00A90BD6" w:rsidRPr="00584C56" w:rsidRDefault="00A277AB" w:rsidP="00310309">
            <w:pPr>
              <w:spacing w:before="120" w:line="288" w:lineRule="auto"/>
              <w:rPr>
                <w:rFonts w:eastAsiaTheme="minorEastAsia"/>
              </w:rPr>
            </w:pPr>
            <w:r w:rsidRPr="00584C56">
              <w:rPr>
                <w:rFonts w:eastAsiaTheme="minorEastAsia" w:hAnsiTheme="minorEastAsia"/>
                <w:sz w:val="24"/>
                <w:szCs w:val="24"/>
              </w:rPr>
              <w:t>审核员：</w:t>
            </w:r>
            <w:r w:rsidR="006F1072" w:rsidRPr="00584C56">
              <w:rPr>
                <w:rFonts w:eastAsiaTheme="minorEastAsia" w:hAnsiTheme="minorEastAsia"/>
                <w:sz w:val="24"/>
                <w:szCs w:val="24"/>
              </w:rPr>
              <w:t>文波</w:t>
            </w:r>
            <w:r w:rsidR="00102230">
              <w:rPr>
                <w:rFonts w:eastAsiaTheme="minorEastAsia" w:hAnsiTheme="minorEastAsia" w:hint="eastAsia"/>
                <w:sz w:val="24"/>
                <w:szCs w:val="24"/>
              </w:rPr>
              <w:t xml:space="preserve"> </w:t>
            </w:r>
            <w:r w:rsidR="00102230">
              <w:rPr>
                <w:rFonts w:eastAsiaTheme="minorEastAsia" w:hAnsiTheme="minorEastAsia"/>
                <w:sz w:val="24"/>
                <w:szCs w:val="24"/>
              </w:rPr>
              <w:t xml:space="preserve">   </w:t>
            </w:r>
            <w:r w:rsidR="000538EE">
              <w:rPr>
                <w:rFonts w:eastAsiaTheme="minorEastAsia" w:hAnsiTheme="minorEastAsia" w:hint="eastAsia"/>
                <w:sz w:val="24"/>
                <w:szCs w:val="24"/>
              </w:rPr>
              <w:t xml:space="preserve">          </w:t>
            </w:r>
            <w:r w:rsidRPr="00584C56">
              <w:rPr>
                <w:rFonts w:eastAsiaTheme="minorEastAsia" w:hAnsiTheme="minorEastAsia"/>
                <w:sz w:val="24"/>
                <w:szCs w:val="24"/>
              </w:rPr>
              <w:t>审核时间：</w:t>
            </w:r>
            <w:r w:rsidRPr="00584C56">
              <w:rPr>
                <w:rFonts w:eastAsiaTheme="minorEastAsia"/>
                <w:sz w:val="24"/>
                <w:szCs w:val="24"/>
              </w:rPr>
              <w:t>202</w:t>
            </w:r>
            <w:r w:rsidR="00102230">
              <w:rPr>
                <w:rFonts w:eastAsiaTheme="minorEastAsia"/>
                <w:sz w:val="24"/>
                <w:szCs w:val="24"/>
              </w:rPr>
              <w:t>3</w:t>
            </w:r>
            <w:r w:rsidRPr="00584C56">
              <w:rPr>
                <w:rFonts w:eastAsiaTheme="minorEastAsia" w:hAnsiTheme="minorEastAsia"/>
                <w:sz w:val="24"/>
                <w:szCs w:val="24"/>
              </w:rPr>
              <w:t>年</w:t>
            </w:r>
            <w:r w:rsidR="00102230">
              <w:rPr>
                <w:rFonts w:eastAsiaTheme="minorEastAsia"/>
                <w:sz w:val="24"/>
                <w:szCs w:val="24"/>
              </w:rPr>
              <w:t>0</w:t>
            </w:r>
            <w:r w:rsidR="00A85AEB">
              <w:rPr>
                <w:rFonts w:eastAsiaTheme="minorEastAsia"/>
                <w:sz w:val="24"/>
                <w:szCs w:val="24"/>
              </w:rPr>
              <w:t>2</w:t>
            </w:r>
            <w:r w:rsidRPr="00584C56">
              <w:rPr>
                <w:rFonts w:eastAsiaTheme="minorEastAsia" w:hAnsiTheme="minorEastAsia"/>
                <w:sz w:val="24"/>
                <w:szCs w:val="24"/>
              </w:rPr>
              <w:t>月</w:t>
            </w:r>
            <w:r w:rsidR="00A85AEB">
              <w:rPr>
                <w:rFonts w:eastAsiaTheme="minorEastAsia"/>
                <w:sz w:val="24"/>
                <w:szCs w:val="24"/>
              </w:rPr>
              <w:t>2</w:t>
            </w:r>
            <w:r w:rsidR="00841EAC">
              <w:rPr>
                <w:rFonts w:eastAsiaTheme="minorEastAsia"/>
                <w:sz w:val="24"/>
                <w:szCs w:val="24"/>
              </w:rPr>
              <w:t>3</w:t>
            </w:r>
            <w:r w:rsidRPr="00584C56">
              <w:rPr>
                <w:rFonts w:eastAsiaTheme="minorEastAsia" w:hAnsiTheme="minorEastAsia"/>
                <w:sz w:val="24"/>
                <w:szCs w:val="24"/>
              </w:rPr>
              <w:t>日</w:t>
            </w:r>
          </w:p>
        </w:tc>
        <w:tc>
          <w:tcPr>
            <w:tcW w:w="1585" w:type="dxa"/>
            <w:vMerge/>
          </w:tcPr>
          <w:p w14:paraId="2B4C9CB6" w14:textId="77777777" w:rsidR="00A90BD6" w:rsidRPr="00584C56" w:rsidRDefault="00A90BD6" w:rsidP="002D6910">
            <w:pPr>
              <w:spacing w:line="288" w:lineRule="auto"/>
              <w:rPr>
                <w:rFonts w:eastAsiaTheme="minorEastAsia"/>
              </w:rPr>
            </w:pPr>
          </w:p>
        </w:tc>
      </w:tr>
      <w:tr w:rsidR="00A90BD6" w:rsidRPr="00584C56" w14:paraId="3C5FFCA9" w14:textId="77777777" w:rsidTr="00584C56">
        <w:trPr>
          <w:trHeight w:val="1233"/>
        </w:trPr>
        <w:tc>
          <w:tcPr>
            <w:tcW w:w="2160" w:type="dxa"/>
            <w:vMerge/>
            <w:vAlign w:val="center"/>
          </w:tcPr>
          <w:p w14:paraId="5A8FA2C7" w14:textId="77777777" w:rsidR="00A90BD6" w:rsidRPr="00584C56" w:rsidRDefault="00A90BD6" w:rsidP="002D6910">
            <w:pPr>
              <w:spacing w:line="288" w:lineRule="auto"/>
              <w:rPr>
                <w:rFonts w:eastAsiaTheme="minorEastAsia"/>
              </w:rPr>
            </w:pPr>
          </w:p>
        </w:tc>
        <w:tc>
          <w:tcPr>
            <w:tcW w:w="960" w:type="dxa"/>
            <w:vMerge/>
            <w:vAlign w:val="center"/>
          </w:tcPr>
          <w:p w14:paraId="53648934" w14:textId="77777777" w:rsidR="00A90BD6" w:rsidRPr="00584C56" w:rsidRDefault="00A90BD6" w:rsidP="002D6910">
            <w:pPr>
              <w:spacing w:line="288" w:lineRule="auto"/>
              <w:rPr>
                <w:rFonts w:eastAsiaTheme="minorEastAsia"/>
              </w:rPr>
            </w:pPr>
          </w:p>
        </w:tc>
        <w:tc>
          <w:tcPr>
            <w:tcW w:w="10004" w:type="dxa"/>
            <w:vAlign w:val="center"/>
          </w:tcPr>
          <w:p w14:paraId="52F072B8" w14:textId="77777777" w:rsidR="00225C39" w:rsidRDefault="00A277AB" w:rsidP="00E371DC">
            <w:pPr>
              <w:spacing w:beforeLines="30" w:before="93" w:afterLines="30" w:after="93" w:line="288" w:lineRule="auto"/>
              <w:rPr>
                <w:rFonts w:eastAsiaTheme="minorEastAsia" w:hAnsiTheme="minorEastAsia"/>
                <w:sz w:val="24"/>
                <w:szCs w:val="24"/>
              </w:rPr>
            </w:pPr>
            <w:r w:rsidRPr="00584C56">
              <w:rPr>
                <w:rFonts w:eastAsiaTheme="minorEastAsia" w:hAnsiTheme="minorEastAsia"/>
                <w:sz w:val="24"/>
                <w:szCs w:val="24"/>
              </w:rPr>
              <w:t>审核条款：</w:t>
            </w:r>
          </w:p>
          <w:p w14:paraId="6D6DED15" w14:textId="55649091" w:rsidR="00A90BD6" w:rsidRPr="00225C39" w:rsidRDefault="007B5791" w:rsidP="00E371DC">
            <w:pPr>
              <w:spacing w:beforeLines="30" w:before="93" w:afterLines="30" w:after="93" w:line="288" w:lineRule="auto"/>
              <w:rPr>
                <w:rFonts w:eastAsiaTheme="minorEastAsia" w:hAnsiTheme="minorEastAsia"/>
                <w:sz w:val="24"/>
                <w:szCs w:val="24"/>
              </w:rPr>
            </w:pPr>
            <w:r w:rsidRPr="007B5791">
              <w:rPr>
                <w:rFonts w:eastAsiaTheme="minorEastAsia" w:hAnsiTheme="minorEastAsia" w:hint="eastAsia"/>
              </w:rPr>
              <w:t>EMS/OHSMS: 5.3</w:t>
            </w:r>
            <w:r w:rsidRPr="007B5791">
              <w:rPr>
                <w:rFonts w:eastAsiaTheme="minorEastAsia" w:hAnsiTheme="minorEastAsia" w:hint="eastAsia"/>
              </w:rPr>
              <w:t>组织的岗位、职责和权限、</w:t>
            </w:r>
            <w:r w:rsidRPr="007B5791">
              <w:rPr>
                <w:rFonts w:eastAsiaTheme="minorEastAsia" w:hAnsiTheme="minorEastAsia" w:hint="eastAsia"/>
              </w:rPr>
              <w:t>6.2</w:t>
            </w:r>
            <w:r w:rsidRPr="007B5791">
              <w:rPr>
                <w:rFonts w:eastAsiaTheme="minorEastAsia" w:hAnsiTheme="minorEastAsia" w:hint="eastAsia"/>
              </w:rPr>
              <w:t>环境目标</w:t>
            </w:r>
            <w:r w:rsidRPr="007B5791">
              <w:rPr>
                <w:rFonts w:eastAsiaTheme="minorEastAsia" w:hAnsiTheme="minorEastAsia" w:hint="eastAsia"/>
              </w:rPr>
              <w:t>6.1.2</w:t>
            </w:r>
            <w:r w:rsidRPr="007B5791">
              <w:rPr>
                <w:rFonts w:eastAsiaTheme="minorEastAsia" w:hAnsiTheme="minorEastAsia" w:hint="eastAsia"/>
              </w:rPr>
              <w:t>环境因素、</w:t>
            </w:r>
            <w:r w:rsidRPr="007B5791">
              <w:rPr>
                <w:rFonts w:eastAsiaTheme="minorEastAsia" w:hAnsiTheme="minorEastAsia" w:hint="eastAsia"/>
              </w:rPr>
              <w:t>8.1</w:t>
            </w:r>
            <w:r w:rsidRPr="007B5791">
              <w:rPr>
                <w:rFonts w:eastAsiaTheme="minorEastAsia" w:hAnsiTheme="minorEastAsia" w:hint="eastAsia"/>
              </w:rPr>
              <w:t>运行策划和控制、</w:t>
            </w:r>
            <w:r w:rsidRPr="007B5791">
              <w:rPr>
                <w:rFonts w:eastAsiaTheme="minorEastAsia" w:hAnsiTheme="minorEastAsia" w:hint="eastAsia"/>
              </w:rPr>
              <w:t>8.2</w:t>
            </w:r>
            <w:r w:rsidRPr="007B5791">
              <w:rPr>
                <w:rFonts w:eastAsiaTheme="minorEastAsia" w:hAnsiTheme="minorEastAsia" w:hint="eastAsia"/>
              </w:rPr>
              <w:t>应急准备和响应，</w:t>
            </w:r>
            <w:r w:rsidR="007F12C3" w:rsidRPr="00225C39">
              <w:rPr>
                <w:rFonts w:eastAsiaTheme="minorEastAsia" w:hAnsiTheme="minorEastAsia"/>
              </w:rPr>
              <w:t xml:space="preserve"> </w:t>
            </w:r>
          </w:p>
        </w:tc>
        <w:tc>
          <w:tcPr>
            <w:tcW w:w="1585" w:type="dxa"/>
            <w:vMerge/>
          </w:tcPr>
          <w:p w14:paraId="2D2D4294" w14:textId="77777777" w:rsidR="00A90BD6" w:rsidRPr="00584C56" w:rsidRDefault="00A90BD6" w:rsidP="002D6910">
            <w:pPr>
              <w:spacing w:line="288" w:lineRule="auto"/>
              <w:rPr>
                <w:rFonts w:eastAsiaTheme="minorEastAsia"/>
              </w:rPr>
            </w:pPr>
          </w:p>
        </w:tc>
      </w:tr>
      <w:tr w:rsidR="00A90BD6" w:rsidRPr="00584C56" w14:paraId="73B6503F" w14:textId="77777777">
        <w:trPr>
          <w:trHeight w:val="1255"/>
        </w:trPr>
        <w:tc>
          <w:tcPr>
            <w:tcW w:w="2160" w:type="dxa"/>
          </w:tcPr>
          <w:p w14:paraId="496CB184"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t>组织的岗位、职责和权限</w:t>
            </w:r>
          </w:p>
        </w:tc>
        <w:tc>
          <w:tcPr>
            <w:tcW w:w="960" w:type="dxa"/>
          </w:tcPr>
          <w:p w14:paraId="69E2F1C9" w14:textId="5D46476F" w:rsidR="00A90BD6" w:rsidRPr="00584C56" w:rsidRDefault="00841EAC" w:rsidP="002D6910">
            <w:pPr>
              <w:spacing w:line="288" w:lineRule="auto"/>
              <w:rPr>
                <w:rFonts w:eastAsiaTheme="minorEastAsia"/>
              </w:rPr>
            </w:pPr>
            <w:r>
              <w:rPr>
                <w:rFonts w:eastAsiaTheme="minorEastAsia" w:hint="eastAsia"/>
                <w:szCs w:val="21"/>
              </w:rPr>
              <w:t>EO</w:t>
            </w:r>
            <w:r w:rsidR="00A277AB" w:rsidRPr="00584C56">
              <w:rPr>
                <w:rFonts w:eastAsiaTheme="minorEastAsia"/>
                <w:szCs w:val="21"/>
              </w:rPr>
              <w:t>5.3</w:t>
            </w:r>
          </w:p>
        </w:tc>
        <w:tc>
          <w:tcPr>
            <w:tcW w:w="10004" w:type="dxa"/>
          </w:tcPr>
          <w:p w14:paraId="4262AE3F" w14:textId="07B99447" w:rsidR="004106B9" w:rsidRPr="00653762" w:rsidRDefault="00584C56" w:rsidP="00E371DC">
            <w:pPr>
              <w:spacing w:beforeLines="30" w:before="93" w:afterLines="30" w:after="93" w:line="288" w:lineRule="auto"/>
              <w:ind w:firstLineChars="200" w:firstLine="420"/>
              <w:rPr>
                <w:rFonts w:eastAsiaTheme="minorEastAsia" w:hAnsiTheme="minorEastAsia"/>
              </w:rPr>
            </w:pPr>
            <w:r w:rsidRPr="00653762">
              <w:rPr>
                <w:rFonts w:eastAsiaTheme="minorEastAsia" w:hAnsiTheme="minorEastAsia"/>
              </w:rPr>
              <w:t>生产部</w:t>
            </w:r>
            <w:r w:rsidR="00AC743C" w:rsidRPr="00653762">
              <w:rPr>
                <w:rFonts w:eastAsiaTheme="minorEastAsia" w:hAnsiTheme="minorEastAsia"/>
              </w:rPr>
              <w:t>负责人</w:t>
            </w:r>
            <w:r w:rsidR="00102230">
              <w:rPr>
                <w:rFonts w:eastAsiaTheme="minorEastAsia" w:hAnsiTheme="minorEastAsia" w:hint="eastAsia"/>
              </w:rPr>
              <w:t>蒋生龙，介绍说</w:t>
            </w:r>
          </w:p>
          <w:p w14:paraId="5EC374E3" w14:textId="77777777" w:rsidR="00A05F7E" w:rsidRPr="00653762" w:rsidRDefault="00AC743C" w:rsidP="00E371DC">
            <w:pPr>
              <w:spacing w:beforeLines="30" w:before="93" w:afterLines="30" w:after="93" w:line="288" w:lineRule="auto"/>
              <w:ind w:firstLineChars="200" w:firstLine="420"/>
              <w:rPr>
                <w:rFonts w:eastAsiaTheme="minorEastAsia" w:hAnsiTheme="minorEastAsia"/>
              </w:rPr>
            </w:pPr>
            <w:r w:rsidRPr="00653762">
              <w:rPr>
                <w:rFonts w:eastAsiaTheme="minorEastAsia" w:hAnsiTheme="minorEastAsia"/>
              </w:rPr>
              <w:t>部门</w:t>
            </w:r>
            <w:r w:rsidR="00584C56" w:rsidRPr="00653762">
              <w:rPr>
                <w:rFonts w:eastAsiaTheme="minorEastAsia" w:hAnsiTheme="minorEastAsia"/>
              </w:rPr>
              <w:t>主要作用、职责和权限包括：</w:t>
            </w:r>
          </w:p>
          <w:p w14:paraId="1947FB0A" w14:textId="29D705DE" w:rsidR="00841EAC" w:rsidRDefault="00584C56" w:rsidP="00E371DC">
            <w:pPr>
              <w:spacing w:beforeLines="30" w:before="93" w:afterLines="30" w:after="93" w:line="288" w:lineRule="auto"/>
              <w:ind w:firstLineChars="200" w:firstLine="420"/>
              <w:rPr>
                <w:rFonts w:eastAsiaTheme="minorEastAsia" w:hAnsiTheme="minorEastAsia" w:hint="eastAsia"/>
              </w:rPr>
            </w:pPr>
            <w:r w:rsidRPr="00653762">
              <w:rPr>
                <w:rFonts w:eastAsiaTheme="minorEastAsia" w:hAnsiTheme="minorEastAsia"/>
              </w:rPr>
              <w:t>负责基础设施管理控制，负责生产和服务提供的控制，包括制定生产计划，科学合理调度，确保生产计划及时按期完成，负责产品标识，并确保在必要时实现可追溯性，负责生产进度、</w:t>
            </w:r>
            <w:r w:rsidR="00A05F7E" w:rsidRPr="00653762">
              <w:rPr>
                <w:rFonts w:eastAsiaTheme="minorEastAsia" w:hAnsiTheme="minorEastAsia" w:hint="eastAsia"/>
              </w:rPr>
              <w:t>组织开展数据分析、负责持续改进活动的技术性指导</w:t>
            </w:r>
            <w:r w:rsidR="00B82DA8" w:rsidRPr="00653762">
              <w:rPr>
                <w:rFonts w:eastAsiaTheme="minorEastAsia" w:hAnsiTheme="minorEastAsia" w:hint="eastAsia"/>
              </w:rPr>
              <w:t>、</w:t>
            </w:r>
            <w:r w:rsidR="00A05F7E" w:rsidRPr="00653762">
              <w:rPr>
                <w:rFonts w:eastAsiaTheme="minorEastAsia" w:hAnsiTheme="minorEastAsia" w:hint="eastAsia"/>
              </w:rPr>
              <w:t>纠正和预防措施活动的落实</w:t>
            </w:r>
            <w:r w:rsidRPr="00653762">
              <w:rPr>
                <w:rFonts w:eastAsiaTheme="minorEastAsia" w:hAnsiTheme="minorEastAsia"/>
              </w:rPr>
              <w:t>。</w:t>
            </w:r>
            <w:r w:rsidR="00841EAC" w:rsidRPr="00841EAC">
              <w:rPr>
                <w:rFonts w:eastAsiaTheme="minorEastAsia" w:hAnsiTheme="minorEastAsia" w:hint="eastAsia"/>
              </w:rPr>
              <w:t>负责部门环境因素、危险源辨识和控制，负责生产过程运行的环境和安全控制，负责生产进度、现场工作环境和安全生产管理</w:t>
            </w:r>
            <w:r w:rsidR="00841EAC" w:rsidRPr="00653762">
              <w:rPr>
                <w:rFonts w:eastAsiaTheme="minorEastAsia" w:hAnsiTheme="minorEastAsia" w:hint="eastAsia"/>
              </w:rPr>
              <w:t>等</w:t>
            </w:r>
            <w:r w:rsidR="00841EAC" w:rsidRPr="00841EAC">
              <w:rPr>
                <w:rFonts w:eastAsiaTheme="minorEastAsia" w:hAnsiTheme="minorEastAsia" w:hint="eastAsia"/>
              </w:rPr>
              <w:t>。</w:t>
            </w:r>
          </w:p>
          <w:p w14:paraId="30AE9630" w14:textId="77777777" w:rsidR="00A90BD6" w:rsidRPr="00653762" w:rsidRDefault="00584C56" w:rsidP="00E371DC">
            <w:pPr>
              <w:spacing w:beforeLines="30" w:before="93" w:afterLines="30" w:after="93" w:line="288" w:lineRule="auto"/>
              <w:ind w:firstLineChars="200" w:firstLine="420"/>
              <w:rPr>
                <w:rFonts w:eastAsiaTheme="minorEastAsia"/>
              </w:rPr>
            </w:pPr>
            <w:r w:rsidRPr="00653762">
              <w:rPr>
                <w:rFonts w:eastAsiaTheme="minorEastAsia" w:hAnsiTheme="minorEastAsia"/>
              </w:rPr>
              <w:t>生产部上述作用和职责、权限基本得到有效沟通和实施。</w:t>
            </w:r>
            <w:r w:rsidR="00A05F7E" w:rsidRPr="00653762">
              <w:rPr>
                <w:rFonts w:eastAsiaTheme="minorEastAsia" w:hAnsiTheme="minorEastAsia" w:hint="eastAsia"/>
              </w:rPr>
              <w:t>部门职责得到合理分配，未发现因职责不清责任不明而造成体系运行失效的情况。</w:t>
            </w:r>
          </w:p>
        </w:tc>
        <w:tc>
          <w:tcPr>
            <w:tcW w:w="1585" w:type="dxa"/>
          </w:tcPr>
          <w:p w14:paraId="34C48F32" w14:textId="77777777" w:rsidR="00A90BD6" w:rsidRPr="00584C56" w:rsidRDefault="00A05F7E" w:rsidP="002D6910">
            <w:pPr>
              <w:spacing w:line="288" w:lineRule="auto"/>
              <w:rPr>
                <w:rFonts w:eastAsiaTheme="minorEastAsia"/>
              </w:rPr>
            </w:pPr>
            <w:r>
              <w:rPr>
                <w:rFonts w:eastAsiaTheme="minorEastAsia"/>
              </w:rPr>
              <w:t>符合</w:t>
            </w:r>
          </w:p>
        </w:tc>
      </w:tr>
      <w:tr w:rsidR="00A90BD6" w:rsidRPr="00584C56" w14:paraId="6B8E80E8" w14:textId="77777777">
        <w:trPr>
          <w:trHeight w:val="1968"/>
        </w:trPr>
        <w:tc>
          <w:tcPr>
            <w:tcW w:w="2160" w:type="dxa"/>
          </w:tcPr>
          <w:p w14:paraId="34316DFC"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t>质量目标</w:t>
            </w:r>
          </w:p>
        </w:tc>
        <w:tc>
          <w:tcPr>
            <w:tcW w:w="960" w:type="dxa"/>
          </w:tcPr>
          <w:p w14:paraId="67552201" w14:textId="32798542" w:rsidR="00A90BD6" w:rsidRPr="00584C56" w:rsidRDefault="00841EAC" w:rsidP="00841EAC">
            <w:pPr>
              <w:spacing w:line="288" w:lineRule="auto"/>
              <w:rPr>
                <w:rFonts w:eastAsiaTheme="minorEastAsia"/>
              </w:rPr>
            </w:pPr>
            <w:r>
              <w:rPr>
                <w:rFonts w:eastAsiaTheme="minorEastAsia" w:hint="eastAsia"/>
                <w:szCs w:val="21"/>
              </w:rPr>
              <w:t>EO</w:t>
            </w:r>
            <w:r w:rsidR="00A277AB" w:rsidRPr="00584C56">
              <w:rPr>
                <w:rFonts w:eastAsiaTheme="minorEastAsia"/>
                <w:szCs w:val="21"/>
              </w:rPr>
              <w:t>6.2</w:t>
            </w:r>
          </w:p>
        </w:tc>
        <w:tc>
          <w:tcPr>
            <w:tcW w:w="10004" w:type="dxa"/>
          </w:tcPr>
          <w:p w14:paraId="480668D0" w14:textId="77777777" w:rsidR="00AE34C6" w:rsidRPr="00653762" w:rsidRDefault="00AE34C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保留“目标分解考核表”，显示对目标按照部门进行了分解，策划了实现目标的措施；</w:t>
            </w:r>
          </w:p>
          <w:p w14:paraId="38EFD558" w14:textId="77777777" w:rsidR="00584C56" w:rsidRPr="00653762" w:rsidRDefault="00584C5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部门目标：</w:t>
            </w:r>
            <w:r w:rsidRPr="00653762">
              <w:rPr>
                <w:rFonts w:eastAsiaTheme="minorEastAsia" w:hAnsiTheme="minorEastAsia" w:hint="eastAsia"/>
                <w:szCs w:val="21"/>
              </w:rPr>
              <w:t xml:space="preserve">                             </w:t>
            </w:r>
          </w:p>
          <w:p w14:paraId="6DBC82E3" w14:textId="77777777" w:rsidR="00841EAC" w:rsidRPr="00841EAC" w:rsidRDefault="00841EAC" w:rsidP="00841EAC">
            <w:pPr>
              <w:spacing w:beforeLines="30" w:before="93" w:afterLines="30" w:after="93" w:line="288" w:lineRule="auto"/>
              <w:ind w:firstLineChars="200" w:firstLine="420"/>
              <w:rPr>
                <w:rFonts w:eastAsiaTheme="minorEastAsia" w:hAnsiTheme="minorEastAsia" w:hint="eastAsia"/>
                <w:szCs w:val="21"/>
              </w:rPr>
            </w:pPr>
            <w:r w:rsidRPr="00841EAC">
              <w:rPr>
                <w:rFonts w:eastAsiaTheme="minorEastAsia" w:hAnsiTheme="minorEastAsia" w:hint="eastAsia"/>
                <w:szCs w:val="21"/>
              </w:rPr>
              <w:t>1</w:t>
            </w:r>
            <w:r w:rsidRPr="00841EAC">
              <w:rPr>
                <w:rFonts w:eastAsiaTheme="minorEastAsia" w:hAnsiTheme="minorEastAsia" w:hint="eastAsia"/>
                <w:szCs w:val="21"/>
              </w:rPr>
              <w:t>、产品一次交验合格率</w:t>
            </w:r>
            <w:r w:rsidRPr="00841EAC">
              <w:rPr>
                <w:rFonts w:eastAsiaTheme="minorEastAsia" w:hAnsiTheme="minorEastAsia" w:hint="eastAsia"/>
                <w:szCs w:val="21"/>
              </w:rPr>
              <w:t xml:space="preserve">97% </w:t>
            </w:r>
            <w:r w:rsidRPr="00841EAC">
              <w:rPr>
                <w:rFonts w:eastAsiaTheme="minorEastAsia" w:hAnsiTheme="minorEastAsia" w:hint="eastAsia"/>
                <w:szCs w:val="21"/>
              </w:rPr>
              <w:t>以上</w:t>
            </w:r>
          </w:p>
          <w:p w14:paraId="73F62FAE" w14:textId="77777777" w:rsidR="00841EAC" w:rsidRPr="00841EAC" w:rsidRDefault="00841EAC" w:rsidP="00841EAC">
            <w:pPr>
              <w:spacing w:beforeLines="30" w:before="93" w:afterLines="30" w:after="93" w:line="288" w:lineRule="auto"/>
              <w:ind w:firstLineChars="200" w:firstLine="420"/>
              <w:rPr>
                <w:rFonts w:eastAsiaTheme="minorEastAsia" w:hAnsiTheme="minorEastAsia" w:hint="eastAsia"/>
                <w:szCs w:val="21"/>
              </w:rPr>
            </w:pPr>
            <w:r w:rsidRPr="00841EAC">
              <w:rPr>
                <w:rFonts w:eastAsiaTheme="minorEastAsia" w:hAnsiTheme="minorEastAsia" w:hint="eastAsia"/>
                <w:szCs w:val="21"/>
              </w:rPr>
              <w:t>2</w:t>
            </w:r>
            <w:r w:rsidRPr="00841EAC">
              <w:rPr>
                <w:rFonts w:eastAsiaTheme="minorEastAsia" w:hAnsiTheme="minorEastAsia" w:hint="eastAsia"/>
                <w:szCs w:val="21"/>
              </w:rPr>
              <w:t>、生产设备设施完好率</w:t>
            </w:r>
            <w:r w:rsidRPr="00841EAC">
              <w:rPr>
                <w:rFonts w:eastAsiaTheme="minorEastAsia" w:hAnsiTheme="minorEastAsia" w:hint="eastAsia"/>
                <w:szCs w:val="21"/>
              </w:rPr>
              <w:t>97%</w:t>
            </w:r>
            <w:r w:rsidRPr="00841EAC">
              <w:rPr>
                <w:rFonts w:eastAsiaTheme="minorEastAsia" w:hAnsiTheme="minorEastAsia" w:hint="eastAsia"/>
                <w:szCs w:val="21"/>
              </w:rPr>
              <w:t>以上</w:t>
            </w:r>
          </w:p>
          <w:p w14:paraId="469011BC" w14:textId="77777777" w:rsidR="00841EAC" w:rsidRPr="00841EAC" w:rsidRDefault="00841EAC" w:rsidP="00841EAC">
            <w:pPr>
              <w:spacing w:beforeLines="30" w:before="93" w:afterLines="30" w:after="93" w:line="288" w:lineRule="auto"/>
              <w:ind w:firstLineChars="200" w:firstLine="420"/>
              <w:rPr>
                <w:rFonts w:eastAsiaTheme="minorEastAsia" w:hAnsiTheme="minorEastAsia" w:hint="eastAsia"/>
                <w:szCs w:val="21"/>
              </w:rPr>
            </w:pPr>
            <w:r w:rsidRPr="00841EAC">
              <w:rPr>
                <w:rFonts w:eastAsiaTheme="minorEastAsia" w:hAnsiTheme="minorEastAsia" w:hint="eastAsia"/>
                <w:szCs w:val="21"/>
              </w:rPr>
              <w:lastRenderedPageBreak/>
              <w:t>3</w:t>
            </w:r>
            <w:r w:rsidRPr="00841EAC">
              <w:rPr>
                <w:rFonts w:eastAsiaTheme="minorEastAsia" w:hAnsiTheme="minorEastAsia" w:hint="eastAsia"/>
                <w:szCs w:val="21"/>
              </w:rPr>
              <w:t>、职业病发病为</w:t>
            </w:r>
            <w:r w:rsidRPr="00841EAC">
              <w:rPr>
                <w:rFonts w:eastAsiaTheme="minorEastAsia" w:hAnsiTheme="minorEastAsia" w:hint="eastAsia"/>
                <w:szCs w:val="21"/>
              </w:rPr>
              <w:t>0</w:t>
            </w:r>
          </w:p>
          <w:p w14:paraId="200525F3" w14:textId="77777777" w:rsidR="00841EAC" w:rsidRPr="00841EAC" w:rsidRDefault="00841EAC" w:rsidP="00841EAC">
            <w:pPr>
              <w:spacing w:beforeLines="30" w:before="93" w:afterLines="30" w:after="93" w:line="288" w:lineRule="auto"/>
              <w:ind w:firstLineChars="200" w:firstLine="420"/>
              <w:rPr>
                <w:rFonts w:eastAsiaTheme="minorEastAsia" w:hAnsiTheme="minorEastAsia" w:hint="eastAsia"/>
                <w:szCs w:val="21"/>
              </w:rPr>
            </w:pPr>
            <w:r w:rsidRPr="00841EAC">
              <w:rPr>
                <w:rFonts w:eastAsiaTheme="minorEastAsia" w:hAnsiTheme="minorEastAsia" w:hint="eastAsia"/>
                <w:szCs w:val="21"/>
              </w:rPr>
              <w:t>4</w:t>
            </w:r>
            <w:r w:rsidRPr="00841EAC">
              <w:rPr>
                <w:rFonts w:eastAsiaTheme="minorEastAsia" w:hAnsiTheme="minorEastAsia" w:hint="eastAsia"/>
                <w:szCs w:val="21"/>
              </w:rPr>
              <w:t>、杜绝火灾、触电事故、高温灼伤、机械伤害等；</w:t>
            </w:r>
          </w:p>
          <w:p w14:paraId="008DAE27" w14:textId="77777777" w:rsidR="00841EAC" w:rsidRPr="00841EAC" w:rsidRDefault="00841EAC" w:rsidP="00841EAC">
            <w:pPr>
              <w:spacing w:beforeLines="30" w:before="93" w:afterLines="30" w:after="93" w:line="288" w:lineRule="auto"/>
              <w:ind w:firstLineChars="200" w:firstLine="420"/>
              <w:rPr>
                <w:rFonts w:eastAsiaTheme="minorEastAsia" w:hAnsiTheme="minorEastAsia" w:hint="eastAsia"/>
                <w:szCs w:val="21"/>
              </w:rPr>
            </w:pPr>
            <w:r w:rsidRPr="00841EAC">
              <w:rPr>
                <w:rFonts w:eastAsiaTheme="minorEastAsia" w:hAnsiTheme="minorEastAsia" w:hint="eastAsia"/>
                <w:szCs w:val="21"/>
              </w:rPr>
              <w:t>5</w:t>
            </w:r>
            <w:r w:rsidRPr="00841EAC">
              <w:rPr>
                <w:rFonts w:eastAsiaTheme="minorEastAsia" w:hAnsiTheme="minorEastAsia" w:hint="eastAsia"/>
                <w:szCs w:val="21"/>
              </w:rPr>
              <w:t>、固体废弃物分类处置率</w:t>
            </w:r>
            <w:r w:rsidRPr="00841EAC">
              <w:rPr>
                <w:rFonts w:eastAsiaTheme="minorEastAsia" w:hAnsiTheme="minorEastAsia" w:hint="eastAsia"/>
                <w:szCs w:val="21"/>
              </w:rPr>
              <w:t>100%</w:t>
            </w:r>
          </w:p>
          <w:p w14:paraId="580666CF" w14:textId="565EBD99" w:rsidR="00653762" w:rsidRPr="00653762" w:rsidRDefault="00841EAC" w:rsidP="00841EAC">
            <w:pPr>
              <w:spacing w:beforeLines="30" w:before="93" w:afterLines="30" w:after="93" w:line="288" w:lineRule="auto"/>
              <w:ind w:firstLineChars="200" w:firstLine="420"/>
              <w:rPr>
                <w:rFonts w:eastAsiaTheme="minorEastAsia" w:hAnsiTheme="minorEastAsia"/>
                <w:szCs w:val="21"/>
              </w:rPr>
            </w:pPr>
            <w:r w:rsidRPr="00841EAC">
              <w:rPr>
                <w:rFonts w:eastAsiaTheme="minorEastAsia" w:hAnsiTheme="minorEastAsia" w:hint="eastAsia"/>
                <w:szCs w:val="21"/>
              </w:rPr>
              <w:t>6</w:t>
            </w:r>
            <w:r w:rsidRPr="00841EAC">
              <w:rPr>
                <w:rFonts w:eastAsiaTheme="minorEastAsia" w:hAnsiTheme="minorEastAsia" w:hint="eastAsia"/>
                <w:szCs w:val="21"/>
              </w:rPr>
              <w:t>、厂界噪声达标排放，无投诉</w:t>
            </w:r>
          </w:p>
          <w:p w14:paraId="6C3123BE" w14:textId="77777777" w:rsidR="007013F6" w:rsidRDefault="00584C5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考核情况：</w:t>
            </w:r>
            <w:r w:rsidR="00B82DA8" w:rsidRPr="00653762">
              <w:rPr>
                <w:rFonts w:eastAsiaTheme="minorEastAsia" w:hAnsiTheme="minorEastAsia" w:hint="eastAsia"/>
                <w:szCs w:val="21"/>
              </w:rPr>
              <w:t>2022</w:t>
            </w:r>
            <w:r w:rsidR="00B82DA8" w:rsidRPr="00653762">
              <w:rPr>
                <w:rFonts w:eastAsiaTheme="minorEastAsia" w:hAnsiTheme="minorEastAsia" w:hint="eastAsia"/>
                <w:szCs w:val="21"/>
              </w:rPr>
              <w:t>年</w:t>
            </w:r>
            <w:r w:rsidR="00736D05" w:rsidRPr="00653762">
              <w:rPr>
                <w:rFonts w:eastAsiaTheme="minorEastAsia" w:hAnsiTheme="minorEastAsia"/>
                <w:szCs w:val="21"/>
              </w:rPr>
              <w:t>7</w:t>
            </w:r>
            <w:r w:rsidR="00B82DA8" w:rsidRPr="00653762">
              <w:rPr>
                <w:rFonts w:eastAsiaTheme="minorEastAsia" w:hAnsiTheme="minorEastAsia" w:hint="eastAsia"/>
                <w:szCs w:val="21"/>
              </w:rPr>
              <w:t>月</w:t>
            </w:r>
            <w:r w:rsidR="00B82DA8" w:rsidRPr="00653762">
              <w:rPr>
                <w:rFonts w:eastAsiaTheme="minorEastAsia" w:hAnsiTheme="minorEastAsia" w:hint="eastAsia"/>
                <w:szCs w:val="21"/>
              </w:rPr>
              <w:t>-</w:t>
            </w:r>
            <w:r w:rsidR="00102230">
              <w:rPr>
                <w:rFonts w:eastAsiaTheme="minorEastAsia" w:hAnsiTheme="minorEastAsia"/>
                <w:szCs w:val="21"/>
              </w:rPr>
              <w:t>12</w:t>
            </w:r>
            <w:r w:rsidR="00B82DA8" w:rsidRPr="00653762">
              <w:rPr>
                <w:rFonts w:eastAsiaTheme="minorEastAsia" w:hAnsiTheme="minorEastAsia" w:hint="eastAsia"/>
                <w:szCs w:val="21"/>
              </w:rPr>
              <w:t>月</w:t>
            </w:r>
            <w:r w:rsidR="00AE34C6" w:rsidRPr="00653762">
              <w:rPr>
                <w:rFonts w:eastAsiaTheme="minorEastAsia" w:hAnsiTheme="minorEastAsia" w:hint="eastAsia"/>
                <w:szCs w:val="21"/>
              </w:rPr>
              <w:t>，</w:t>
            </w:r>
            <w:r w:rsidR="00B82DA8" w:rsidRPr="00653762">
              <w:rPr>
                <w:rFonts w:eastAsiaTheme="minorEastAsia" w:hAnsiTheme="minorEastAsia" w:hint="eastAsia"/>
                <w:szCs w:val="21"/>
              </w:rPr>
              <w:t>各目标</w:t>
            </w:r>
            <w:r w:rsidR="00AE34C6" w:rsidRPr="00653762">
              <w:rPr>
                <w:rFonts w:eastAsiaTheme="minorEastAsia" w:hAnsiTheme="minorEastAsia" w:hint="eastAsia"/>
                <w:szCs w:val="21"/>
              </w:rPr>
              <w:t>均达成</w:t>
            </w:r>
            <w:r w:rsidRPr="00653762">
              <w:rPr>
                <w:rFonts w:eastAsiaTheme="minorEastAsia" w:hAnsiTheme="minorEastAsia" w:hint="eastAsia"/>
                <w:szCs w:val="21"/>
              </w:rPr>
              <w:t>。</w:t>
            </w:r>
          </w:p>
          <w:p w14:paraId="48D2EC1B" w14:textId="5E67F664" w:rsidR="00841EAC" w:rsidRPr="00653762" w:rsidRDefault="00841EAC" w:rsidP="00E371DC">
            <w:pPr>
              <w:spacing w:beforeLines="30" w:before="93" w:afterLines="30" w:after="93" w:line="288" w:lineRule="auto"/>
              <w:ind w:firstLineChars="200" w:firstLine="420"/>
              <w:rPr>
                <w:rFonts w:eastAsiaTheme="minorEastAsia" w:hAnsiTheme="minorEastAsia" w:hint="eastAsia"/>
                <w:szCs w:val="21"/>
              </w:rPr>
            </w:pPr>
            <w:r w:rsidRPr="00841EAC">
              <w:rPr>
                <w:rFonts w:eastAsiaTheme="minorEastAsia" w:hAnsiTheme="minorEastAsia" w:hint="eastAsia"/>
                <w:szCs w:val="21"/>
              </w:rPr>
              <w:t>查见目标指标管理方案，见对重要环境因素和不可接受风险建立了管理方案，明确了控制措施、责任部门、责任人；</w:t>
            </w:r>
          </w:p>
        </w:tc>
        <w:tc>
          <w:tcPr>
            <w:tcW w:w="1585" w:type="dxa"/>
          </w:tcPr>
          <w:p w14:paraId="5EB89DE7" w14:textId="77777777" w:rsidR="00A90BD6" w:rsidRPr="00584C56" w:rsidRDefault="00AE34C6" w:rsidP="002D6910">
            <w:pPr>
              <w:spacing w:line="288" w:lineRule="auto"/>
              <w:rPr>
                <w:rFonts w:eastAsiaTheme="minorEastAsia"/>
              </w:rPr>
            </w:pPr>
            <w:r>
              <w:rPr>
                <w:rFonts w:eastAsiaTheme="minorEastAsia"/>
              </w:rPr>
              <w:lastRenderedPageBreak/>
              <w:t>符合</w:t>
            </w:r>
          </w:p>
        </w:tc>
      </w:tr>
      <w:tr w:rsidR="00931901" w:rsidRPr="00584C56" w14:paraId="0CABAC92" w14:textId="77777777" w:rsidTr="00FE0707">
        <w:trPr>
          <w:trHeight w:val="1398"/>
        </w:trPr>
        <w:tc>
          <w:tcPr>
            <w:tcW w:w="2160" w:type="dxa"/>
          </w:tcPr>
          <w:p w14:paraId="52E5AA65" w14:textId="77777777" w:rsidR="00931901" w:rsidRPr="00931901" w:rsidRDefault="00931901" w:rsidP="00931901">
            <w:pPr>
              <w:spacing w:line="360" w:lineRule="auto"/>
              <w:rPr>
                <w:rFonts w:eastAsiaTheme="minorEastAsia" w:hAnsiTheme="minorEastAsia"/>
                <w:szCs w:val="21"/>
              </w:rPr>
            </w:pPr>
            <w:r w:rsidRPr="00931901">
              <w:rPr>
                <w:rFonts w:eastAsiaTheme="minorEastAsia" w:hAnsiTheme="minorEastAsia"/>
                <w:szCs w:val="21"/>
              </w:rPr>
              <w:t>环境因素</w:t>
            </w:r>
            <w:r w:rsidRPr="00931901">
              <w:rPr>
                <w:rFonts w:eastAsiaTheme="minorEastAsia"/>
                <w:szCs w:val="21"/>
              </w:rPr>
              <w:t>/</w:t>
            </w:r>
            <w:r w:rsidRPr="00931901">
              <w:rPr>
                <w:rFonts w:eastAsiaTheme="minorEastAsia"/>
                <w:szCs w:val="21"/>
              </w:rPr>
              <w:t>危险源</w:t>
            </w:r>
          </w:p>
          <w:p w14:paraId="4FC6D1C9" w14:textId="77777777" w:rsidR="00931901" w:rsidRPr="00931901" w:rsidRDefault="00931901" w:rsidP="00931901">
            <w:pPr>
              <w:spacing w:line="360" w:lineRule="auto"/>
              <w:rPr>
                <w:rFonts w:eastAsiaTheme="minorEastAsia" w:hAnsiTheme="minorEastAsia"/>
                <w:szCs w:val="21"/>
              </w:rPr>
            </w:pPr>
          </w:p>
          <w:p w14:paraId="196AF7D8" w14:textId="77777777" w:rsidR="00931901" w:rsidRPr="00931901" w:rsidRDefault="00931901" w:rsidP="00931901">
            <w:pPr>
              <w:spacing w:line="360" w:lineRule="auto"/>
              <w:rPr>
                <w:rFonts w:eastAsiaTheme="minorEastAsia" w:hAnsiTheme="minorEastAsia"/>
                <w:szCs w:val="21"/>
              </w:rPr>
            </w:pPr>
          </w:p>
          <w:p w14:paraId="54F423E4" w14:textId="37B2DB8E" w:rsidR="00931901" w:rsidRPr="00931901" w:rsidRDefault="00931901" w:rsidP="00931901">
            <w:pPr>
              <w:spacing w:line="288" w:lineRule="auto"/>
              <w:rPr>
                <w:rFonts w:eastAsiaTheme="minorEastAsia" w:hAnsiTheme="minorEastAsia"/>
                <w:szCs w:val="21"/>
              </w:rPr>
            </w:pPr>
            <w:r w:rsidRPr="00931901">
              <w:rPr>
                <w:rFonts w:eastAsiaTheme="minorEastAsia" w:hint="eastAsia"/>
                <w:szCs w:val="21"/>
              </w:rPr>
              <w:t>措施的策划</w:t>
            </w:r>
          </w:p>
        </w:tc>
        <w:tc>
          <w:tcPr>
            <w:tcW w:w="960" w:type="dxa"/>
          </w:tcPr>
          <w:p w14:paraId="34B6C990" w14:textId="77777777" w:rsidR="00931901" w:rsidRPr="00931901" w:rsidRDefault="00931901" w:rsidP="00931901">
            <w:pPr>
              <w:spacing w:line="360" w:lineRule="auto"/>
              <w:rPr>
                <w:rFonts w:eastAsiaTheme="minorEastAsia"/>
                <w:b/>
                <w:szCs w:val="21"/>
              </w:rPr>
            </w:pPr>
            <w:r w:rsidRPr="00931901">
              <w:rPr>
                <w:rFonts w:eastAsiaTheme="minorEastAsia"/>
                <w:b/>
                <w:bCs/>
                <w:szCs w:val="21"/>
              </w:rPr>
              <w:t>EO</w:t>
            </w:r>
            <w:r w:rsidRPr="00931901">
              <w:rPr>
                <w:rFonts w:eastAsiaTheme="minorEastAsia"/>
                <w:b/>
                <w:szCs w:val="21"/>
              </w:rPr>
              <w:t>6.1.2</w:t>
            </w:r>
          </w:p>
          <w:p w14:paraId="635F63DD" w14:textId="77777777" w:rsidR="00931901" w:rsidRPr="00931901" w:rsidRDefault="00931901" w:rsidP="00931901">
            <w:pPr>
              <w:rPr>
                <w:rFonts w:eastAsiaTheme="minorEastAsia"/>
                <w:b/>
                <w:bCs/>
                <w:szCs w:val="21"/>
              </w:rPr>
            </w:pPr>
          </w:p>
          <w:p w14:paraId="5D870B39" w14:textId="77777777" w:rsidR="00931901" w:rsidRPr="00931901" w:rsidRDefault="00931901" w:rsidP="00931901">
            <w:pPr>
              <w:rPr>
                <w:rFonts w:eastAsiaTheme="minorEastAsia"/>
                <w:szCs w:val="21"/>
              </w:rPr>
            </w:pPr>
          </w:p>
          <w:p w14:paraId="20C65FCD" w14:textId="77777777" w:rsidR="00931901" w:rsidRPr="00931901" w:rsidRDefault="00931901" w:rsidP="00931901">
            <w:pPr>
              <w:rPr>
                <w:rFonts w:eastAsiaTheme="minorEastAsia"/>
                <w:szCs w:val="21"/>
              </w:rPr>
            </w:pPr>
          </w:p>
          <w:p w14:paraId="755609FF" w14:textId="77777777" w:rsidR="00931901" w:rsidRPr="00931901" w:rsidRDefault="00931901" w:rsidP="00931901">
            <w:pPr>
              <w:rPr>
                <w:rFonts w:eastAsiaTheme="minorEastAsia"/>
                <w:szCs w:val="21"/>
              </w:rPr>
            </w:pPr>
          </w:p>
          <w:p w14:paraId="00CA6344" w14:textId="77777777" w:rsidR="00931901" w:rsidRPr="00931901" w:rsidRDefault="00931901" w:rsidP="00931901">
            <w:pPr>
              <w:rPr>
                <w:rFonts w:eastAsiaTheme="minorEastAsia"/>
                <w:szCs w:val="21"/>
              </w:rPr>
            </w:pPr>
          </w:p>
          <w:p w14:paraId="6F4EE345" w14:textId="77777777" w:rsidR="00931901" w:rsidRPr="00931901" w:rsidRDefault="00931901" w:rsidP="00931901">
            <w:pPr>
              <w:spacing w:line="360" w:lineRule="auto"/>
              <w:rPr>
                <w:rFonts w:eastAsiaTheme="minorEastAsia"/>
                <w:b/>
                <w:szCs w:val="21"/>
              </w:rPr>
            </w:pPr>
            <w:r w:rsidRPr="00931901">
              <w:rPr>
                <w:rFonts w:eastAsiaTheme="minorEastAsia"/>
                <w:b/>
                <w:bCs/>
                <w:szCs w:val="21"/>
              </w:rPr>
              <w:t>EO</w:t>
            </w:r>
            <w:r w:rsidRPr="00931901">
              <w:rPr>
                <w:rFonts w:eastAsiaTheme="minorEastAsia"/>
                <w:b/>
                <w:szCs w:val="21"/>
              </w:rPr>
              <w:t>6.1.</w:t>
            </w:r>
            <w:r w:rsidRPr="00931901">
              <w:rPr>
                <w:rFonts w:eastAsiaTheme="minorEastAsia" w:hint="eastAsia"/>
                <w:b/>
                <w:szCs w:val="21"/>
              </w:rPr>
              <w:t>4</w:t>
            </w:r>
          </w:p>
          <w:p w14:paraId="3511B2FA" w14:textId="639DB85E" w:rsidR="00931901" w:rsidRPr="00931901" w:rsidRDefault="00931901" w:rsidP="00931901">
            <w:pPr>
              <w:spacing w:line="288" w:lineRule="auto"/>
              <w:rPr>
                <w:rFonts w:eastAsiaTheme="minorEastAsia" w:hAnsiTheme="minorEastAsia"/>
                <w:szCs w:val="21"/>
              </w:rPr>
            </w:pPr>
          </w:p>
        </w:tc>
        <w:tc>
          <w:tcPr>
            <w:tcW w:w="10004" w:type="dxa"/>
          </w:tcPr>
          <w:p w14:paraId="659651B8"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查看到，</w:t>
            </w:r>
            <w:r w:rsidRPr="00931901">
              <w:rPr>
                <w:rFonts w:eastAsiaTheme="minorEastAsia" w:hAnsiTheme="minorEastAsia"/>
                <w:szCs w:val="21"/>
              </w:rPr>
              <w:t>公司制订《</w:t>
            </w:r>
            <w:r w:rsidRPr="00931901">
              <w:rPr>
                <w:rFonts w:eastAsiaTheme="minorEastAsia" w:hAnsiTheme="minorEastAsia" w:hint="eastAsia"/>
                <w:szCs w:val="21"/>
              </w:rPr>
              <w:t>环境因素和危险源识别评价与控制程序</w:t>
            </w:r>
            <w:r w:rsidRPr="00931901">
              <w:rPr>
                <w:rFonts w:eastAsiaTheme="minorEastAsia" w:hAnsiTheme="minorEastAsia"/>
                <w:szCs w:val="21"/>
              </w:rPr>
              <w:t>》，有效文件。</w:t>
            </w:r>
          </w:p>
          <w:p w14:paraId="52C9F57B"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对环境因素、危险源的识别、评价结果、控制手段等做出了规定。</w:t>
            </w:r>
          </w:p>
          <w:p w14:paraId="28DB5045" w14:textId="1A67EB18"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查见“环境因素辨识和评价表”，生产部的环境因素产生过程包括：</w:t>
            </w:r>
            <w:r w:rsidRPr="00931901">
              <w:rPr>
                <w:rFonts w:eastAsiaTheme="minorEastAsia" w:hAnsiTheme="minorEastAsia"/>
                <w:szCs w:val="21"/>
              </w:rPr>
              <w:t>混料、熔融、挤出、切割、</w:t>
            </w:r>
            <w:r w:rsidRPr="00931901">
              <w:rPr>
                <w:rFonts w:eastAsiaTheme="minorEastAsia" w:hAnsiTheme="minorEastAsia" w:hint="eastAsia"/>
                <w:szCs w:val="21"/>
              </w:rPr>
              <w:t>冷却</w:t>
            </w:r>
            <w:r w:rsidRPr="00931901">
              <w:rPr>
                <w:rFonts w:eastAsiaTheme="minorEastAsia" w:hAnsiTheme="minorEastAsia" w:hint="eastAsia"/>
                <w:szCs w:val="21"/>
              </w:rPr>
              <w:t>、缠绕、</w:t>
            </w:r>
            <w:r w:rsidRPr="00931901">
              <w:rPr>
                <w:rFonts w:eastAsiaTheme="minorEastAsia" w:hAnsiTheme="minorEastAsia" w:hint="eastAsia"/>
                <w:szCs w:val="21"/>
              </w:rPr>
              <w:t>检验、能源消耗、用电不当、生产垃圾等</w:t>
            </w:r>
            <w:r w:rsidRPr="00931901">
              <w:rPr>
                <w:rFonts w:eastAsiaTheme="minorEastAsia" w:hAnsiTheme="minorEastAsia"/>
                <w:szCs w:val="21"/>
              </w:rPr>
              <w:t>过程中粉尘的排放，噪声的排放，能源的消耗，废水、废渣的排放、固废的废弃等，在环境评价过程中考虑到环境影响、三种时态和三种状态等。使用分级评分的方式。。</w:t>
            </w:r>
          </w:p>
          <w:p w14:paraId="00A31FB7" w14:textId="1EB737E2"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查到《重要环境因素清单》已识别重要环境因素包括：噪音排放、粉尘</w:t>
            </w:r>
            <w:r w:rsidRPr="00931901">
              <w:rPr>
                <w:rFonts w:eastAsiaTheme="minorEastAsia" w:hAnsiTheme="minorEastAsia" w:hint="eastAsia"/>
                <w:szCs w:val="21"/>
              </w:rPr>
              <w:t>/</w:t>
            </w:r>
            <w:r w:rsidRPr="00931901">
              <w:rPr>
                <w:rFonts w:eastAsiaTheme="minorEastAsia" w:hAnsiTheme="minorEastAsia" w:hint="eastAsia"/>
                <w:szCs w:val="21"/>
              </w:rPr>
              <w:t>废气排放、固废排放、火灾</w:t>
            </w:r>
            <w:r w:rsidRPr="00931901">
              <w:rPr>
                <w:rFonts w:eastAsiaTheme="minorEastAsia" w:hAnsiTheme="minorEastAsia" w:hint="eastAsia"/>
                <w:szCs w:val="21"/>
              </w:rPr>
              <w:t>/</w:t>
            </w:r>
            <w:r w:rsidRPr="00931901">
              <w:rPr>
                <w:rFonts w:eastAsiaTheme="minorEastAsia" w:hAnsiTheme="minorEastAsia" w:hint="eastAsia"/>
                <w:szCs w:val="21"/>
              </w:rPr>
              <w:t>爆炸</w:t>
            </w:r>
            <w:r w:rsidRPr="00931901">
              <w:rPr>
                <w:rFonts w:eastAsiaTheme="minorEastAsia" w:hAnsiTheme="minorEastAsia" w:hint="eastAsia"/>
                <w:szCs w:val="21"/>
              </w:rPr>
              <w:t>发生等，明确控制措施和责任部门</w:t>
            </w:r>
            <w:r w:rsidRPr="00931901">
              <w:rPr>
                <w:rFonts w:eastAsiaTheme="minorEastAsia" w:hAnsiTheme="minorEastAsia" w:hint="eastAsia"/>
                <w:szCs w:val="21"/>
              </w:rPr>
              <w:t>。与去年基本一致，无变更</w:t>
            </w:r>
            <w:r w:rsidRPr="00931901">
              <w:rPr>
                <w:rFonts w:eastAsiaTheme="minorEastAsia" w:hAnsiTheme="minorEastAsia" w:hint="eastAsia"/>
                <w:szCs w:val="21"/>
              </w:rPr>
              <w:t>。</w:t>
            </w:r>
          </w:p>
          <w:p w14:paraId="0D046F3F" w14:textId="06CB66FB"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lastRenderedPageBreak/>
              <w:drawing>
                <wp:inline distT="0" distB="0" distL="0" distR="0" wp14:anchorId="443A591D" wp14:editId="77698338">
                  <wp:extent cx="4756150" cy="231879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1133" cy="2321222"/>
                          </a:xfrm>
                          <a:prstGeom prst="rect">
                            <a:avLst/>
                          </a:prstGeom>
                        </pic:spPr>
                      </pic:pic>
                    </a:graphicData>
                  </a:graphic>
                </wp:inline>
              </w:drawing>
            </w:r>
          </w:p>
          <w:p w14:paraId="7E2C8D77" w14:textId="1E10E37C"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查到《危险源辨识与评价一览表》，内容有：作业活动名称、潜在危险因素、时态、状态、可导致事故、可采取控制措施、危险发生的可能性</w:t>
            </w:r>
            <w:r w:rsidRPr="00931901">
              <w:rPr>
                <w:rFonts w:eastAsiaTheme="minorEastAsia" w:hAnsiTheme="minorEastAsia"/>
                <w:szCs w:val="21"/>
              </w:rPr>
              <w:t>L</w:t>
            </w:r>
            <w:r w:rsidRPr="00931901">
              <w:rPr>
                <w:rFonts w:eastAsiaTheme="minorEastAsia" w:hAnsiTheme="minorEastAsia"/>
                <w:szCs w:val="21"/>
              </w:rPr>
              <w:t>、损失后果</w:t>
            </w:r>
            <w:r w:rsidRPr="00931901">
              <w:rPr>
                <w:rFonts w:eastAsiaTheme="minorEastAsia" w:hAnsiTheme="minorEastAsia"/>
                <w:szCs w:val="21"/>
              </w:rPr>
              <w:t>C</w:t>
            </w:r>
            <w:r w:rsidRPr="00931901">
              <w:rPr>
                <w:rFonts w:eastAsiaTheme="minorEastAsia" w:hAnsiTheme="minorEastAsia"/>
                <w:szCs w:val="21"/>
              </w:rPr>
              <w:t>、频繁程度</w:t>
            </w:r>
            <w:r w:rsidRPr="00931901">
              <w:rPr>
                <w:rFonts w:eastAsiaTheme="minorEastAsia" w:hAnsiTheme="minorEastAsia"/>
                <w:szCs w:val="21"/>
              </w:rPr>
              <w:t>E</w:t>
            </w:r>
            <w:r w:rsidRPr="00931901">
              <w:rPr>
                <w:rFonts w:eastAsiaTheme="minorEastAsia" w:hAnsiTheme="minorEastAsia"/>
                <w:szCs w:val="21"/>
              </w:rPr>
              <w:t>等。识别出生产部危险源有：触电、火灾、机械伤害、听力损害、爆炸、高空坠落、中毒、职业病、人身伤害等。优先控制风险采用“</w:t>
            </w:r>
            <w:r w:rsidRPr="00931901">
              <w:rPr>
                <w:rFonts w:eastAsiaTheme="minorEastAsia" w:hAnsiTheme="minorEastAsia"/>
                <w:szCs w:val="21"/>
              </w:rPr>
              <w:t>LEC</w:t>
            </w:r>
            <w:r w:rsidRPr="00931901">
              <w:rPr>
                <w:rFonts w:eastAsiaTheme="minorEastAsia" w:hAnsiTheme="minorEastAsia"/>
                <w:szCs w:val="21"/>
              </w:rPr>
              <w:t>”方法进行评价。提供《不可接受风险清单》有：</w:t>
            </w:r>
            <w:r w:rsidRPr="00931901">
              <w:rPr>
                <w:rFonts w:eastAsiaTheme="minorEastAsia" w:hAnsiTheme="minorEastAsia" w:hint="eastAsia"/>
                <w:szCs w:val="21"/>
              </w:rPr>
              <w:t>火灾</w:t>
            </w:r>
            <w:r w:rsidRPr="00931901">
              <w:rPr>
                <w:rFonts w:eastAsiaTheme="minorEastAsia" w:hAnsiTheme="minorEastAsia" w:hint="eastAsia"/>
                <w:szCs w:val="21"/>
              </w:rPr>
              <w:t>/</w:t>
            </w:r>
            <w:r w:rsidRPr="00931901">
              <w:rPr>
                <w:rFonts w:eastAsiaTheme="minorEastAsia" w:hAnsiTheme="minorEastAsia" w:hint="eastAsia"/>
                <w:szCs w:val="21"/>
              </w:rPr>
              <w:t>爆炸，触电、粉尘</w:t>
            </w:r>
            <w:r w:rsidRPr="00931901">
              <w:rPr>
                <w:rFonts w:eastAsiaTheme="minorEastAsia" w:hAnsiTheme="minorEastAsia" w:hint="eastAsia"/>
                <w:szCs w:val="21"/>
              </w:rPr>
              <w:t>/</w:t>
            </w:r>
            <w:r w:rsidRPr="00931901">
              <w:rPr>
                <w:rFonts w:eastAsiaTheme="minorEastAsia" w:hAnsiTheme="minorEastAsia" w:hint="eastAsia"/>
                <w:szCs w:val="21"/>
              </w:rPr>
              <w:t>吸入性伤害、噪声伤害、机械伤害、起重伤害、高温灼伤、坠落等</w:t>
            </w:r>
            <w:r w:rsidRPr="00931901">
              <w:rPr>
                <w:rFonts w:eastAsiaTheme="minorEastAsia" w:hAnsiTheme="minorEastAsia"/>
                <w:szCs w:val="21"/>
              </w:rPr>
              <w:t>，并制定有控制措施。</w:t>
            </w:r>
            <w:r w:rsidRPr="00931901">
              <w:rPr>
                <w:rFonts w:eastAsiaTheme="minorEastAsia" w:hAnsiTheme="minorEastAsia" w:hint="eastAsia"/>
                <w:szCs w:val="21"/>
              </w:rPr>
              <w:t>与去年基本一致，无变更。</w:t>
            </w:r>
          </w:p>
          <w:p w14:paraId="0E3C01D0" w14:textId="186C170E" w:rsidR="00931901" w:rsidRPr="00931901" w:rsidRDefault="00931901" w:rsidP="00931901">
            <w:pPr>
              <w:pStyle w:val="ae"/>
              <w:ind w:firstLine="420"/>
              <w:rPr>
                <w:rFonts w:eastAsiaTheme="minorEastAsia" w:hAnsiTheme="minorEastAsia"/>
                <w:szCs w:val="21"/>
              </w:rPr>
            </w:pPr>
            <w:r w:rsidRPr="00931901">
              <w:rPr>
                <w:rFonts w:eastAsiaTheme="minorEastAsia" w:hAnsiTheme="minorEastAsia"/>
                <w:szCs w:val="21"/>
              </w:rPr>
              <w:lastRenderedPageBreak/>
              <w:drawing>
                <wp:inline distT="0" distB="0" distL="0" distR="0" wp14:anchorId="05BD282A" wp14:editId="7E956527">
                  <wp:extent cx="4311650" cy="2243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8405" cy="2247000"/>
                          </a:xfrm>
                          <a:prstGeom prst="rect">
                            <a:avLst/>
                          </a:prstGeom>
                        </pic:spPr>
                      </pic:pic>
                    </a:graphicData>
                  </a:graphic>
                </wp:inline>
              </w:drawing>
            </w:r>
          </w:p>
          <w:p w14:paraId="77FB8BC8" w14:textId="2F1E2FE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控制措施：</w:t>
            </w:r>
            <w:r w:rsidRPr="00931901">
              <w:rPr>
                <w:rFonts w:eastAsiaTheme="minorEastAsia" w:hAnsiTheme="minorEastAsia"/>
                <w:szCs w:val="21"/>
              </w:rPr>
              <w:t>策划通过运行控制、管理方案、培训教育、应急预案等对重大环境因素和危险源实施控制，如：</w:t>
            </w:r>
            <w:r w:rsidRPr="00931901">
              <w:rPr>
                <w:rFonts w:eastAsiaTheme="minorEastAsia" w:hAnsiTheme="minorEastAsia" w:hint="eastAsia"/>
                <w:szCs w:val="21"/>
              </w:rPr>
              <w:t>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等，</w:t>
            </w:r>
            <w:r w:rsidRPr="00931901">
              <w:rPr>
                <w:rFonts w:eastAsiaTheme="minorEastAsia" w:hAnsiTheme="minorEastAsia"/>
                <w:szCs w:val="21"/>
              </w:rPr>
              <w:t>基本适宜，具体见</w:t>
            </w:r>
            <w:r w:rsidRPr="00931901">
              <w:rPr>
                <w:rFonts w:eastAsiaTheme="minorEastAsia" w:hAnsiTheme="minorEastAsia"/>
                <w:szCs w:val="21"/>
              </w:rPr>
              <w:t>EO8.1</w:t>
            </w:r>
            <w:r w:rsidRPr="00931901">
              <w:rPr>
                <w:rFonts w:eastAsiaTheme="minorEastAsia" w:hAnsiTheme="minorEastAsia"/>
                <w:szCs w:val="21"/>
              </w:rPr>
              <w:t>条款。</w:t>
            </w:r>
          </w:p>
        </w:tc>
        <w:tc>
          <w:tcPr>
            <w:tcW w:w="1585" w:type="dxa"/>
          </w:tcPr>
          <w:p w14:paraId="5289D48B" w14:textId="1C9F6C34" w:rsidR="00931901" w:rsidRDefault="00931901" w:rsidP="00931901">
            <w:pPr>
              <w:spacing w:line="288" w:lineRule="auto"/>
              <w:rPr>
                <w:rFonts w:eastAsiaTheme="minorEastAsia"/>
              </w:rPr>
            </w:pPr>
            <w:r w:rsidRPr="00D6220D">
              <w:rPr>
                <w:rFonts w:eastAsiaTheme="minorEastAsia"/>
                <w:sz w:val="24"/>
                <w:szCs w:val="24"/>
              </w:rPr>
              <w:lastRenderedPageBreak/>
              <w:t>符合</w:t>
            </w:r>
          </w:p>
        </w:tc>
      </w:tr>
      <w:tr w:rsidR="00931901" w:rsidRPr="00584C56" w14:paraId="3D575562" w14:textId="77777777" w:rsidTr="00E14BB8">
        <w:trPr>
          <w:trHeight w:val="1398"/>
        </w:trPr>
        <w:tc>
          <w:tcPr>
            <w:tcW w:w="2160" w:type="dxa"/>
          </w:tcPr>
          <w:p w14:paraId="310808E0" w14:textId="7959A89E" w:rsidR="00931901" w:rsidRPr="00931901" w:rsidRDefault="00931901" w:rsidP="00931901">
            <w:pPr>
              <w:spacing w:line="288" w:lineRule="auto"/>
              <w:rPr>
                <w:rFonts w:eastAsiaTheme="minorEastAsia" w:hAnsiTheme="minorEastAsia"/>
                <w:szCs w:val="21"/>
              </w:rPr>
            </w:pPr>
            <w:r w:rsidRPr="00931901">
              <w:rPr>
                <w:rFonts w:eastAsiaTheme="minorEastAsia" w:hAnsiTheme="minorEastAsia"/>
                <w:bCs/>
                <w:szCs w:val="21"/>
              </w:rPr>
              <w:lastRenderedPageBreak/>
              <w:t>运行控制</w:t>
            </w:r>
          </w:p>
        </w:tc>
        <w:tc>
          <w:tcPr>
            <w:tcW w:w="960" w:type="dxa"/>
          </w:tcPr>
          <w:p w14:paraId="1C4936D2" w14:textId="3A6C1CDD" w:rsidR="00931901" w:rsidRPr="00931901" w:rsidRDefault="00931901" w:rsidP="00931901">
            <w:pPr>
              <w:spacing w:line="288" w:lineRule="auto"/>
              <w:rPr>
                <w:rFonts w:eastAsiaTheme="minorEastAsia" w:hAnsiTheme="minorEastAsia"/>
                <w:szCs w:val="21"/>
              </w:rPr>
            </w:pPr>
            <w:r w:rsidRPr="00931901">
              <w:rPr>
                <w:rFonts w:eastAsiaTheme="minorEastAsia"/>
                <w:bCs/>
                <w:szCs w:val="21"/>
              </w:rPr>
              <w:t>EO8.1</w:t>
            </w:r>
          </w:p>
        </w:tc>
        <w:tc>
          <w:tcPr>
            <w:tcW w:w="10004" w:type="dxa"/>
          </w:tcPr>
          <w:p w14:paraId="612E30C7" w14:textId="57B5B93E"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编制并实施运行控制程序、</w:t>
            </w:r>
            <w:r w:rsidRPr="00931901">
              <w:rPr>
                <w:rFonts w:eastAsiaTheme="minorEastAsia" w:hAnsiTheme="minorEastAsia" w:hint="eastAsia"/>
                <w:szCs w:val="21"/>
              </w:rPr>
              <w:t>废弃物控制程序</w:t>
            </w:r>
            <w:r w:rsidRPr="00931901">
              <w:rPr>
                <w:rFonts w:eastAsiaTheme="minorEastAsia" w:hAnsiTheme="minorEastAsia"/>
                <w:szCs w:val="21"/>
              </w:rPr>
              <w:t>、</w:t>
            </w:r>
            <w:r w:rsidRPr="00931901">
              <w:rPr>
                <w:rFonts w:eastAsiaTheme="minorEastAsia" w:hAnsiTheme="minorEastAsia" w:hint="eastAsia"/>
                <w:szCs w:val="21"/>
              </w:rPr>
              <w:t>噪声控制程序</w:t>
            </w:r>
            <w:r w:rsidRPr="00931901">
              <w:rPr>
                <w:rFonts w:eastAsiaTheme="minorEastAsia" w:hAnsiTheme="minorEastAsia"/>
                <w:szCs w:val="21"/>
              </w:rPr>
              <w:t>、</w:t>
            </w:r>
            <w:r w:rsidRPr="00931901">
              <w:rPr>
                <w:rFonts w:eastAsiaTheme="minorEastAsia" w:hAnsiTheme="minorEastAsia" w:hint="eastAsia"/>
                <w:szCs w:val="21"/>
              </w:rPr>
              <w:t>消防控制程序</w:t>
            </w:r>
            <w:r w:rsidRPr="00931901">
              <w:rPr>
                <w:rFonts w:eastAsiaTheme="minorEastAsia" w:hAnsiTheme="minorEastAsia"/>
                <w:szCs w:val="21"/>
              </w:rPr>
              <w:t>、</w:t>
            </w:r>
            <w:r w:rsidRPr="00931901">
              <w:rPr>
                <w:rFonts w:eastAsiaTheme="minorEastAsia" w:hAnsiTheme="minorEastAsia" w:hint="eastAsia"/>
                <w:szCs w:val="21"/>
              </w:rPr>
              <w:t>劳动防护用品控制程序</w:t>
            </w:r>
            <w:r w:rsidRPr="00931901">
              <w:rPr>
                <w:rFonts w:eastAsiaTheme="minorEastAsia" w:hAnsiTheme="minorEastAsia"/>
                <w:szCs w:val="21"/>
              </w:rPr>
              <w:t>、能源使用管理规定、安全生产管理制度、安全操作规程、设备管理制度、应急预案、等安全控制程序和管理制度等。</w:t>
            </w:r>
          </w:p>
          <w:p w14:paraId="44123190"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1</w:t>
            </w:r>
            <w:r w:rsidRPr="00931901">
              <w:rPr>
                <w:rFonts w:eastAsiaTheme="minorEastAsia" w:hAnsiTheme="minorEastAsia"/>
                <w:szCs w:val="21"/>
              </w:rPr>
              <w:t>、废水管控：</w:t>
            </w:r>
          </w:p>
          <w:p w14:paraId="0904310A"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公司生产不产生废水，生产用的冷却水循环使用，不外排；生活污水排入市政污水管网；</w:t>
            </w:r>
            <w:r w:rsidRPr="00931901">
              <w:rPr>
                <w:rFonts w:eastAsiaTheme="minorEastAsia" w:hAnsiTheme="minorEastAsia"/>
                <w:szCs w:val="21"/>
              </w:rPr>
              <w:t>。</w:t>
            </w:r>
          </w:p>
          <w:p w14:paraId="00DA0A4E"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2</w:t>
            </w:r>
            <w:r w:rsidRPr="00931901">
              <w:rPr>
                <w:rFonts w:eastAsiaTheme="minorEastAsia" w:hAnsiTheme="minorEastAsia"/>
                <w:szCs w:val="21"/>
              </w:rPr>
              <w:t>、废气管控：</w:t>
            </w:r>
          </w:p>
          <w:p w14:paraId="674C75CA" w14:textId="6C188949" w:rsidR="007A2831" w:rsidRPr="007A2831" w:rsidRDefault="007A2831" w:rsidP="007A2831">
            <w:pPr>
              <w:spacing w:beforeLines="30" w:before="93" w:afterLines="30" w:after="93" w:line="288" w:lineRule="auto"/>
              <w:ind w:firstLineChars="200" w:firstLine="420"/>
              <w:rPr>
                <w:rFonts w:eastAsiaTheme="minorEastAsia" w:hAnsiTheme="minorEastAsia" w:hint="eastAsia"/>
                <w:szCs w:val="21"/>
              </w:rPr>
            </w:pPr>
            <w:r w:rsidRPr="007A2831">
              <w:rPr>
                <w:rFonts w:eastAsiaTheme="minorEastAsia" w:hAnsiTheme="minorEastAsia" w:hint="eastAsia"/>
                <w:szCs w:val="21"/>
              </w:rPr>
              <w:t>主要是混料过程的粉尘、挤出过程</w:t>
            </w:r>
            <w:r>
              <w:rPr>
                <w:rFonts w:eastAsiaTheme="minorEastAsia" w:hAnsiTheme="minorEastAsia" w:hint="eastAsia"/>
                <w:szCs w:val="21"/>
              </w:rPr>
              <w:t>、</w:t>
            </w:r>
            <w:r w:rsidRPr="007A2831">
              <w:rPr>
                <w:rFonts w:eastAsiaTheme="minorEastAsia" w:hAnsiTheme="minorEastAsia" w:hint="eastAsia"/>
                <w:szCs w:val="21"/>
              </w:rPr>
              <w:t>固化过程中的废气</w:t>
            </w:r>
          </w:p>
          <w:p w14:paraId="7B4FAE01" w14:textId="35FDD04B" w:rsidR="007A2831" w:rsidRPr="007A2831" w:rsidRDefault="007A2831" w:rsidP="007A2831">
            <w:pPr>
              <w:spacing w:beforeLines="30" w:before="93" w:afterLines="30" w:after="93" w:line="288" w:lineRule="auto"/>
              <w:ind w:firstLineChars="200" w:firstLine="420"/>
              <w:rPr>
                <w:rFonts w:eastAsiaTheme="minorEastAsia" w:hAnsiTheme="minorEastAsia" w:hint="eastAsia"/>
                <w:szCs w:val="21"/>
              </w:rPr>
            </w:pPr>
            <w:r w:rsidRPr="007A2831">
              <w:rPr>
                <w:rFonts w:eastAsiaTheme="minorEastAsia" w:hAnsiTheme="minorEastAsia" w:hint="eastAsia"/>
                <w:szCs w:val="21"/>
              </w:rPr>
              <w:lastRenderedPageBreak/>
              <w:t>混料过程在混料机上部安装集尘罩收集废气通过管道抽到布袋除尘器处理后排放。</w:t>
            </w:r>
          </w:p>
          <w:p w14:paraId="3AD36495" w14:textId="6641A229" w:rsidR="007A2831" w:rsidRPr="007A2831" w:rsidRDefault="007A2831" w:rsidP="007A2831">
            <w:pPr>
              <w:spacing w:beforeLines="30" w:before="93" w:afterLines="30" w:after="93" w:line="288" w:lineRule="auto"/>
              <w:ind w:firstLineChars="200" w:firstLine="420"/>
              <w:rPr>
                <w:rFonts w:eastAsiaTheme="minorEastAsia" w:hAnsiTheme="minorEastAsia" w:hint="eastAsia"/>
                <w:szCs w:val="21"/>
              </w:rPr>
            </w:pPr>
            <w:r w:rsidRPr="007A2831">
              <w:rPr>
                <w:rFonts w:eastAsiaTheme="minorEastAsia" w:hAnsiTheme="minorEastAsia" w:hint="eastAsia"/>
                <w:szCs w:val="21"/>
              </w:rPr>
              <w:t>挤出过程在挤出机上部安装集尘罩收集废气通过管道抽到光催化氧化装置净化处理</w:t>
            </w:r>
            <w:r>
              <w:rPr>
                <w:rFonts w:eastAsiaTheme="minorEastAsia" w:hAnsiTheme="minorEastAsia" w:hint="eastAsia"/>
                <w:szCs w:val="21"/>
              </w:rPr>
              <w:t>后</w:t>
            </w:r>
            <w:r w:rsidRPr="007A2831">
              <w:rPr>
                <w:rFonts w:eastAsiaTheme="minorEastAsia" w:hAnsiTheme="minorEastAsia" w:hint="eastAsia"/>
                <w:szCs w:val="21"/>
              </w:rPr>
              <w:t>排放。</w:t>
            </w:r>
          </w:p>
          <w:p w14:paraId="5223C330" w14:textId="15D128A9" w:rsidR="00931901" w:rsidRPr="00931901" w:rsidRDefault="007A2831" w:rsidP="007A2831">
            <w:pPr>
              <w:pStyle w:val="ae"/>
              <w:spacing w:beforeLines="30" w:before="93" w:afterLines="30" w:after="93" w:line="288" w:lineRule="auto"/>
              <w:ind w:firstLine="420"/>
              <w:rPr>
                <w:rFonts w:eastAsiaTheme="minorEastAsia" w:hAnsiTheme="minorEastAsia"/>
                <w:szCs w:val="21"/>
              </w:rPr>
            </w:pPr>
            <w:r w:rsidRPr="007A2831">
              <w:rPr>
                <w:rFonts w:eastAsiaTheme="minorEastAsia" w:hAnsiTheme="minorEastAsia" w:hint="eastAsia"/>
                <w:szCs w:val="21"/>
              </w:rPr>
              <w:t>固化过程：在烘箱出口上方设置集气罩，废气收集后经过活性炭处理后由排放</w:t>
            </w:r>
            <w:r w:rsidR="00931901" w:rsidRPr="00931901">
              <w:rPr>
                <w:rFonts w:eastAsiaTheme="minorEastAsia" w:hAnsiTheme="minorEastAsia" w:hint="eastAsia"/>
                <w:szCs w:val="21"/>
              </w:rPr>
              <w:t>。</w:t>
            </w:r>
          </w:p>
          <w:p w14:paraId="4103DFF4"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3</w:t>
            </w:r>
            <w:r w:rsidRPr="00931901">
              <w:rPr>
                <w:rFonts w:eastAsiaTheme="minorEastAsia" w:hAnsiTheme="minorEastAsia" w:hint="eastAsia"/>
                <w:szCs w:val="21"/>
              </w:rPr>
              <w:t>、噪音管控</w:t>
            </w:r>
          </w:p>
          <w:p w14:paraId="4CB37379" w14:textId="5A31120F" w:rsidR="00931901" w:rsidRPr="00931901" w:rsidRDefault="007A2831" w:rsidP="00931901">
            <w:pPr>
              <w:spacing w:beforeLines="30" w:before="93" w:afterLines="30" w:after="93" w:line="288" w:lineRule="auto"/>
              <w:ind w:firstLineChars="200" w:firstLine="420"/>
              <w:rPr>
                <w:rFonts w:eastAsiaTheme="minorEastAsia" w:hAnsiTheme="minorEastAsia"/>
                <w:szCs w:val="21"/>
              </w:rPr>
            </w:pPr>
            <w:r w:rsidRPr="007A2831">
              <w:rPr>
                <w:rFonts w:eastAsiaTheme="minorEastAsia" w:hAnsiTheme="minorEastAsia" w:hint="eastAsia"/>
                <w:szCs w:val="21"/>
              </w:rPr>
              <w:t>生产过程在粉碎、混料、裁断、缠绕等工序产生噪声，采取厂房内操作和选用低噪声的设备和工具，合理布局项目平面布置，高噪音设备布置在车间中间，同时加强设备的检查和维保，确保机械设备在正常工况下运行，操作工戴耳塞</w:t>
            </w:r>
            <w:r>
              <w:rPr>
                <w:rFonts w:eastAsiaTheme="minorEastAsia" w:hAnsiTheme="minorEastAsia" w:hint="eastAsia"/>
                <w:szCs w:val="21"/>
              </w:rPr>
              <w:t>进行防护</w:t>
            </w:r>
            <w:r w:rsidRPr="007A2831">
              <w:rPr>
                <w:rFonts w:eastAsiaTheme="minorEastAsia" w:hAnsiTheme="minorEastAsia" w:hint="eastAsia"/>
                <w:szCs w:val="21"/>
              </w:rPr>
              <w:t>；</w:t>
            </w:r>
            <w:r w:rsidR="00931901" w:rsidRPr="00931901">
              <w:rPr>
                <w:rFonts w:eastAsiaTheme="minorEastAsia" w:hAnsiTheme="minorEastAsia" w:hint="eastAsia"/>
                <w:szCs w:val="21"/>
              </w:rPr>
              <w:t>。</w:t>
            </w:r>
          </w:p>
          <w:p w14:paraId="1B61CF03"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4</w:t>
            </w:r>
            <w:r w:rsidRPr="00931901">
              <w:rPr>
                <w:rFonts w:eastAsiaTheme="minorEastAsia" w:hAnsiTheme="minorEastAsia"/>
                <w:szCs w:val="21"/>
              </w:rPr>
              <w:t>、固废管控：</w:t>
            </w:r>
          </w:p>
          <w:p w14:paraId="124F68B4"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公司建立一般固体废弃物的分类标准及管理规定；</w:t>
            </w:r>
          </w:p>
          <w:p w14:paraId="0B70873A"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办公固废主要是墨盒硒鼓等办公危废，由办公室统一处理，一般是交供应商回收，其他固废及生活垃圾放在门口垃圾桶由环卫部门统一处理。</w:t>
            </w:r>
          </w:p>
          <w:p w14:paraId="489625AD" w14:textId="77777777" w:rsidR="00F94A25"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生产过程中一般固废：生产过程中主要为裁断过程产生废边角余料、集尘器收集的废屑粉尘，集中收集再利用；不合格品粉碎后再利用；</w:t>
            </w:r>
          </w:p>
          <w:p w14:paraId="686D8C64" w14:textId="54D6A142"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危废：主要是生产过程中废气吸附后废活性炭</w:t>
            </w:r>
            <w:r w:rsidR="00F94A25">
              <w:rPr>
                <w:rFonts w:eastAsiaTheme="minorEastAsia" w:hAnsiTheme="minorEastAsia" w:hint="eastAsia"/>
                <w:szCs w:val="21"/>
              </w:rPr>
              <w:t>、废油墨盒等</w:t>
            </w:r>
            <w:r w:rsidRPr="00931901">
              <w:rPr>
                <w:rFonts w:eastAsiaTheme="minorEastAsia" w:hAnsiTheme="minorEastAsia" w:hint="eastAsia"/>
                <w:szCs w:val="21"/>
              </w:rPr>
              <w:t>，集中收集存放于危废存放间单独存放管理，待收集至一定量联系有资质单位（</w:t>
            </w:r>
            <w:r w:rsidR="007A2831" w:rsidRPr="007A2831">
              <w:rPr>
                <w:rFonts w:eastAsiaTheme="minorEastAsia" w:hAnsiTheme="minorEastAsia" w:hint="eastAsia"/>
                <w:szCs w:val="21"/>
              </w:rPr>
              <w:t>浙江奔乐环保技术有限公司</w:t>
            </w:r>
            <w:r w:rsidRPr="00931901">
              <w:rPr>
                <w:rFonts w:eastAsiaTheme="minorEastAsia" w:hAnsiTheme="minorEastAsia" w:hint="eastAsia"/>
                <w:szCs w:val="21"/>
              </w:rPr>
              <w:t>）处理。</w:t>
            </w:r>
          </w:p>
          <w:p w14:paraId="4DAFB5C3" w14:textId="5178F3DC"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查有危废处理合同，</w:t>
            </w:r>
            <w:r w:rsidR="007A2831" w:rsidRPr="007A2831">
              <w:rPr>
                <w:rFonts w:eastAsiaTheme="minorEastAsia" w:hAnsiTheme="minorEastAsia" w:hint="eastAsia"/>
                <w:szCs w:val="21"/>
              </w:rPr>
              <w:t>签订日期</w:t>
            </w:r>
            <w:r w:rsidR="007A2831" w:rsidRPr="007A2831">
              <w:rPr>
                <w:rFonts w:eastAsiaTheme="minorEastAsia" w:hAnsiTheme="minorEastAsia" w:hint="eastAsia"/>
                <w:szCs w:val="21"/>
              </w:rPr>
              <w:t>2022</w:t>
            </w:r>
            <w:r w:rsidR="007A2831" w:rsidRPr="007A2831">
              <w:rPr>
                <w:rFonts w:eastAsiaTheme="minorEastAsia" w:hAnsiTheme="minorEastAsia" w:hint="eastAsia"/>
                <w:szCs w:val="21"/>
              </w:rPr>
              <w:t>年</w:t>
            </w:r>
            <w:r w:rsidR="007A2831" w:rsidRPr="007A2831">
              <w:rPr>
                <w:rFonts w:eastAsiaTheme="minorEastAsia" w:hAnsiTheme="minorEastAsia" w:hint="eastAsia"/>
                <w:szCs w:val="21"/>
              </w:rPr>
              <w:t>3</w:t>
            </w:r>
            <w:r w:rsidR="007A2831" w:rsidRPr="007A2831">
              <w:rPr>
                <w:rFonts w:eastAsiaTheme="minorEastAsia" w:hAnsiTheme="minorEastAsia" w:hint="eastAsia"/>
                <w:szCs w:val="21"/>
              </w:rPr>
              <w:t>月</w:t>
            </w:r>
            <w:r w:rsidR="007A2831" w:rsidRPr="007A2831">
              <w:rPr>
                <w:rFonts w:eastAsiaTheme="minorEastAsia" w:hAnsiTheme="minorEastAsia" w:hint="eastAsia"/>
                <w:szCs w:val="21"/>
              </w:rPr>
              <w:t>17</w:t>
            </w:r>
            <w:r w:rsidR="007A2831" w:rsidRPr="007A2831">
              <w:rPr>
                <w:rFonts w:eastAsiaTheme="minorEastAsia" w:hAnsiTheme="minorEastAsia" w:hint="eastAsia"/>
                <w:szCs w:val="21"/>
              </w:rPr>
              <w:t>日</w:t>
            </w:r>
            <w:r w:rsidRPr="00931901">
              <w:rPr>
                <w:rFonts w:eastAsiaTheme="minorEastAsia" w:hAnsiTheme="minorEastAsia" w:hint="eastAsia"/>
                <w:szCs w:val="21"/>
              </w:rPr>
              <w:t>，见附件。</w:t>
            </w:r>
          </w:p>
          <w:p w14:paraId="7D9A0A62" w14:textId="4C1E3ADD"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提供了</w:t>
            </w:r>
            <w:r w:rsidRPr="00931901">
              <w:rPr>
                <w:rFonts w:eastAsiaTheme="minorEastAsia" w:hAnsiTheme="minorEastAsia"/>
                <w:szCs w:val="21"/>
              </w:rPr>
              <w:t>20</w:t>
            </w:r>
            <w:r w:rsidRPr="00931901">
              <w:rPr>
                <w:rFonts w:eastAsiaTheme="minorEastAsia" w:hAnsiTheme="minorEastAsia" w:hint="eastAsia"/>
                <w:szCs w:val="21"/>
              </w:rPr>
              <w:t>2</w:t>
            </w:r>
            <w:r w:rsidRPr="00931901">
              <w:rPr>
                <w:rFonts w:eastAsiaTheme="minorEastAsia" w:hAnsiTheme="minorEastAsia"/>
                <w:szCs w:val="21"/>
              </w:rPr>
              <w:t>2</w:t>
            </w:r>
            <w:r w:rsidRPr="00931901">
              <w:rPr>
                <w:rFonts w:eastAsiaTheme="minorEastAsia" w:hAnsiTheme="minorEastAsia"/>
                <w:szCs w:val="21"/>
              </w:rPr>
              <w:t>年</w:t>
            </w:r>
            <w:r w:rsidR="007A2831">
              <w:rPr>
                <w:rFonts w:eastAsiaTheme="minorEastAsia" w:hAnsiTheme="minorEastAsia"/>
                <w:szCs w:val="21"/>
              </w:rPr>
              <w:t>5</w:t>
            </w:r>
            <w:r w:rsidRPr="00931901">
              <w:rPr>
                <w:rFonts w:eastAsiaTheme="minorEastAsia" w:hAnsiTheme="minorEastAsia"/>
                <w:szCs w:val="21"/>
              </w:rPr>
              <w:t>月至</w:t>
            </w:r>
            <w:r w:rsidRPr="00931901">
              <w:rPr>
                <w:rFonts w:eastAsiaTheme="minorEastAsia" w:hAnsiTheme="minorEastAsia"/>
                <w:szCs w:val="21"/>
              </w:rPr>
              <w:t>202</w:t>
            </w:r>
            <w:r w:rsidR="007A2831">
              <w:rPr>
                <w:rFonts w:eastAsiaTheme="minorEastAsia" w:hAnsiTheme="minorEastAsia"/>
                <w:szCs w:val="21"/>
              </w:rPr>
              <w:t>3</w:t>
            </w:r>
            <w:r w:rsidRPr="00931901">
              <w:rPr>
                <w:rFonts w:eastAsiaTheme="minorEastAsia" w:hAnsiTheme="minorEastAsia"/>
                <w:szCs w:val="21"/>
              </w:rPr>
              <w:t>年</w:t>
            </w:r>
            <w:r w:rsidR="007A2831">
              <w:rPr>
                <w:rFonts w:eastAsiaTheme="minorEastAsia" w:hAnsiTheme="minorEastAsia"/>
                <w:szCs w:val="21"/>
              </w:rPr>
              <w:t>2</w:t>
            </w:r>
            <w:r w:rsidRPr="00931901">
              <w:rPr>
                <w:rFonts w:eastAsiaTheme="minorEastAsia" w:hAnsiTheme="minorEastAsia"/>
                <w:szCs w:val="21"/>
              </w:rPr>
              <w:t>月环境安全检查记录表，检验项目主要有加工</w:t>
            </w:r>
            <w:r w:rsidRPr="00931901">
              <w:rPr>
                <w:rFonts w:eastAsiaTheme="minorEastAsia" w:hAnsiTheme="minorEastAsia"/>
                <w:szCs w:val="21"/>
              </w:rPr>
              <w:t>/</w:t>
            </w:r>
            <w:r w:rsidRPr="00931901">
              <w:rPr>
                <w:rFonts w:eastAsiaTheme="minorEastAsia" w:hAnsiTheme="minorEastAsia"/>
                <w:szCs w:val="21"/>
              </w:rPr>
              <w:t>办公</w:t>
            </w:r>
            <w:r w:rsidRPr="00931901">
              <w:rPr>
                <w:rFonts w:eastAsiaTheme="minorEastAsia" w:hAnsiTheme="minorEastAsia"/>
                <w:szCs w:val="21"/>
              </w:rPr>
              <w:t>/</w:t>
            </w:r>
            <w:r w:rsidRPr="00931901">
              <w:rPr>
                <w:rFonts w:eastAsiaTheme="minorEastAsia" w:hAnsiTheme="minorEastAsia"/>
                <w:szCs w:val="21"/>
              </w:rPr>
              <w:t>生活区域卫生是否清理干净，固废情况、噪音排放，办公区域是否安全用电，消防设施是否完好，消防通道是否畅通，人</w:t>
            </w:r>
            <w:r w:rsidRPr="00931901">
              <w:rPr>
                <w:rFonts w:eastAsiaTheme="minorEastAsia" w:hAnsiTheme="minorEastAsia" w:hint="eastAsia"/>
                <w:szCs w:val="21"/>
              </w:rPr>
              <w:t>员是否按规定穿戴防护用品，</w:t>
            </w:r>
            <w:r w:rsidRPr="00931901">
              <w:rPr>
                <w:rFonts w:eastAsiaTheme="minorEastAsia" w:hAnsiTheme="minorEastAsia"/>
                <w:szCs w:val="21"/>
              </w:rPr>
              <w:t>能源消耗等。</w:t>
            </w:r>
          </w:p>
          <w:p w14:paraId="198D582D" w14:textId="1DB8029D" w:rsid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提供了</w:t>
            </w:r>
            <w:r w:rsidRPr="00931901">
              <w:rPr>
                <w:rFonts w:eastAsiaTheme="minorEastAsia" w:hAnsiTheme="minorEastAsia" w:hint="eastAsia"/>
                <w:szCs w:val="21"/>
              </w:rPr>
              <w:t>2022.</w:t>
            </w:r>
            <w:r w:rsidR="00F94A25">
              <w:rPr>
                <w:rFonts w:eastAsiaTheme="minorEastAsia" w:hAnsiTheme="minorEastAsia"/>
                <w:szCs w:val="21"/>
              </w:rPr>
              <w:t>12</w:t>
            </w:r>
            <w:r w:rsidRPr="00931901">
              <w:rPr>
                <w:rFonts w:eastAsiaTheme="minorEastAsia" w:hAnsiTheme="minorEastAsia" w:hint="eastAsia"/>
                <w:szCs w:val="21"/>
              </w:rPr>
              <w:t>.2</w:t>
            </w:r>
            <w:r w:rsidR="00F94A25">
              <w:rPr>
                <w:rFonts w:eastAsiaTheme="minorEastAsia" w:hAnsiTheme="minorEastAsia"/>
                <w:szCs w:val="21"/>
              </w:rPr>
              <w:t>0</w:t>
            </w:r>
            <w:r w:rsidRPr="00931901">
              <w:rPr>
                <w:rFonts w:eastAsiaTheme="minorEastAsia" w:hAnsiTheme="minorEastAsia" w:hint="eastAsia"/>
                <w:szCs w:val="21"/>
              </w:rPr>
              <w:t>日三废监测报告，编号：永汇检测（</w:t>
            </w:r>
            <w:r w:rsidRPr="00931901">
              <w:rPr>
                <w:rFonts w:eastAsiaTheme="minorEastAsia" w:hAnsiTheme="minorEastAsia" w:hint="eastAsia"/>
                <w:szCs w:val="21"/>
              </w:rPr>
              <w:t>2022</w:t>
            </w:r>
            <w:r w:rsidRPr="00931901">
              <w:rPr>
                <w:rFonts w:eastAsiaTheme="minorEastAsia" w:hAnsiTheme="minorEastAsia" w:hint="eastAsia"/>
                <w:szCs w:val="21"/>
              </w:rPr>
              <w:t>）第</w:t>
            </w:r>
            <w:r w:rsidRPr="00931901">
              <w:rPr>
                <w:rFonts w:eastAsiaTheme="minorEastAsia" w:hAnsiTheme="minorEastAsia" w:hint="eastAsia"/>
                <w:szCs w:val="21"/>
              </w:rPr>
              <w:t>22</w:t>
            </w:r>
            <w:r w:rsidR="00F94A25">
              <w:rPr>
                <w:rFonts w:eastAsiaTheme="minorEastAsia" w:hAnsiTheme="minorEastAsia"/>
                <w:szCs w:val="21"/>
              </w:rPr>
              <w:t>1211301</w:t>
            </w:r>
            <w:r w:rsidRPr="00931901">
              <w:rPr>
                <w:rFonts w:eastAsiaTheme="minorEastAsia" w:hAnsiTheme="minorEastAsia" w:hint="eastAsia"/>
                <w:szCs w:val="21"/>
              </w:rPr>
              <w:t>号，检测项目：废气、噪声，</w:t>
            </w:r>
            <w:r w:rsidR="00F94A25">
              <w:rPr>
                <w:rFonts w:eastAsiaTheme="minorEastAsia" w:hAnsiTheme="minorEastAsia" w:hint="eastAsia"/>
                <w:szCs w:val="21"/>
              </w:rPr>
              <w:lastRenderedPageBreak/>
              <w:t>检测地点：</w:t>
            </w:r>
            <w:r w:rsidR="00F94A25" w:rsidRPr="00F94A25">
              <w:rPr>
                <w:rFonts w:eastAsiaTheme="minorEastAsia" w:hAnsiTheme="minorEastAsia" w:hint="eastAsia"/>
                <w:szCs w:val="21"/>
              </w:rPr>
              <w:t>杭州市富阳区场口镇场口东街</w:t>
            </w:r>
            <w:r w:rsidR="00F94A25" w:rsidRPr="00F94A25">
              <w:rPr>
                <w:rFonts w:eastAsiaTheme="minorEastAsia" w:hAnsiTheme="minorEastAsia" w:hint="eastAsia"/>
                <w:szCs w:val="21"/>
              </w:rPr>
              <w:t>77</w:t>
            </w:r>
            <w:r w:rsidR="00F94A25" w:rsidRPr="00F94A25">
              <w:rPr>
                <w:rFonts w:eastAsiaTheme="minorEastAsia" w:hAnsiTheme="minorEastAsia" w:hint="eastAsia"/>
                <w:szCs w:val="21"/>
              </w:rPr>
              <w:t>号</w:t>
            </w:r>
            <w:r w:rsidR="00F94A25">
              <w:rPr>
                <w:rFonts w:eastAsiaTheme="minorEastAsia" w:hAnsiTheme="minorEastAsia" w:hint="eastAsia"/>
                <w:szCs w:val="21"/>
              </w:rPr>
              <w:t>，</w:t>
            </w:r>
            <w:r w:rsidRPr="00931901">
              <w:rPr>
                <w:rFonts w:eastAsiaTheme="minorEastAsia" w:hAnsiTheme="minorEastAsia" w:hint="eastAsia"/>
                <w:szCs w:val="21"/>
              </w:rPr>
              <w:t>检测机构：浙江永汇检测有限公司，</w:t>
            </w:r>
            <w:r w:rsidR="00F94A25">
              <w:rPr>
                <w:rFonts w:eastAsiaTheme="minorEastAsia" w:hAnsiTheme="minorEastAsia" w:hint="eastAsia"/>
                <w:szCs w:val="21"/>
              </w:rPr>
              <w:t>见附件</w:t>
            </w:r>
            <w:r w:rsidRPr="00931901">
              <w:rPr>
                <w:rFonts w:eastAsiaTheme="minorEastAsia" w:hAnsiTheme="minorEastAsia" w:hint="eastAsia"/>
                <w:szCs w:val="21"/>
              </w:rPr>
              <w:t>。</w:t>
            </w:r>
          </w:p>
          <w:p w14:paraId="6F877508" w14:textId="5059A27D" w:rsidR="00F94A25" w:rsidRPr="00931901" w:rsidRDefault="00F94A25" w:rsidP="00F94A25">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提供了</w:t>
            </w:r>
            <w:r w:rsidRPr="00931901">
              <w:rPr>
                <w:rFonts w:eastAsiaTheme="minorEastAsia" w:hAnsiTheme="minorEastAsia" w:hint="eastAsia"/>
                <w:szCs w:val="21"/>
              </w:rPr>
              <w:t>2022.</w:t>
            </w:r>
            <w:r>
              <w:rPr>
                <w:rFonts w:eastAsiaTheme="minorEastAsia" w:hAnsiTheme="minorEastAsia"/>
                <w:szCs w:val="21"/>
              </w:rPr>
              <w:t>04</w:t>
            </w:r>
            <w:r w:rsidRPr="00931901">
              <w:rPr>
                <w:rFonts w:eastAsiaTheme="minorEastAsia" w:hAnsiTheme="minorEastAsia" w:hint="eastAsia"/>
                <w:szCs w:val="21"/>
              </w:rPr>
              <w:t>.2</w:t>
            </w:r>
            <w:r>
              <w:rPr>
                <w:rFonts w:eastAsiaTheme="minorEastAsia" w:hAnsiTheme="minorEastAsia"/>
                <w:szCs w:val="21"/>
              </w:rPr>
              <w:t>2</w:t>
            </w:r>
            <w:r w:rsidRPr="00931901">
              <w:rPr>
                <w:rFonts w:eastAsiaTheme="minorEastAsia" w:hAnsiTheme="minorEastAsia" w:hint="eastAsia"/>
                <w:szCs w:val="21"/>
              </w:rPr>
              <w:t>日三废监测报告，编号：永汇检测（</w:t>
            </w:r>
            <w:r w:rsidRPr="00931901">
              <w:rPr>
                <w:rFonts w:eastAsiaTheme="minorEastAsia" w:hAnsiTheme="minorEastAsia" w:hint="eastAsia"/>
                <w:szCs w:val="21"/>
              </w:rPr>
              <w:t>2022</w:t>
            </w:r>
            <w:r w:rsidRPr="00931901">
              <w:rPr>
                <w:rFonts w:eastAsiaTheme="minorEastAsia" w:hAnsiTheme="minorEastAsia" w:hint="eastAsia"/>
                <w:szCs w:val="21"/>
              </w:rPr>
              <w:t>）第</w:t>
            </w:r>
            <w:r w:rsidRPr="00931901">
              <w:rPr>
                <w:rFonts w:eastAsiaTheme="minorEastAsia" w:hAnsiTheme="minorEastAsia" w:hint="eastAsia"/>
                <w:szCs w:val="21"/>
              </w:rPr>
              <w:t>22</w:t>
            </w:r>
            <w:r>
              <w:rPr>
                <w:rFonts w:eastAsiaTheme="minorEastAsia" w:hAnsiTheme="minorEastAsia"/>
                <w:szCs w:val="21"/>
              </w:rPr>
              <w:t>0415404</w:t>
            </w:r>
            <w:r w:rsidRPr="00931901">
              <w:rPr>
                <w:rFonts w:eastAsiaTheme="minorEastAsia" w:hAnsiTheme="minorEastAsia" w:hint="eastAsia"/>
                <w:szCs w:val="21"/>
              </w:rPr>
              <w:t>号，检测项目：废气、噪声，</w:t>
            </w:r>
            <w:r>
              <w:rPr>
                <w:rFonts w:eastAsiaTheme="minorEastAsia" w:hAnsiTheme="minorEastAsia" w:hint="eastAsia"/>
                <w:szCs w:val="21"/>
              </w:rPr>
              <w:t>检测地点：</w:t>
            </w:r>
            <w:r w:rsidRPr="00F94A25">
              <w:rPr>
                <w:rFonts w:eastAsiaTheme="minorEastAsia" w:hAnsiTheme="minorEastAsia" w:hint="eastAsia"/>
                <w:szCs w:val="21"/>
              </w:rPr>
              <w:t>杭州富阳区鹿山街道工业功能区四号路</w:t>
            </w:r>
            <w:r w:rsidRPr="00F94A25">
              <w:rPr>
                <w:rFonts w:eastAsiaTheme="minorEastAsia" w:hAnsiTheme="minorEastAsia" w:hint="eastAsia"/>
                <w:szCs w:val="21"/>
              </w:rPr>
              <w:t>3</w:t>
            </w:r>
            <w:r w:rsidRPr="00F94A25">
              <w:rPr>
                <w:rFonts w:eastAsiaTheme="minorEastAsia" w:hAnsiTheme="minorEastAsia" w:hint="eastAsia"/>
                <w:szCs w:val="21"/>
              </w:rPr>
              <w:t>号</w:t>
            </w:r>
            <w:r>
              <w:rPr>
                <w:rFonts w:eastAsiaTheme="minorEastAsia" w:hAnsiTheme="minorEastAsia" w:hint="eastAsia"/>
                <w:szCs w:val="21"/>
              </w:rPr>
              <w:t>，</w:t>
            </w:r>
            <w:r w:rsidRPr="00931901">
              <w:rPr>
                <w:rFonts w:eastAsiaTheme="minorEastAsia" w:hAnsiTheme="minorEastAsia" w:hint="eastAsia"/>
                <w:szCs w:val="21"/>
              </w:rPr>
              <w:t>检测机构：浙江永汇检测有限公司，</w:t>
            </w:r>
            <w:r>
              <w:rPr>
                <w:rFonts w:eastAsiaTheme="minorEastAsia" w:hAnsiTheme="minorEastAsia" w:hint="eastAsia"/>
                <w:szCs w:val="21"/>
              </w:rPr>
              <w:t>见附件</w:t>
            </w:r>
            <w:r w:rsidRPr="00931901">
              <w:rPr>
                <w:rFonts w:eastAsiaTheme="minorEastAsia" w:hAnsiTheme="minorEastAsia" w:hint="eastAsia"/>
                <w:szCs w:val="21"/>
              </w:rPr>
              <w:t>。</w:t>
            </w:r>
          </w:p>
          <w:p w14:paraId="5E7C7283"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5</w:t>
            </w:r>
            <w:r w:rsidRPr="00931901">
              <w:rPr>
                <w:rFonts w:eastAsiaTheme="minorEastAsia" w:hAnsiTheme="minorEastAsia"/>
                <w:szCs w:val="21"/>
              </w:rPr>
              <w:t>、能源资源管控：</w:t>
            </w:r>
          </w:p>
          <w:p w14:paraId="67420652"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生产过程注意节水、节电、节约塑料原料材料，人走关闭设备和照明开关，现场未发现有漏水和浪费电能的现象。</w:t>
            </w:r>
          </w:p>
          <w:p w14:paraId="6AF965DB"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6</w:t>
            </w:r>
            <w:r w:rsidRPr="00931901">
              <w:rPr>
                <w:rFonts w:eastAsiaTheme="minorEastAsia" w:hAnsiTheme="minorEastAsia"/>
                <w:szCs w:val="21"/>
              </w:rPr>
              <w:t>、产品生命周期的环境管控：</w:t>
            </w:r>
          </w:p>
          <w:p w14:paraId="7CC57C3D" w14:textId="3111459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公司从工艺设计和采购产品时已考虑了产品的环保性，生产过程中，严格按照环保等管理制度实施，控制好辅助材料的用量，避免浪费，生命周期终了还可以回收再利用。</w:t>
            </w:r>
          </w:p>
          <w:p w14:paraId="3F3C2FC3"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7</w:t>
            </w:r>
            <w:r w:rsidRPr="00931901">
              <w:rPr>
                <w:rFonts w:eastAsiaTheme="minorEastAsia" w:hAnsiTheme="minorEastAsia" w:hint="eastAsia"/>
                <w:szCs w:val="21"/>
              </w:rPr>
              <w:t>、潜在火灾管控：</w:t>
            </w:r>
          </w:p>
          <w:p w14:paraId="03013292"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a</w:t>
            </w:r>
            <w:r w:rsidRPr="00931901">
              <w:rPr>
                <w:rFonts w:eastAsiaTheme="minorEastAsia" w:hAnsiTheme="minorEastAsia"/>
                <w:szCs w:val="21"/>
              </w:rPr>
              <w:t>、制定火灾应急预案，并进行演练；</w:t>
            </w:r>
          </w:p>
          <w:p w14:paraId="5FFDBFA3"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b</w:t>
            </w:r>
            <w:r w:rsidRPr="00931901">
              <w:rPr>
                <w:rFonts w:eastAsiaTheme="minorEastAsia" w:hAnsiTheme="minorEastAsia"/>
                <w:szCs w:val="21"/>
              </w:rPr>
              <w:t>、按照年度培训计划对管理人员和操作人员进行火灾消防应急演习培训，提高人员安全防火应急措施知识；</w:t>
            </w:r>
          </w:p>
          <w:p w14:paraId="24ADBDB0"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c</w:t>
            </w:r>
            <w:r w:rsidRPr="00931901">
              <w:rPr>
                <w:rFonts w:eastAsiaTheme="minorEastAsia" w:hAnsiTheme="minorEastAsia"/>
                <w:szCs w:val="21"/>
              </w:rPr>
              <w:t>、公司各部门配备灭火器并悬挂履历卡；每一个月检查一次配备的灭火器，对不合格的及时更换确保发生火灾事故时能有效控制；</w:t>
            </w:r>
          </w:p>
          <w:p w14:paraId="3852E1E1" w14:textId="0DE3967A"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d</w:t>
            </w:r>
            <w:r w:rsidRPr="00931901">
              <w:rPr>
                <w:rFonts w:eastAsiaTheme="minorEastAsia" w:hAnsiTheme="minorEastAsia"/>
                <w:szCs w:val="21"/>
              </w:rPr>
              <w:t>、完成情况：于</w:t>
            </w:r>
            <w:r w:rsidRPr="00931901">
              <w:rPr>
                <w:rFonts w:eastAsiaTheme="minorEastAsia" w:hAnsiTheme="minorEastAsia"/>
                <w:szCs w:val="21"/>
              </w:rPr>
              <w:t>20</w:t>
            </w:r>
            <w:r w:rsidRPr="00931901">
              <w:rPr>
                <w:rFonts w:eastAsiaTheme="minorEastAsia" w:hAnsiTheme="minorEastAsia" w:hint="eastAsia"/>
                <w:szCs w:val="21"/>
              </w:rPr>
              <w:t>2</w:t>
            </w:r>
            <w:r w:rsidR="005D5E9A">
              <w:rPr>
                <w:rFonts w:eastAsiaTheme="minorEastAsia" w:hAnsiTheme="minorEastAsia"/>
                <w:szCs w:val="21"/>
              </w:rPr>
              <w:t>3</w:t>
            </w:r>
            <w:r w:rsidRPr="00931901">
              <w:rPr>
                <w:rFonts w:eastAsiaTheme="minorEastAsia" w:hAnsiTheme="minorEastAsia"/>
                <w:szCs w:val="21"/>
              </w:rPr>
              <w:t>年</w:t>
            </w:r>
            <w:r w:rsidRPr="00931901">
              <w:rPr>
                <w:rFonts w:eastAsiaTheme="minorEastAsia" w:hAnsiTheme="minorEastAsia"/>
                <w:szCs w:val="21"/>
              </w:rPr>
              <w:t>1</w:t>
            </w:r>
            <w:r w:rsidRPr="00931901">
              <w:rPr>
                <w:rFonts w:eastAsiaTheme="minorEastAsia" w:hAnsiTheme="minorEastAsia"/>
                <w:szCs w:val="21"/>
              </w:rPr>
              <w:t>月至</w:t>
            </w:r>
            <w:r w:rsidRPr="00931901">
              <w:rPr>
                <w:rFonts w:eastAsiaTheme="minorEastAsia" w:hAnsiTheme="minorEastAsia"/>
                <w:szCs w:val="21"/>
              </w:rPr>
              <w:t>2022</w:t>
            </w:r>
            <w:r w:rsidRPr="00931901">
              <w:rPr>
                <w:rFonts w:eastAsiaTheme="minorEastAsia" w:hAnsiTheme="minorEastAsia"/>
                <w:szCs w:val="21"/>
              </w:rPr>
              <w:t>年</w:t>
            </w:r>
            <w:r w:rsidR="005D5E9A">
              <w:rPr>
                <w:rFonts w:eastAsiaTheme="minorEastAsia" w:hAnsiTheme="minorEastAsia"/>
                <w:szCs w:val="21"/>
              </w:rPr>
              <w:t>2</w:t>
            </w:r>
            <w:r w:rsidRPr="00931901">
              <w:rPr>
                <w:rFonts w:eastAsiaTheme="minorEastAsia" w:hAnsiTheme="minorEastAsia"/>
                <w:szCs w:val="21"/>
              </w:rPr>
              <w:t>月每月环境安全检查，符合要求。</w:t>
            </w:r>
          </w:p>
          <w:p w14:paraId="5EB03F84"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8</w:t>
            </w:r>
            <w:r w:rsidRPr="00931901">
              <w:rPr>
                <w:rFonts w:eastAsiaTheme="minorEastAsia" w:hAnsiTheme="minorEastAsia" w:hint="eastAsia"/>
                <w:szCs w:val="21"/>
              </w:rPr>
              <w:t>、安全防护：</w:t>
            </w:r>
          </w:p>
          <w:p w14:paraId="2A818F6F" w14:textId="3FA584AB"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主要是防止触电、机械伤害、噪音伤害、高温灼伤、粉尘伤害</w:t>
            </w:r>
            <w:r w:rsidR="005D5E9A">
              <w:rPr>
                <w:rFonts w:eastAsiaTheme="minorEastAsia" w:hAnsiTheme="minorEastAsia" w:hint="eastAsia"/>
                <w:szCs w:val="21"/>
              </w:rPr>
              <w:t>等</w:t>
            </w:r>
            <w:r w:rsidRPr="00931901">
              <w:rPr>
                <w:rFonts w:eastAsiaTheme="minorEastAsia" w:hAnsiTheme="minorEastAsia" w:hint="eastAsia"/>
                <w:szCs w:val="21"/>
              </w:rPr>
              <w:t>，员工签有安全生产责任书，知悉相关危险源和防护要求，对员工进行了安全培训教育，生产办公时注意防护，加强日常检查。</w:t>
            </w:r>
          </w:p>
          <w:p w14:paraId="47685F0E" w14:textId="66FBC0A8"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lastRenderedPageBreak/>
              <w:t>公司给员工发放手套、口罩、工作服、耳塞</w:t>
            </w:r>
            <w:r w:rsidR="005D5E9A">
              <w:rPr>
                <w:rFonts w:eastAsiaTheme="minorEastAsia" w:hAnsiTheme="minorEastAsia" w:hint="eastAsia"/>
                <w:szCs w:val="21"/>
              </w:rPr>
              <w:t>、安全帽</w:t>
            </w:r>
            <w:r w:rsidRPr="00931901">
              <w:rPr>
                <w:rFonts w:eastAsiaTheme="minorEastAsia" w:hAnsiTheme="minorEastAsia"/>
                <w:szCs w:val="21"/>
              </w:rPr>
              <w:t>等劳保用品。</w:t>
            </w:r>
          </w:p>
          <w:p w14:paraId="0A136BBD"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9</w:t>
            </w:r>
            <w:r w:rsidRPr="00931901">
              <w:rPr>
                <w:rFonts w:eastAsiaTheme="minorEastAsia" w:hAnsiTheme="minorEastAsia"/>
                <w:szCs w:val="21"/>
              </w:rPr>
              <w:t>、能提供防止员工意外伤害加重的急救药品如创可贴、杀菌药水等。</w:t>
            </w:r>
          </w:p>
          <w:p w14:paraId="2618E85C"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1</w:t>
            </w:r>
            <w:r w:rsidRPr="00931901">
              <w:rPr>
                <w:rFonts w:eastAsiaTheme="minorEastAsia" w:hAnsiTheme="minorEastAsia"/>
                <w:szCs w:val="21"/>
              </w:rPr>
              <w:t>0</w:t>
            </w:r>
            <w:r w:rsidRPr="00931901">
              <w:rPr>
                <w:rFonts w:eastAsiaTheme="minorEastAsia" w:hAnsiTheme="minorEastAsia"/>
                <w:szCs w:val="21"/>
              </w:rPr>
              <w:t>、为主要长期员工上社保，查见了交款证明。</w:t>
            </w:r>
          </w:p>
          <w:p w14:paraId="2496DBD4"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1</w:t>
            </w:r>
            <w:r w:rsidRPr="00931901">
              <w:rPr>
                <w:rFonts w:eastAsiaTheme="minorEastAsia" w:hAnsiTheme="minorEastAsia"/>
                <w:szCs w:val="21"/>
              </w:rPr>
              <w:t>1</w:t>
            </w:r>
            <w:r w:rsidRPr="00931901">
              <w:rPr>
                <w:rFonts w:eastAsiaTheme="minorEastAsia" w:hAnsiTheme="minorEastAsia"/>
                <w:szCs w:val="21"/>
              </w:rPr>
              <w:t>、为环境和职业健康安全管理体系运行提供了财务支持，主要是员工意外保险费、环保设施、消防设备、劳保用品、安全教育培训费用等。</w:t>
            </w:r>
          </w:p>
          <w:p w14:paraId="4A7C15A7" w14:textId="77777777" w:rsidR="00931901" w:rsidRP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12</w:t>
            </w:r>
            <w:r w:rsidRPr="00931901">
              <w:rPr>
                <w:rFonts w:eastAsiaTheme="minorEastAsia" w:hAnsiTheme="minorEastAsia"/>
                <w:szCs w:val="21"/>
              </w:rPr>
              <w:t>、员工饮用水为纯净水通过饮水机饮用。</w:t>
            </w:r>
          </w:p>
          <w:p w14:paraId="20F04E16" w14:textId="4873F4E0" w:rsidR="00931901"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巡视生产车间：</w:t>
            </w:r>
          </w:p>
          <w:p w14:paraId="0CB44795" w14:textId="77777777"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巡视办公及生产区域配备有灭火器和消防栓多个，各车间均配有灭火器。</w:t>
            </w:r>
          </w:p>
          <w:p w14:paraId="7B2ACC75" w14:textId="77777777"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查看各工序设备运转正常，有相关作业指导书及操作说明注意事项，人员操作方法合理，并要求佩带相应的防护措施，如耳塞、口罩、手套等。大部分操作人员穿戴有口罩、手套、安全帽等安全防护用品。各车间安全设施设有提示说明，方便取用，未发现遮挡消防设施和挤占消防通道的情况。</w:t>
            </w:r>
          </w:p>
          <w:p w14:paraId="33F2A096" w14:textId="77777777"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生产车间用钢架结构，厂房内操作和选用低噪声的设备和工具，同时加强设备的检查和维保，确保机械设备在正常工况下运行，噪声能达标排放。四周为其他企业，企业说明未有相关噪音投诉情况发生。</w:t>
            </w:r>
          </w:p>
          <w:p w14:paraId="7E076C89" w14:textId="36B6927D" w:rsidR="00A208AD" w:rsidRDefault="00A208AD" w:rsidP="00A208AD">
            <w:pPr>
              <w:spacing w:beforeLines="30" w:before="93" w:afterLines="30" w:after="93" w:line="288" w:lineRule="auto"/>
              <w:ind w:firstLineChars="200" w:firstLine="420"/>
              <w:rPr>
                <w:rFonts w:eastAsiaTheme="minorEastAsia" w:hAnsiTheme="minorEastAsia"/>
                <w:szCs w:val="21"/>
              </w:rPr>
            </w:pPr>
            <w:r w:rsidRPr="00A208AD">
              <w:rPr>
                <w:rFonts w:eastAsiaTheme="minorEastAsia" w:hAnsiTheme="minorEastAsia" w:hint="eastAsia"/>
                <w:szCs w:val="21"/>
              </w:rPr>
              <w:t>车间有安全操作规程和职业危害告知卡，对粉尘伤害和噪声伤害进行了告知，设备有防护罩，操作人员配戴耳塞，口罩，搬运人员配戴线手套，穿着工作服。混料机上部有集尘抽风系统经布袋除尘器处理后排放，查看布袋除尘器运转正常，废的颗粒包装袋集中堆放。</w:t>
            </w:r>
          </w:p>
          <w:p w14:paraId="1CF65F1D" w14:textId="1E1FFDCA" w:rsidR="00A208AD" w:rsidRDefault="00A208AD" w:rsidP="00A208AD">
            <w:pPr>
              <w:spacing w:beforeLines="30" w:before="93" w:afterLines="30" w:after="93" w:line="288" w:lineRule="auto"/>
              <w:ind w:firstLineChars="200" w:firstLine="420"/>
              <w:rPr>
                <w:rFonts w:eastAsiaTheme="minorEastAsia" w:hAnsiTheme="minorEastAsia"/>
                <w:szCs w:val="21"/>
              </w:rPr>
            </w:pPr>
            <w:r w:rsidRPr="00A208AD">
              <w:rPr>
                <w:rFonts w:eastAsiaTheme="minorEastAsia" w:hAnsiTheme="minorEastAsia" w:hint="eastAsia"/>
                <w:szCs w:val="21"/>
              </w:rPr>
              <w:t>熔融、挤出工序，挤出过程产生废气，在挤出机上部安装集尘罩收集废气，通过光催化氧化</w:t>
            </w:r>
            <w:r w:rsidRPr="00A208AD">
              <w:rPr>
                <w:rFonts w:eastAsiaTheme="minorEastAsia" w:hAnsiTheme="minorEastAsia" w:hint="eastAsia"/>
                <w:szCs w:val="21"/>
              </w:rPr>
              <w:t>+</w:t>
            </w:r>
            <w:r w:rsidRPr="00A208AD">
              <w:rPr>
                <w:rFonts w:eastAsiaTheme="minorEastAsia" w:hAnsiTheme="minorEastAsia" w:hint="eastAsia"/>
                <w:szCs w:val="21"/>
              </w:rPr>
              <w:t>活性炭吸附处理后经</w:t>
            </w:r>
            <w:r w:rsidRPr="00A208AD">
              <w:rPr>
                <w:rFonts w:eastAsiaTheme="minorEastAsia" w:hAnsiTheme="minorEastAsia" w:hint="eastAsia"/>
                <w:szCs w:val="21"/>
              </w:rPr>
              <w:t>15m</w:t>
            </w:r>
            <w:r w:rsidRPr="00A208AD">
              <w:rPr>
                <w:rFonts w:eastAsiaTheme="minorEastAsia" w:hAnsiTheme="minorEastAsia" w:hint="eastAsia"/>
                <w:szCs w:val="21"/>
              </w:rPr>
              <w:t>高排气筒排放，查看到除尘设施运转正常。挤出机料筒和机头区温度较高，通过设备的机台架与通道进行隔离避免烫伤，员工戴手套、口罩、耳塞等防护用品作业。</w:t>
            </w:r>
          </w:p>
          <w:p w14:paraId="63BF983D" w14:textId="77777777" w:rsidR="006E5739" w:rsidRPr="00931901" w:rsidRDefault="006E5739" w:rsidP="006E5739">
            <w:pPr>
              <w:tabs>
                <w:tab w:val="left" w:pos="6597"/>
              </w:tabs>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查问混料、挤出成型相关作业要求及环保安全注意事项，能熟悉说明操作要求、危险源和环境因素，熟</w:t>
            </w:r>
            <w:r w:rsidRPr="00931901">
              <w:rPr>
                <w:rFonts w:eastAsiaTheme="minorEastAsia" w:hAnsiTheme="minorEastAsia" w:hint="eastAsia"/>
                <w:szCs w:val="21"/>
              </w:rPr>
              <w:lastRenderedPageBreak/>
              <w:t>悉相关防护措施。</w:t>
            </w:r>
          </w:p>
          <w:p w14:paraId="3F0B83AD" w14:textId="77777777"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缠绕工序过程产生废气，有轻微刺鼻气味无组织排放，声音不大，员工佩带了</w:t>
            </w:r>
            <w:r>
              <w:rPr>
                <w:rFonts w:eastAsiaTheme="minorEastAsia" w:hAnsiTheme="minorEastAsia" w:hint="eastAsia"/>
                <w:szCs w:val="21"/>
              </w:rPr>
              <w:t>口罩</w:t>
            </w:r>
            <w:r w:rsidRPr="00A208AD">
              <w:rPr>
                <w:rFonts w:eastAsiaTheme="minorEastAsia" w:hAnsiTheme="minorEastAsia" w:hint="eastAsia"/>
                <w:szCs w:val="21"/>
              </w:rPr>
              <w:t>、手套等防护用品作业。</w:t>
            </w:r>
          </w:p>
          <w:p w14:paraId="264913FE" w14:textId="77777777"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裁断工序，切割裁断过程切割机有短暂噪声排放，声音不大，操作工戴手套作业，裁断时产生少量废边角余料已集中收集。</w:t>
            </w:r>
          </w:p>
          <w:p w14:paraId="5C90B071" w14:textId="00E8742F"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修整工序，修整工序使用手动</w:t>
            </w:r>
            <w:r>
              <w:rPr>
                <w:rFonts w:eastAsiaTheme="minorEastAsia" w:hAnsiTheme="minorEastAsia" w:hint="eastAsia"/>
                <w:szCs w:val="21"/>
              </w:rPr>
              <w:t>打磨机</w:t>
            </w:r>
            <w:r w:rsidRPr="00A208AD">
              <w:rPr>
                <w:rFonts w:eastAsiaTheme="minorEastAsia" w:hAnsiTheme="minorEastAsia" w:hint="eastAsia"/>
                <w:szCs w:val="21"/>
              </w:rPr>
              <w:t>有噪音排放，声音不大，操作工戴手套作业，修整时产生少量废边角料余料，查看到工序周边有部分余料溅落在地面上，企业回复每</w:t>
            </w:r>
            <w:r>
              <w:rPr>
                <w:rFonts w:eastAsiaTheme="minorEastAsia" w:hAnsiTheme="minorEastAsia" w:hint="eastAsia"/>
                <w:szCs w:val="21"/>
              </w:rPr>
              <w:t>天</w:t>
            </w:r>
            <w:r w:rsidRPr="00A208AD">
              <w:rPr>
                <w:rFonts w:eastAsiaTheme="minorEastAsia" w:hAnsiTheme="minorEastAsia" w:hint="eastAsia"/>
                <w:szCs w:val="21"/>
              </w:rPr>
              <w:t>下班进行打扫，集中收集，回收利用；使用手持电动工具时先检查有无电线裸露等安全隐患。</w:t>
            </w:r>
          </w:p>
          <w:p w14:paraId="35CDCF98" w14:textId="77777777"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采取厂房内操作和选用低噪声的设备和工具，同时加强设备的检查和维保，确保机械设备在正常工况下运行，噪声能达标排放。</w:t>
            </w:r>
          </w:p>
          <w:p w14:paraId="33A1CD51" w14:textId="2EA4CA66" w:rsidR="00A208AD" w:rsidRDefault="00A208AD" w:rsidP="00A208AD">
            <w:pPr>
              <w:spacing w:beforeLines="30" w:before="93" w:afterLines="30" w:after="93" w:line="288" w:lineRule="auto"/>
              <w:ind w:firstLineChars="200" w:firstLine="420"/>
              <w:rPr>
                <w:rFonts w:eastAsiaTheme="minorEastAsia" w:hAnsiTheme="minorEastAsia"/>
                <w:szCs w:val="21"/>
              </w:rPr>
            </w:pPr>
            <w:r w:rsidRPr="00A208AD">
              <w:rPr>
                <w:rFonts w:eastAsiaTheme="minorEastAsia" w:hAnsiTheme="minorEastAsia" w:hint="eastAsia"/>
                <w:szCs w:val="21"/>
              </w:rPr>
              <w:t>生产车间内电线布线合理，电线均处于完好状态，设备有接地及保护装置，控制柜及漏电保护器状态良好。</w:t>
            </w:r>
          </w:p>
          <w:p w14:paraId="1EC76493" w14:textId="77777777" w:rsidR="00A208AD" w:rsidRPr="00931901" w:rsidRDefault="00A208AD" w:rsidP="00A208AD">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t>设有</w:t>
            </w:r>
            <w:r w:rsidRPr="00931901">
              <w:rPr>
                <w:rFonts w:eastAsiaTheme="minorEastAsia" w:hAnsiTheme="minorEastAsia"/>
                <w:szCs w:val="21"/>
              </w:rPr>
              <w:t>配电室，门口有灭火器，均有效。门口有配电重地标识，设有挡鼠板，绝缘鞋、绝缘手套经过检验，处于有限期内，未发现安全隐患。</w:t>
            </w:r>
          </w:p>
          <w:p w14:paraId="614E60C2" w14:textId="563ACD03" w:rsidR="00A208AD" w:rsidRDefault="00A208AD" w:rsidP="00A208AD">
            <w:pPr>
              <w:spacing w:beforeLines="30" w:before="93" w:afterLines="30" w:after="93" w:line="288" w:lineRule="auto"/>
              <w:ind w:firstLineChars="200" w:firstLine="420"/>
              <w:rPr>
                <w:rFonts w:eastAsiaTheme="minorEastAsia" w:hAnsiTheme="minorEastAsia"/>
                <w:szCs w:val="21"/>
              </w:rPr>
            </w:pPr>
            <w:r w:rsidRPr="00A208AD">
              <w:rPr>
                <w:rFonts w:eastAsiaTheme="minorEastAsia" w:hAnsiTheme="minorEastAsia" w:hint="eastAsia"/>
                <w:szCs w:val="21"/>
              </w:rPr>
              <w:t>原材料仓库、各原材料、成品分区摆放，堆放整齐，成品仓库分类进行摆放，张贴了相应物料状态标识；</w:t>
            </w:r>
            <w:r>
              <w:rPr>
                <w:rFonts w:eastAsiaTheme="minorEastAsia" w:hAnsiTheme="minorEastAsia"/>
                <w:szCs w:val="21"/>
              </w:rPr>
              <w:t xml:space="preserve"> </w:t>
            </w:r>
          </w:p>
          <w:p w14:paraId="0C15280D" w14:textId="10F2822A" w:rsidR="00A208AD" w:rsidRPr="00A208AD" w:rsidRDefault="00A208AD" w:rsidP="00A208AD">
            <w:pPr>
              <w:spacing w:beforeLines="30" w:before="93" w:afterLines="30" w:after="93" w:line="288" w:lineRule="auto"/>
              <w:ind w:firstLineChars="200" w:firstLine="420"/>
              <w:rPr>
                <w:rFonts w:eastAsiaTheme="minorEastAsia" w:hAnsiTheme="minorEastAsia" w:hint="eastAsia"/>
                <w:szCs w:val="21"/>
              </w:rPr>
            </w:pPr>
            <w:r w:rsidRPr="00A208AD">
              <w:rPr>
                <w:rFonts w:eastAsiaTheme="minorEastAsia" w:hAnsiTheme="minorEastAsia" w:hint="eastAsia"/>
                <w:szCs w:val="21"/>
              </w:rPr>
              <w:t>查看化学品存放间，各化学物品（有红水、白水、树脂等），按化学品管理制度要求单独存放，摆放整齐，各车间需要时经厂长签字同意后领用，现场有领用登记记录；各化学物料摆放规范</w:t>
            </w:r>
            <w:r>
              <w:rPr>
                <w:rFonts w:eastAsiaTheme="minorEastAsia" w:hAnsiTheme="minorEastAsia" w:hint="eastAsia"/>
                <w:szCs w:val="21"/>
              </w:rPr>
              <w:t>。</w:t>
            </w:r>
            <w:r w:rsidRPr="00A208AD">
              <w:rPr>
                <w:rFonts w:eastAsiaTheme="minorEastAsia" w:hAnsiTheme="minorEastAsia" w:hint="eastAsia"/>
                <w:szCs w:val="21"/>
              </w:rPr>
              <w:t>化未发现</w:t>
            </w:r>
            <w:r>
              <w:rPr>
                <w:rFonts w:eastAsiaTheme="minorEastAsia" w:hAnsiTheme="minorEastAsia" w:hint="eastAsia"/>
                <w:szCs w:val="21"/>
              </w:rPr>
              <w:t>明细</w:t>
            </w:r>
            <w:r w:rsidRPr="00A208AD">
              <w:rPr>
                <w:rFonts w:eastAsiaTheme="minorEastAsia" w:hAnsiTheme="minorEastAsia" w:hint="eastAsia"/>
                <w:szCs w:val="21"/>
              </w:rPr>
              <w:t>安全隐患。</w:t>
            </w:r>
          </w:p>
          <w:p w14:paraId="34BFB04A" w14:textId="179CF85A" w:rsidR="00A208AD" w:rsidRDefault="00A208AD" w:rsidP="00A208AD">
            <w:pPr>
              <w:spacing w:beforeLines="30" w:before="93" w:afterLines="30" w:after="93" w:line="288" w:lineRule="auto"/>
              <w:ind w:firstLineChars="200" w:firstLine="420"/>
              <w:rPr>
                <w:rFonts w:eastAsiaTheme="minorEastAsia" w:hAnsiTheme="minorEastAsia"/>
                <w:szCs w:val="21"/>
              </w:rPr>
            </w:pPr>
            <w:r w:rsidRPr="00A208AD">
              <w:rPr>
                <w:rFonts w:eastAsiaTheme="minorEastAsia" w:hAnsiTheme="minorEastAsia" w:hint="eastAsia"/>
                <w:szCs w:val="21"/>
              </w:rPr>
              <w:t>查看危废存放间，放有危废“废活性炭”</w:t>
            </w:r>
            <w:r>
              <w:rPr>
                <w:rFonts w:eastAsiaTheme="minorEastAsia" w:hAnsiTheme="minorEastAsia" w:hint="eastAsia"/>
                <w:szCs w:val="21"/>
              </w:rPr>
              <w:t>及废墨盒等</w:t>
            </w:r>
            <w:r w:rsidRPr="00A208AD">
              <w:rPr>
                <w:rFonts w:eastAsiaTheme="minorEastAsia" w:hAnsiTheme="minorEastAsia" w:hint="eastAsia"/>
                <w:szCs w:val="21"/>
              </w:rPr>
              <w:t>，有相关废弃物入库记录，如数量、管理人、入库时间等，待收集一定量后交由具有资质机构处理，危废车间旁有灭火器，处于有效状态，符合要求。</w:t>
            </w:r>
          </w:p>
          <w:p w14:paraId="4C94AB94" w14:textId="77777777" w:rsidR="006E5739" w:rsidRPr="00931901" w:rsidRDefault="006E5739" w:rsidP="006E5739">
            <w:pPr>
              <w:tabs>
                <w:tab w:val="left" w:pos="6597"/>
              </w:tabs>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hint="eastAsia"/>
                <w:szCs w:val="21"/>
              </w:rPr>
              <w:lastRenderedPageBreak/>
              <w:t>环保设施：集气罩除尘系统运行正常，各设备及电源安全保护符合要求。</w:t>
            </w:r>
          </w:p>
          <w:p w14:paraId="74F916D3" w14:textId="21E10EB9" w:rsidR="00931901" w:rsidRPr="00BA0248" w:rsidRDefault="00931901" w:rsidP="00931901">
            <w:pPr>
              <w:spacing w:beforeLines="30" w:before="93" w:afterLines="30" w:after="93" w:line="288" w:lineRule="auto"/>
              <w:ind w:firstLineChars="200" w:firstLine="420"/>
              <w:rPr>
                <w:rFonts w:eastAsiaTheme="minorEastAsia" w:hAnsiTheme="minorEastAsia"/>
                <w:szCs w:val="21"/>
              </w:rPr>
            </w:pPr>
            <w:r w:rsidRPr="00931901">
              <w:rPr>
                <w:rFonts w:eastAsiaTheme="minorEastAsia" w:hAnsiTheme="minorEastAsia"/>
                <w:szCs w:val="21"/>
              </w:rPr>
              <w:t>车间在环保和职业健康安全防护方面的控制管理基本有效。</w:t>
            </w:r>
          </w:p>
        </w:tc>
        <w:tc>
          <w:tcPr>
            <w:tcW w:w="1585" w:type="dxa"/>
          </w:tcPr>
          <w:p w14:paraId="12ED86C1" w14:textId="77777777" w:rsidR="00931901" w:rsidRDefault="00931901" w:rsidP="00931901">
            <w:pPr>
              <w:spacing w:line="288" w:lineRule="auto"/>
              <w:rPr>
                <w:rFonts w:eastAsiaTheme="minorEastAsia"/>
              </w:rPr>
            </w:pPr>
            <w:r>
              <w:rPr>
                <w:rFonts w:eastAsiaTheme="minorEastAsia"/>
              </w:rPr>
              <w:lastRenderedPageBreak/>
              <w:t>符合</w:t>
            </w:r>
          </w:p>
        </w:tc>
      </w:tr>
      <w:tr w:rsidR="006E5739" w:rsidRPr="00584C56" w14:paraId="4A6C7510" w14:textId="77777777" w:rsidTr="008A242D">
        <w:trPr>
          <w:trHeight w:val="1522"/>
        </w:trPr>
        <w:tc>
          <w:tcPr>
            <w:tcW w:w="2160" w:type="dxa"/>
          </w:tcPr>
          <w:p w14:paraId="0936AEBE" w14:textId="10B07B9E" w:rsidR="006E5739" w:rsidRPr="006E5739" w:rsidRDefault="006E5739" w:rsidP="006E5739">
            <w:pPr>
              <w:spacing w:line="288" w:lineRule="auto"/>
              <w:rPr>
                <w:rFonts w:eastAsiaTheme="minorEastAsia"/>
                <w:szCs w:val="21"/>
              </w:rPr>
            </w:pPr>
            <w:r w:rsidRPr="006E5739">
              <w:rPr>
                <w:rFonts w:eastAsiaTheme="minorEastAsia" w:hAnsiTheme="minorEastAsia"/>
                <w:szCs w:val="21"/>
              </w:rPr>
              <w:lastRenderedPageBreak/>
              <w:t>应急准备和响应</w:t>
            </w:r>
          </w:p>
        </w:tc>
        <w:tc>
          <w:tcPr>
            <w:tcW w:w="960" w:type="dxa"/>
            <w:vAlign w:val="center"/>
          </w:tcPr>
          <w:p w14:paraId="11DA6161" w14:textId="06BD24CB" w:rsidR="006E5739" w:rsidRPr="006E5739" w:rsidRDefault="006E5739" w:rsidP="006E5739">
            <w:pPr>
              <w:spacing w:line="288" w:lineRule="auto"/>
              <w:rPr>
                <w:rFonts w:eastAsiaTheme="minorEastAsia"/>
                <w:szCs w:val="21"/>
              </w:rPr>
            </w:pPr>
            <w:r w:rsidRPr="006E5739">
              <w:rPr>
                <w:rFonts w:eastAsiaTheme="minorEastAsia"/>
                <w:szCs w:val="21"/>
              </w:rPr>
              <w:t>EO8.2</w:t>
            </w:r>
          </w:p>
        </w:tc>
        <w:tc>
          <w:tcPr>
            <w:tcW w:w="10004" w:type="dxa"/>
            <w:vAlign w:val="center"/>
          </w:tcPr>
          <w:p w14:paraId="2BC7D3DC" w14:textId="67431B5D"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编制了《应急准备和响应控制程序》，确定的紧急情况有：火灾、触电</w:t>
            </w:r>
            <w:r>
              <w:rPr>
                <w:rFonts w:eastAsiaTheme="minorEastAsia" w:hAnsiTheme="minorEastAsia" w:hint="eastAsia"/>
                <w:szCs w:val="21"/>
              </w:rPr>
              <w:t>、机械伤害</w:t>
            </w:r>
            <w:r w:rsidRPr="006E5739">
              <w:rPr>
                <w:rFonts w:eastAsiaTheme="minorEastAsia" w:hAnsiTheme="minorEastAsia" w:hint="eastAsia"/>
                <w:szCs w:val="21"/>
              </w:rPr>
              <w:t>等，提供了应急处理预案。</w:t>
            </w:r>
          </w:p>
          <w:p w14:paraId="2C177C82" w14:textId="48D9A587" w:rsid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查看到火灾事故演习记录</w:t>
            </w:r>
          </w:p>
          <w:p w14:paraId="60AFFEFD" w14:textId="63BF46C6" w:rsidR="007B5791" w:rsidRPr="006E5739" w:rsidRDefault="007B5791" w:rsidP="006E5739">
            <w:pPr>
              <w:spacing w:beforeLines="30" w:before="93" w:afterLines="30" w:after="93" w:line="288" w:lineRule="auto"/>
              <w:ind w:firstLineChars="200" w:firstLine="420"/>
              <w:rPr>
                <w:rFonts w:eastAsiaTheme="minorEastAsia" w:hAnsiTheme="minorEastAsia" w:hint="eastAsia"/>
                <w:szCs w:val="21"/>
              </w:rPr>
            </w:pPr>
            <w:r>
              <w:rPr>
                <w:rFonts w:eastAsiaTheme="minorEastAsia" w:hAnsiTheme="minorEastAsia" w:hint="eastAsia"/>
                <w:szCs w:val="21"/>
              </w:rPr>
              <w:t>负责人：</w:t>
            </w:r>
            <w:r w:rsidRPr="007B5791">
              <w:rPr>
                <w:rFonts w:eastAsiaTheme="minorEastAsia" w:hAnsiTheme="minorEastAsia" w:hint="eastAsia"/>
                <w:szCs w:val="21"/>
              </w:rPr>
              <w:t>夏志锋</w:t>
            </w:r>
          </w:p>
          <w:p w14:paraId="1C105C0C" w14:textId="6598FA91"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szCs w:val="21"/>
              </w:rPr>
              <w:t>参加人：全体员工（</w:t>
            </w:r>
            <w:r w:rsidRPr="006E5739">
              <w:rPr>
                <w:rFonts w:eastAsiaTheme="minorEastAsia" w:hAnsiTheme="minorEastAsia" w:hint="eastAsia"/>
                <w:szCs w:val="21"/>
              </w:rPr>
              <w:t>办公室、生产部、</w:t>
            </w:r>
            <w:r>
              <w:rPr>
                <w:rFonts w:eastAsiaTheme="minorEastAsia" w:hAnsiTheme="minorEastAsia" w:hint="eastAsia"/>
                <w:szCs w:val="21"/>
              </w:rPr>
              <w:t>品质部、</w:t>
            </w:r>
            <w:r w:rsidRPr="006E5739">
              <w:rPr>
                <w:rFonts w:eastAsiaTheme="minorEastAsia" w:hAnsiTheme="minorEastAsia" w:hint="eastAsia"/>
                <w:szCs w:val="21"/>
              </w:rPr>
              <w:t>采购部、销售部</w:t>
            </w:r>
            <w:r w:rsidRPr="006E5739">
              <w:rPr>
                <w:rFonts w:eastAsiaTheme="minorEastAsia" w:hAnsiTheme="minorEastAsia"/>
                <w:szCs w:val="21"/>
              </w:rPr>
              <w:t>）</w:t>
            </w:r>
          </w:p>
          <w:p w14:paraId="3AA80383" w14:textId="6EAF58C0"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演习时间：</w:t>
            </w:r>
            <w:r w:rsidRPr="006E5739">
              <w:rPr>
                <w:rFonts w:eastAsiaTheme="minorEastAsia" w:hAnsiTheme="minorEastAsia" w:hint="eastAsia"/>
                <w:szCs w:val="21"/>
              </w:rPr>
              <w:t>2</w:t>
            </w:r>
            <w:r w:rsidRPr="006E5739">
              <w:rPr>
                <w:rFonts w:eastAsiaTheme="minorEastAsia" w:hAnsiTheme="minorEastAsia"/>
                <w:szCs w:val="21"/>
              </w:rPr>
              <w:t>022</w:t>
            </w:r>
            <w:r w:rsidRPr="006E5739">
              <w:rPr>
                <w:rFonts w:eastAsiaTheme="minorEastAsia" w:hAnsiTheme="minorEastAsia" w:hint="eastAsia"/>
                <w:szCs w:val="21"/>
              </w:rPr>
              <w:t>年</w:t>
            </w:r>
            <w:r w:rsidR="007B5791">
              <w:rPr>
                <w:rFonts w:eastAsiaTheme="minorEastAsia" w:hAnsiTheme="minorEastAsia"/>
                <w:szCs w:val="21"/>
              </w:rPr>
              <w:t>7</w:t>
            </w:r>
            <w:r w:rsidRPr="006E5739">
              <w:rPr>
                <w:rFonts w:eastAsiaTheme="minorEastAsia" w:hAnsiTheme="minorEastAsia" w:hint="eastAsia"/>
                <w:szCs w:val="21"/>
              </w:rPr>
              <w:t>月</w:t>
            </w:r>
            <w:r w:rsidRPr="006E5739">
              <w:rPr>
                <w:rFonts w:eastAsiaTheme="minorEastAsia" w:hAnsiTheme="minorEastAsia" w:hint="eastAsia"/>
                <w:szCs w:val="21"/>
              </w:rPr>
              <w:t>1</w:t>
            </w:r>
            <w:r w:rsidR="007B5791">
              <w:rPr>
                <w:rFonts w:eastAsiaTheme="minorEastAsia" w:hAnsiTheme="minorEastAsia"/>
                <w:szCs w:val="21"/>
              </w:rPr>
              <w:t>9</w:t>
            </w:r>
            <w:r w:rsidRPr="006E5739">
              <w:rPr>
                <w:rFonts w:eastAsiaTheme="minorEastAsia" w:hAnsiTheme="minorEastAsia" w:hint="eastAsia"/>
                <w:szCs w:val="21"/>
              </w:rPr>
              <w:t>日。</w:t>
            </w:r>
          </w:p>
          <w:p w14:paraId="5A9B998C"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演练效果评审</w:t>
            </w:r>
          </w:p>
          <w:p w14:paraId="1E5E6B59"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人员到位情况：□迅速准确</w:t>
            </w:r>
            <w:r w:rsidRPr="006E5739">
              <w:rPr>
                <w:rFonts w:eastAsiaTheme="minorEastAsia" w:hAnsiTheme="minorEastAsia" w:hint="eastAsia"/>
                <w:szCs w:val="21"/>
              </w:rPr>
              <w:t xml:space="preserve"> </w:t>
            </w:r>
            <w:r w:rsidRPr="006E5739">
              <w:rPr>
                <w:rFonts w:eastAsiaTheme="minorEastAsia" w:hAnsiTheme="minorEastAsia" w:hint="eastAsia"/>
                <w:szCs w:val="21"/>
              </w:rPr>
              <w:t>■基本按时到位</w:t>
            </w:r>
            <w:r w:rsidRPr="006E5739">
              <w:rPr>
                <w:rFonts w:eastAsiaTheme="minorEastAsia" w:hAnsiTheme="minorEastAsia" w:hint="eastAsia"/>
                <w:szCs w:val="21"/>
              </w:rPr>
              <w:t xml:space="preserve"> </w:t>
            </w:r>
            <w:r w:rsidRPr="006E5739">
              <w:rPr>
                <w:rFonts w:eastAsiaTheme="minorEastAsia" w:hAnsiTheme="minorEastAsia" w:hint="eastAsia"/>
                <w:szCs w:val="21"/>
              </w:rPr>
              <w:t>□个别人员不到位</w:t>
            </w:r>
            <w:r w:rsidRPr="006E5739">
              <w:rPr>
                <w:rFonts w:eastAsiaTheme="minorEastAsia" w:hAnsiTheme="minorEastAsia" w:hint="eastAsia"/>
                <w:szCs w:val="21"/>
              </w:rPr>
              <w:t xml:space="preserve"> </w:t>
            </w:r>
            <w:r w:rsidRPr="006E5739">
              <w:rPr>
                <w:rFonts w:eastAsiaTheme="minorEastAsia" w:hAnsiTheme="minorEastAsia" w:hint="eastAsia"/>
                <w:szCs w:val="21"/>
              </w:rPr>
              <w:t>□重点部位人员不到位</w:t>
            </w:r>
            <w:r w:rsidRPr="006E5739">
              <w:rPr>
                <w:rFonts w:eastAsiaTheme="minorEastAsia" w:hAnsiTheme="minorEastAsia" w:hint="eastAsia"/>
                <w:szCs w:val="21"/>
              </w:rPr>
              <w:t xml:space="preserve"> </w:t>
            </w:r>
            <w:r w:rsidRPr="006E5739">
              <w:rPr>
                <w:rFonts w:eastAsiaTheme="minorEastAsia" w:hAnsiTheme="minorEastAsia" w:hint="eastAsia"/>
                <w:szCs w:val="21"/>
              </w:rPr>
              <w:t>□职责明确，操作熟练</w:t>
            </w:r>
            <w:r w:rsidRPr="006E5739">
              <w:rPr>
                <w:rFonts w:eastAsiaTheme="minorEastAsia" w:hAnsiTheme="minorEastAsia" w:hint="eastAsia"/>
                <w:szCs w:val="21"/>
              </w:rPr>
              <w:t xml:space="preserve"> </w:t>
            </w:r>
            <w:r w:rsidRPr="006E5739">
              <w:rPr>
                <w:rFonts w:eastAsiaTheme="minorEastAsia" w:hAnsiTheme="minorEastAsia" w:hint="eastAsia"/>
                <w:szCs w:val="21"/>
              </w:rPr>
              <w:t>■职责明确，操作不够熟练</w:t>
            </w:r>
            <w:r w:rsidRPr="006E5739">
              <w:rPr>
                <w:rFonts w:eastAsiaTheme="minorEastAsia" w:hAnsiTheme="minorEastAsia" w:hint="eastAsia"/>
                <w:szCs w:val="21"/>
              </w:rPr>
              <w:t xml:space="preserve"> </w:t>
            </w:r>
            <w:r w:rsidRPr="006E5739">
              <w:rPr>
                <w:rFonts w:eastAsiaTheme="minorEastAsia" w:hAnsiTheme="minorEastAsia" w:hint="eastAsia"/>
                <w:szCs w:val="21"/>
              </w:rPr>
              <w:t>□职责不明，操作不熟练</w:t>
            </w:r>
          </w:p>
          <w:p w14:paraId="274906DB"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物质到位情况：现场物资；■现场物资充分，全部有效</w:t>
            </w:r>
            <w:r w:rsidRPr="006E5739">
              <w:rPr>
                <w:rFonts w:eastAsiaTheme="minorEastAsia" w:hAnsiTheme="minorEastAsia" w:hint="eastAsia"/>
                <w:szCs w:val="21"/>
              </w:rPr>
              <w:t xml:space="preserve"> </w:t>
            </w:r>
            <w:r w:rsidRPr="006E5739">
              <w:rPr>
                <w:rFonts w:eastAsiaTheme="minorEastAsia" w:hAnsiTheme="minorEastAsia" w:hint="eastAsia"/>
                <w:szCs w:val="21"/>
              </w:rPr>
              <w:t>□现场准备充分</w:t>
            </w:r>
            <w:r w:rsidRPr="006E5739">
              <w:rPr>
                <w:rFonts w:eastAsiaTheme="minorEastAsia" w:hAnsiTheme="minorEastAsia" w:hint="eastAsia"/>
                <w:szCs w:val="21"/>
              </w:rPr>
              <w:t xml:space="preserve"> </w:t>
            </w:r>
            <w:r w:rsidRPr="006E5739">
              <w:rPr>
                <w:rFonts w:eastAsiaTheme="minorEastAsia" w:hAnsiTheme="minorEastAsia" w:hint="eastAsia"/>
                <w:szCs w:val="21"/>
              </w:rPr>
              <w:t>□现场物资严重缺乏</w:t>
            </w:r>
          </w:p>
          <w:p w14:paraId="3798CB03"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个人防护：□全部人员防护到位</w:t>
            </w:r>
            <w:r w:rsidRPr="006E5739">
              <w:rPr>
                <w:rFonts w:eastAsiaTheme="minorEastAsia" w:hAnsiTheme="minorEastAsia" w:hint="eastAsia"/>
                <w:szCs w:val="21"/>
              </w:rPr>
              <w:t xml:space="preserve"> </w:t>
            </w:r>
            <w:r w:rsidRPr="006E5739">
              <w:rPr>
                <w:rFonts w:eastAsiaTheme="minorEastAsia" w:hAnsiTheme="minorEastAsia" w:hint="eastAsia"/>
                <w:szCs w:val="21"/>
              </w:rPr>
              <w:t>■个别人员防护不到位</w:t>
            </w:r>
            <w:r w:rsidRPr="006E5739">
              <w:rPr>
                <w:rFonts w:eastAsiaTheme="minorEastAsia" w:hAnsiTheme="minorEastAsia" w:hint="eastAsia"/>
                <w:szCs w:val="21"/>
              </w:rPr>
              <w:t xml:space="preserve"> </w:t>
            </w:r>
            <w:r w:rsidRPr="006E5739">
              <w:rPr>
                <w:rFonts w:eastAsiaTheme="minorEastAsia" w:hAnsiTheme="minorEastAsia" w:hint="eastAsia"/>
                <w:szCs w:val="21"/>
              </w:rPr>
              <w:t>□大部分人员防护不到位</w:t>
            </w:r>
          </w:p>
          <w:p w14:paraId="7BB1088E"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组织协调情况：整体组织；□准确、高效</w:t>
            </w:r>
            <w:r w:rsidRPr="006E5739">
              <w:rPr>
                <w:rFonts w:eastAsiaTheme="minorEastAsia" w:hAnsiTheme="minorEastAsia" w:hint="eastAsia"/>
                <w:szCs w:val="21"/>
              </w:rPr>
              <w:t xml:space="preserve"> </w:t>
            </w:r>
            <w:r w:rsidRPr="006E5739">
              <w:rPr>
                <w:rFonts w:eastAsiaTheme="minorEastAsia" w:hAnsiTheme="minorEastAsia" w:hint="eastAsia"/>
                <w:szCs w:val="21"/>
              </w:rPr>
              <w:t>■协调基本顺利，能满足要求</w:t>
            </w:r>
            <w:r w:rsidRPr="006E5739">
              <w:rPr>
                <w:rFonts w:eastAsiaTheme="minorEastAsia" w:hAnsiTheme="minorEastAsia" w:hint="eastAsia"/>
                <w:szCs w:val="21"/>
              </w:rPr>
              <w:t xml:space="preserve"> </w:t>
            </w:r>
            <w:r w:rsidRPr="006E5739">
              <w:rPr>
                <w:rFonts w:eastAsiaTheme="minorEastAsia" w:hAnsiTheme="minorEastAsia" w:hint="eastAsia"/>
                <w:szCs w:val="21"/>
              </w:rPr>
              <w:t>□效率低，有待改进。</w:t>
            </w:r>
          </w:p>
          <w:p w14:paraId="51A220F4"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抢险组分工：□合理、高效</w:t>
            </w:r>
            <w:r w:rsidRPr="006E5739">
              <w:rPr>
                <w:rFonts w:eastAsiaTheme="minorEastAsia" w:hAnsiTheme="minorEastAsia" w:hint="eastAsia"/>
                <w:szCs w:val="21"/>
              </w:rPr>
              <w:t xml:space="preserve"> </w:t>
            </w:r>
            <w:r w:rsidRPr="006E5739">
              <w:rPr>
                <w:rFonts w:eastAsiaTheme="minorEastAsia" w:hAnsiTheme="minorEastAsia" w:hint="eastAsia"/>
                <w:szCs w:val="21"/>
              </w:rPr>
              <w:t>■基本合理，能完成任务</w:t>
            </w:r>
            <w:r w:rsidRPr="006E5739">
              <w:rPr>
                <w:rFonts w:eastAsiaTheme="minorEastAsia" w:hAnsiTheme="minorEastAsia" w:hint="eastAsia"/>
                <w:szCs w:val="21"/>
              </w:rPr>
              <w:t xml:space="preserve"> </w:t>
            </w:r>
            <w:r w:rsidRPr="006E5739">
              <w:rPr>
                <w:rFonts w:eastAsiaTheme="minorEastAsia" w:hAnsiTheme="minorEastAsia" w:hint="eastAsia"/>
                <w:szCs w:val="21"/>
              </w:rPr>
              <w:t>□效率低，没有完成任务</w:t>
            </w:r>
          </w:p>
          <w:p w14:paraId="53D703BC"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实战效果评价：■达到预期目标</w:t>
            </w:r>
            <w:r w:rsidRPr="006E5739">
              <w:rPr>
                <w:rFonts w:eastAsiaTheme="minorEastAsia" w:hAnsiTheme="minorEastAsia" w:hint="eastAsia"/>
                <w:szCs w:val="21"/>
              </w:rPr>
              <w:t xml:space="preserve"> </w:t>
            </w:r>
            <w:r w:rsidRPr="006E5739">
              <w:rPr>
                <w:rFonts w:eastAsiaTheme="minorEastAsia" w:hAnsiTheme="minorEastAsia" w:hint="eastAsia"/>
                <w:szCs w:val="21"/>
              </w:rPr>
              <w:t>□基本达到目的，部分环节有待改进</w:t>
            </w:r>
            <w:r w:rsidRPr="006E5739">
              <w:rPr>
                <w:rFonts w:eastAsiaTheme="minorEastAsia" w:hAnsiTheme="minorEastAsia" w:hint="eastAsia"/>
                <w:szCs w:val="21"/>
              </w:rPr>
              <w:t xml:space="preserve"> </w:t>
            </w:r>
            <w:r w:rsidRPr="006E5739">
              <w:rPr>
                <w:rFonts w:eastAsiaTheme="minorEastAsia" w:hAnsiTheme="minorEastAsia" w:hint="eastAsia"/>
                <w:szCs w:val="21"/>
              </w:rPr>
              <w:t>□没有达到目标，须重新演练</w:t>
            </w:r>
          </w:p>
          <w:p w14:paraId="7AB72DFE"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外部支援协作有效性</w:t>
            </w:r>
            <w:r w:rsidRPr="006E5739">
              <w:rPr>
                <w:rFonts w:eastAsiaTheme="minorEastAsia" w:hAnsiTheme="minorEastAsia" w:hint="eastAsia"/>
                <w:szCs w:val="21"/>
              </w:rPr>
              <w:t xml:space="preserve"> </w:t>
            </w:r>
            <w:r w:rsidRPr="006E5739">
              <w:rPr>
                <w:rFonts w:eastAsiaTheme="minorEastAsia" w:hAnsiTheme="minorEastAsia" w:hint="eastAsia"/>
                <w:szCs w:val="21"/>
              </w:rPr>
              <w:t>报告上级</w:t>
            </w:r>
            <w:r w:rsidRPr="006E5739">
              <w:rPr>
                <w:rFonts w:eastAsiaTheme="minorEastAsia" w:hAnsiTheme="minorEastAsia" w:hint="eastAsia"/>
                <w:szCs w:val="21"/>
              </w:rPr>
              <w:t xml:space="preserve"> </w:t>
            </w:r>
            <w:r w:rsidRPr="006E5739">
              <w:rPr>
                <w:rFonts w:eastAsiaTheme="minorEastAsia" w:hAnsiTheme="minorEastAsia" w:hint="eastAsia"/>
                <w:szCs w:val="21"/>
              </w:rPr>
              <w:t>■报告及时</w:t>
            </w:r>
            <w:r w:rsidRPr="006E5739">
              <w:rPr>
                <w:rFonts w:eastAsiaTheme="minorEastAsia" w:hAnsiTheme="minorEastAsia" w:hint="eastAsia"/>
                <w:szCs w:val="21"/>
              </w:rPr>
              <w:t xml:space="preserve"> </w:t>
            </w:r>
            <w:r w:rsidRPr="006E5739">
              <w:rPr>
                <w:rFonts w:eastAsiaTheme="minorEastAsia" w:hAnsiTheme="minorEastAsia" w:hint="eastAsia"/>
                <w:szCs w:val="21"/>
              </w:rPr>
              <w:t>□联系不上</w:t>
            </w:r>
          </w:p>
          <w:p w14:paraId="606C5C49"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lastRenderedPageBreak/>
              <w:t>周边人员撤离配合：</w:t>
            </w:r>
            <w:r w:rsidRPr="006E5739">
              <w:rPr>
                <w:rFonts w:eastAsiaTheme="minorEastAsia" w:hAnsiTheme="minorEastAsia" w:hint="eastAsia"/>
                <w:szCs w:val="21"/>
              </w:rPr>
              <w:t xml:space="preserve"> </w:t>
            </w:r>
            <w:r w:rsidRPr="006E5739">
              <w:rPr>
                <w:rFonts w:eastAsiaTheme="minorEastAsia" w:hAnsiTheme="minorEastAsia" w:hint="eastAsia"/>
                <w:szCs w:val="21"/>
              </w:rPr>
              <w:t>■按要求配合</w:t>
            </w:r>
            <w:r w:rsidRPr="006E5739">
              <w:rPr>
                <w:rFonts w:eastAsiaTheme="minorEastAsia" w:hAnsiTheme="minorEastAsia" w:hint="eastAsia"/>
                <w:szCs w:val="21"/>
              </w:rPr>
              <w:t xml:space="preserve"> </w:t>
            </w:r>
            <w:r w:rsidRPr="006E5739">
              <w:rPr>
                <w:rFonts w:eastAsiaTheme="minorEastAsia" w:hAnsiTheme="minorEastAsia" w:hint="eastAsia"/>
                <w:szCs w:val="21"/>
              </w:rPr>
              <w:t>□不配合</w:t>
            </w:r>
          </w:p>
          <w:p w14:paraId="381D55D4"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szCs w:val="21"/>
              </w:rPr>
              <w:t>演练</w:t>
            </w:r>
            <w:r w:rsidRPr="006E5739">
              <w:rPr>
                <w:rFonts w:eastAsiaTheme="minorEastAsia" w:hAnsiTheme="minorEastAsia" w:hint="eastAsia"/>
                <w:szCs w:val="21"/>
              </w:rPr>
              <w:t>基本</w:t>
            </w:r>
            <w:r w:rsidRPr="006E5739">
              <w:rPr>
                <w:rFonts w:eastAsiaTheme="minorEastAsia" w:hAnsiTheme="minorEastAsia"/>
                <w:szCs w:val="21"/>
              </w:rPr>
              <w:t>达到了目的</w:t>
            </w:r>
            <w:r w:rsidRPr="006E5739">
              <w:rPr>
                <w:rFonts w:eastAsiaTheme="minorEastAsia" w:hAnsiTheme="minorEastAsia" w:hint="eastAsia"/>
                <w:szCs w:val="21"/>
              </w:rPr>
              <w:t>，</w:t>
            </w:r>
            <w:r w:rsidRPr="006E5739">
              <w:rPr>
                <w:rFonts w:eastAsiaTheme="minorEastAsia" w:hAnsiTheme="minorEastAsia"/>
                <w:szCs w:val="21"/>
              </w:rPr>
              <w:t>有效。</w:t>
            </w:r>
          </w:p>
          <w:p w14:paraId="587282C7"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演练后对应急预案进行评审，预案适宜性充分性评审</w:t>
            </w:r>
          </w:p>
          <w:p w14:paraId="3C0FE130"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适宜性：■全部能够执行</w:t>
            </w:r>
            <w:r w:rsidRPr="006E5739">
              <w:rPr>
                <w:rFonts w:eastAsiaTheme="minorEastAsia" w:hAnsiTheme="minorEastAsia" w:hint="eastAsia"/>
                <w:szCs w:val="21"/>
              </w:rPr>
              <w:t xml:space="preserve">  </w:t>
            </w:r>
            <w:r w:rsidRPr="006E5739">
              <w:rPr>
                <w:rFonts w:eastAsiaTheme="minorEastAsia" w:hAnsiTheme="minorEastAsia" w:hint="eastAsia"/>
                <w:szCs w:val="21"/>
              </w:rPr>
              <w:t>□执行过程不够顺利</w:t>
            </w:r>
            <w:r w:rsidRPr="006E5739">
              <w:rPr>
                <w:rFonts w:eastAsiaTheme="minorEastAsia" w:hAnsiTheme="minorEastAsia" w:hint="eastAsia"/>
                <w:szCs w:val="21"/>
              </w:rPr>
              <w:t xml:space="preserve">  </w:t>
            </w:r>
            <w:r w:rsidRPr="006E5739">
              <w:rPr>
                <w:rFonts w:eastAsiaTheme="minorEastAsia" w:hAnsiTheme="minorEastAsia" w:hint="eastAsia"/>
                <w:szCs w:val="21"/>
              </w:rPr>
              <w:t>□明显不适宜</w:t>
            </w:r>
          </w:p>
          <w:p w14:paraId="483EC08F" w14:textId="77777777"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充分性：■完全满足应急要求</w:t>
            </w:r>
            <w:r w:rsidRPr="006E5739">
              <w:rPr>
                <w:rFonts w:eastAsiaTheme="minorEastAsia" w:hAnsiTheme="minorEastAsia" w:hint="eastAsia"/>
                <w:szCs w:val="21"/>
              </w:rPr>
              <w:t xml:space="preserve"> </w:t>
            </w:r>
            <w:r w:rsidRPr="006E5739">
              <w:rPr>
                <w:rFonts w:eastAsiaTheme="minorEastAsia" w:hAnsiTheme="minorEastAsia" w:hint="eastAsia"/>
                <w:szCs w:val="21"/>
              </w:rPr>
              <w:t>□</w:t>
            </w:r>
            <w:r w:rsidRPr="006E5739">
              <w:rPr>
                <w:rFonts w:eastAsiaTheme="minorEastAsia" w:hAnsiTheme="minorEastAsia" w:hint="eastAsia"/>
                <w:szCs w:val="21"/>
              </w:rPr>
              <w:t xml:space="preserve"> </w:t>
            </w:r>
            <w:r w:rsidRPr="006E5739">
              <w:rPr>
                <w:rFonts w:eastAsiaTheme="minorEastAsia" w:hAnsiTheme="minorEastAsia" w:hint="eastAsia"/>
                <w:szCs w:val="21"/>
              </w:rPr>
              <w:t>基本满足，需要完善</w:t>
            </w:r>
            <w:r w:rsidRPr="006E5739">
              <w:rPr>
                <w:rFonts w:eastAsiaTheme="minorEastAsia" w:hAnsiTheme="minorEastAsia" w:hint="eastAsia"/>
                <w:szCs w:val="21"/>
              </w:rPr>
              <w:t xml:space="preserve"> </w:t>
            </w:r>
            <w:r w:rsidRPr="006E5739">
              <w:rPr>
                <w:rFonts w:eastAsiaTheme="minorEastAsia" w:hAnsiTheme="minorEastAsia" w:hint="eastAsia"/>
                <w:szCs w:val="21"/>
              </w:rPr>
              <w:t>□</w:t>
            </w:r>
            <w:r w:rsidRPr="006E5739">
              <w:rPr>
                <w:rFonts w:eastAsiaTheme="minorEastAsia" w:hAnsiTheme="minorEastAsia" w:hint="eastAsia"/>
                <w:szCs w:val="21"/>
              </w:rPr>
              <w:t xml:space="preserve"> </w:t>
            </w:r>
            <w:r w:rsidRPr="006E5739">
              <w:rPr>
                <w:rFonts w:eastAsiaTheme="minorEastAsia" w:hAnsiTheme="minorEastAsia" w:hint="eastAsia"/>
                <w:szCs w:val="21"/>
              </w:rPr>
              <w:t>不充分，必须修改</w:t>
            </w:r>
          </w:p>
          <w:p w14:paraId="2A6E0AC9" w14:textId="056F3211"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查见</w:t>
            </w:r>
            <w:r w:rsidRPr="006E5739">
              <w:rPr>
                <w:rFonts w:eastAsiaTheme="minorEastAsia" w:hAnsiTheme="minorEastAsia" w:hint="eastAsia"/>
                <w:szCs w:val="21"/>
              </w:rPr>
              <w:t>2</w:t>
            </w:r>
            <w:r w:rsidRPr="006E5739">
              <w:rPr>
                <w:rFonts w:eastAsiaTheme="minorEastAsia" w:hAnsiTheme="minorEastAsia"/>
                <w:szCs w:val="21"/>
              </w:rPr>
              <w:t>02</w:t>
            </w:r>
            <w:r w:rsidR="007B5791">
              <w:rPr>
                <w:rFonts w:eastAsiaTheme="minorEastAsia" w:hAnsiTheme="minorEastAsia"/>
                <w:szCs w:val="21"/>
              </w:rPr>
              <w:t>3</w:t>
            </w:r>
            <w:r w:rsidRPr="006E5739">
              <w:rPr>
                <w:rFonts w:eastAsiaTheme="minorEastAsia" w:hAnsiTheme="minorEastAsia" w:hint="eastAsia"/>
                <w:szCs w:val="21"/>
              </w:rPr>
              <w:t>年</w:t>
            </w:r>
            <w:r w:rsidRPr="006E5739">
              <w:rPr>
                <w:rFonts w:eastAsiaTheme="minorEastAsia" w:hAnsiTheme="minorEastAsia" w:hint="eastAsia"/>
                <w:szCs w:val="21"/>
              </w:rPr>
              <w:t>1</w:t>
            </w:r>
            <w:r w:rsidRPr="006E5739">
              <w:rPr>
                <w:rFonts w:eastAsiaTheme="minorEastAsia" w:hAnsiTheme="minorEastAsia" w:hint="eastAsia"/>
                <w:szCs w:val="21"/>
              </w:rPr>
              <w:t>月</w:t>
            </w:r>
            <w:r w:rsidRPr="006E5739">
              <w:rPr>
                <w:rFonts w:eastAsiaTheme="minorEastAsia" w:hAnsiTheme="minorEastAsia" w:hint="eastAsia"/>
                <w:szCs w:val="21"/>
              </w:rPr>
              <w:t>-</w:t>
            </w:r>
            <w:r w:rsidR="007B5791">
              <w:rPr>
                <w:rFonts w:eastAsiaTheme="minorEastAsia" w:hAnsiTheme="minorEastAsia"/>
                <w:szCs w:val="21"/>
              </w:rPr>
              <w:t>2</w:t>
            </w:r>
            <w:r w:rsidRPr="006E5739">
              <w:rPr>
                <w:rFonts w:eastAsiaTheme="minorEastAsia" w:hAnsiTheme="minorEastAsia" w:hint="eastAsia"/>
                <w:szCs w:val="21"/>
              </w:rPr>
              <w:t>月环境、安全运行检查记录，对所有办公区域的灭火器、消防栓有效性进行检查，结果符合要求。</w:t>
            </w:r>
          </w:p>
          <w:p w14:paraId="5AA09CE1" w14:textId="7BB35A11" w:rsidR="006E5739" w:rsidRPr="006E5739" w:rsidRDefault="006E5739" w:rsidP="006E5739">
            <w:pPr>
              <w:spacing w:beforeLines="30" w:before="93" w:afterLines="30" w:after="93" w:line="288" w:lineRule="auto"/>
              <w:ind w:firstLineChars="200" w:firstLine="420"/>
              <w:rPr>
                <w:rFonts w:eastAsiaTheme="minorEastAsia" w:hAnsiTheme="minorEastAsia"/>
                <w:szCs w:val="21"/>
              </w:rPr>
            </w:pPr>
            <w:r w:rsidRPr="006E5739">
              <w:rPr>
                <w:rFonts w:eastAsiaTheme="minorEastAsia" w:hAnsiTheme="minorEastAsia" w:hint="eastAsia"/>
                <w:szCs w:val="21"/>
              </w:rPr>
              <w:t>另抽查</w:t>
            </w:r>
            <w:r w:rsidRPr="006E5739">
              <w:rPr>
                <w:rFonts w:eastAsiaTheme="minorEastAsia" w:hAnsiTheme="minorEastAsia" w:hint="eastAsia"/>
                <w:szCs w:val="21"/>
              </w:rPr>
              <w:t>2</w:t>
            </w:r>
            <w:r w:rsidRPr="006E5739">
              <w:rPr>
                <w:rFonts w:eastAsiaTheme="minorEastAsia" w:hAnsiTheme="minorEastAsia"/>
                <w:szCs w:val="21"/>
              </w:rPr>
              <w:t>022</w:t>
            </w:r>
            <w:r w:rsidRPr="006E5739">
              <w:rPr>
                <w:rFonts w:eastAsiaTheme="minorEastAsia" w:hAnsiTheme="minorEastAsia" w:hint="eastAsia"/>
                <w:szCs w:val="21"/>
              </w:rPr>
              <w:t>.</w:t>
            </w:r>
            <w:r w:rsidR="007B5791">
              <w:rPr>
                <w:rFonts w:eastAsiaTheme="minorEastAsia" w:hAnsiTheme="minorEastAsia"/>
                <w:szCs w:val="21"/>
              </w:rPr>
              <w:t>11</w:t>
            </w:r>
            <w:r w:rsidRPr="006E5739">
              <w:rPr>
                <w:rFonts w:eastAsiaTheme="minorEastAsia" w:hAnsiTheme="minorEastAsia" w:hint="eastAsia"/>
                <w:szCs w:val="21"/>
              </w:rPr>
              <w:t>.</w:t>
            </w:r>
            <w:r w:rsidR="007B5791">
              <w:rPr>
                <w:rFonts w:eastAsiaTheme="minorEastAsia" w:hAnsiTheme="minorEastAsia"/>
                <w:szCs w:val="21"/>
              </w:rPr>
              <w:t>8</w:t>
            </w:r>
            <w:r w:rsidRPr="006E5739">
              <w:rPr>
                <w:rFonts w:eastAsiaTheme="minorEastAsia" w:hAnsiTheme="minorEastAsia" w:hint="eastAsia"/>
                <w:szCs w:val="21"/>
              </w:rPr>
              <w:t>日触电事故演练记录，符合要求。</w:t>
            </w:r>
          </w:p>
          <w:p w14:paraId="01D67C1E" w14:textId="5EAF581A" w:rsidR="006E5739" w:rsidRPr="0028657D" w:rsidRDefault="006E5739" w:rsidP="006E5739">
            <w:pPr>
              <w:spacing w:beforeLines="30" w:before="93" w:afterLines="30" w:after="93" w:line="288" w:lineRule="auto"/>
              <w:ind w:firstLineChars="200" w:firstLine="420"/>
              <w:rPr>
                <w:rFonts w:eastAsiaTheme="minorEastAsia"/>
                <w:szCs w:val="21"/>
              </w:rPr>
            </w:pPr>
            <w:r w:rsidRPr="006E5739">
              <w:rPr>
                <w:rFonts w:eastAsiaTheme="minorEastAsia" w:hAnsiTheme="minorEastAsia" w:hint="eastAsia"/>
                <w:szCs w:val="21"/>
              </w:rPr>
              <w:t>自体系运行以来尚未发生紧急情况。</w:t>
            </w:r>
          </w:p>
        </w:tc>
        <w:tc>
          <w:tcPr>
            <w:tcW w:w="1585" w:type="dxa"/>
          </w:tcPr>
          <w:p w14:paraId="1C642F04" w14:textId="77777777" w:rsidR="006E5739" w:rsidRPr="00584C56" w:rsidRDefault="006E5739" w:rsidP="006E5739">
            <w:pPr>
              <w:spacing w:line="288" w:lineRule="auto"/>
              <w:rPr>
                <w:rFonts w:eastAsiaTheme="minorEastAsia"/>
              </w:rPr>
            </w:pPr>
            <w:r>
              <w:rPr>
                <w:rFonts w:eastAsiaTheme="minorEastAsia"/>
              </w:rPr>
              <w:lastRenderedPageBreak/>
              <w:t>符合</w:t>
            </w:r>
          </w:p>
        </w:tc>
      </w:tr>
    </w:tbl>
    <w:p w14:paraId="4824EA7E" w14:textId="77777777" w:rsidR="00A90BD6" w:rsidRPr="00584C56" w:rsidRDefault="00A90BD6" w:rsidP="002D6910">
      <w:pPr>
        <w:spacing w:line="288" w:lineRule="auto"/>
        <w:rPr>
          <w:rFonts w:eastAsiaTheme="minorEastAsia"/>
        </w:rPr>
      </w:pPr>
    </w:p>
    <w:p w14:paraId="4B44B8AB" w14:textId="77777777" w:rsidR="00A90BD6" w:rsidRPr="00584C56" w:rsidRDefault="00A277AB" w:rsidP="002D6910">
      <w:pPr>
        <w:pStyle w:val="a7"/>
        <w:spacing w:line="288" w:lineRule="auto"/>
        <w:rPr>
          <w:rFonts w:eastAsiaTheme="minorEastAsia"/>
        </w:rPr>
      </w:pPr>
      <w:r w:rsidRPr="00584C56">
        <w:rPr>
          <w:rFonts w:eastAsiaTheme="minorEastAsia" w:hAnsiTheme="minorEastAsia"/>
        </w:rPr>
        <w:t>说明：不符合标注</w:t>
      </w:r>
      <w:r w:rsidRPr="00584C56">
        <w:rPr>
          <w:rFonts w:eastAsiaTheme="minorEastAsia"/>
        </w:rPr>
        <w:t>N</w:t>
      </w:r>
    </w:p>
    <w:p w14:paraId="266D4A3F" w14:textId="77777777" w:rsidR="00A90BD6" w:rsidRPr="00584C56" w:rsidRDefault="00A90BD6" w:rsidP="002D6910">
      <w:pPr>
        <w:pStyle w:val="a7"/>
        <w:spacing w:line="288" w:lineRule="auto"/>
        <w:rPr>
          <w:rFonts w:eastAsiaTheme="minorEastAsia"/>
        </w:rPr>
      </w:pPr>
    </w:p>
    <w:p w14:paraId="49C6095C" w14:textId="77777777" w:rsidR="00A90BD6" w:rsidRPr="00584C56" w:rsidRDefault="00A90BD6" w:rsidP="002D6910">
      <w:pPr>
        <w:pStyle w:val="a7"/>
        <w:spacing w:line="288" w:lineRule="auto"/>
        <w:rPr>
          <w:rFonts w:eastAsiaTheme="minorEastAsia"/>
          <w:color w:val="FF0000"/>
        </w:rPr>
      </w:pPr>
    </w:p>
    <w:sectPr w:rsidR="00A90BD6" w:rsidRPr="00584C56" w:rsidSect="00A36A8C">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5EFB" w14:textId="77777777" w:rsidR="006319DD" w:rsidRDefault="006319DD">
      <w:r>
        <w:separator/>
      </w:r>
    </w:p>
  </w:endnote>
  <w:endnote w:type="continuationSeparator" w:id="0">
    <w:p w14:paraId="0559EB55" w14:textId="77777777" w:rsidR="006319DD" w:rsidRDefault="0063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576E8B6" w14:textId="77777777" w:rsidR="00225C39" w:rsidRDefault="00B12947">
            <w:pPr>
              <w:pStyle w:val="a7"/>
              <w:jc w:val="center"/>
            </w:pPr>
            <w:r>
              <w:rPr>
                <w:b/>
                <w:sz w:val="24"/>
                <w:szCs w:val="24"/>
              </w:rPr>
              <w:fldChar w:fldCharType="begin"/>
            </w:r>
            <w:r w:rsidR="00225C39">
              <w:rPr>
                <w:b/>
              </w:rPr>
              <w:instrText>PAGE</w:instrText>
            </w:r>
            <w:r>
              <w:rPr>
                <w:b/>
                <w:sz w:val="24"/>
                <w:szCs w:val="24"/>
              </w:rPr>
              <w:fldChar w:fldCharType="separate"/>
            </w:r>
            <w:r w:rsidR="00E371DC">
              <w:rPr>
                <w:b/>
                <w:noProof/>
              </w:rPr>
              <w:t>13</w:t>
            </w:r>
            <w:r>
              <w:rPr>
                <w:b/>
                <w:sz w:val="24"/>
                <w:szCs w:val="24"/>
              </w:rPr>
              <w:fldChar w:fldCharType="end"/>
            </w:r>
            <w:r w:rsidR="00225C39">
              <w:rPr>
                <w:lang w:val="zh-CN"/>
              </w:rPr>
              <w:t xml:space="preserve">/ </w:t>
            </w:r>
            <w:r>
              <w:rPr>
                <w:b/>
                <w:sz w:val="24"/>
                <w:szCs w:val="24"/>
              </w:rPr>
              <w:fldChar w:fldCharType="begin"/>
            </w:r>
            <w:r w:rsidR="00225C39">
              <w:rPr>
                <w:b/>
              </w:rPr>
              <w:instrText>NUMPAGES</w:instrText>
            </w:r>
            <w:r>
              <w:rPr>
                <w:b/>
                <w:sz w:val="24"/>
                <w:szCs w:val="24"/>
              </w:rPr>
              <w:fldChar w:fldCharType="separate"/>
            </w:r>
            <w:r w:rsidR="00E371DC">
              <w:rPr>
                <w:b/>
                <w:noProof/>
              </w:rPr>
              <w:t>14</w:t>
            </w:r>
            <w:r>
              <w:rPr>
                <w:b/>
                <w:sz w:val="24"/>
                <w:szCs w:val="24"/>
              </w:rPr>
              <w:fldChar w:fldCharType="end"/>
            </w:r>
          </w:p>
        </w:sdtContent>
      </w:sdt>
    </w:sdtContent>
  </w:sdt>
  <w:p w14:paraId="5DCA5DB1" w14:textId="77777777" w:rsidR="00225C39" w:rsidRDefault="00225C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78EB" w14:textId="77777777" w:rsidR="006319DD" w:rsidRDefault="006319DD">
      <w:r>
        <w:separator/>
      </w:r>
    </w:p>
  </w:footnote>
  <w:footnote w:type="continuationSeparator" w:id="0">
    <w:p w14:paraId="75682601" w14:textId="77777777" w:rsidR="006319DD" w:rsidRDefault="0063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8A7B" w14:textId="77777777" w:rsidR="00225C39" w:rsidRDefault="00225C39" w:rsidP="00310309">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370BF9B" wp14:editId="07737F2B">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74E250A3">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58240;mso-position-horizontal-relative:text;mso-position-vertical-relative:text" stroked="f">
          <v:textbox>
            <w:txbxContent>
              <w:p w14:paraId="293C6A03" w14:textId="77777777" w:rsidR="00225C39" w:rsidRDefault="00225C39" w:rsidP="0031030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04E819A" w14:textId="77777777" w:rsidR="00225C39" w:rsidRDefault="00225C39" w:rsidP="00310309">
    <w:pPr>
      <w:pStyle w:val="a9"/>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6ECEC097" w14:textId="77777777" w:rsidR="00225C39" w:rsidRPr="00310309" w:rsidRDefault="00225C39" w:rsidP="0031030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AB2"/>
    <w:multiLevelType w:val="singleLevel"/>
    <w:tmpl w:val="082A5AB2"/>
    <w:lvl w:ilvl="0">
      <w:start w:val="1"/>
      <w:numFmt w:val="decimal"/>
      <w:suff w:val="nothing"/>
      <w:lvlText w:val="%1、"/>
      <w:lvlJc w:val="left"/>
    </w:lvl>
  </w:abstractNum>
  <w:abstractNum w:abstractNumId="1" w15:restartNumberingAfterBreak="0">
    <w:nsid w:val="08683AAF"/>
    <w:multiLevelType w:val="hybridMultilevel"/>
    <w:tmpl w:val="93662BD0"/>
    <w:lvl w:ilvl="0" w:tplc="B274A7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6682FA0"/>
    <w:multiLevelType w:val="hybridMultilevel"/>
    <w:tmpl w:val="59D25D58"/>
    <w:lvl w:ilvl="0" w:tplc="0D7A62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4" w15:restartNumberingAfterBreak="0">
    <w:nsid w:val="59CA15D8"/>
    <w:multiLevelType w:val="singleLevel"/>
    <w:tmpl w:val="59CA15D8"/>
    <w:lvl w:ilvl="0">
      <w:start w:val="1"/>
      <w:numFmt w:val="decimal"/>
      <w:suff w:val="nothing"/>
      <w:lvlText w:val="%1、"/>
      <w:lvlJc w:val="left"/>
    </w:lvl>
  </w:abstractNum>
  <w:abstractNum w:abstractNumId="5" w15:restartNumberingAfterBreak="0">
    <w:nsid w:val="59CA17F7"/>
    <w:multiLevelType w:val="singleLevel"/>
    <w:tmpl w:val="59CA17F7"/>
    <w:lvl w:ilvl="0">
      <w:start w:val="1"/>
      <w:numFmt w:val="decimal"/>
      <w:suff w:val="nothing"/>
      <w:lvlText w:val="%1、"/>
      <w:lvlJc w:val="left"/>
    </w:lvl>
  </w:abstractNum>
  <w:abstractNum w:abstractNumId="6" w15:restartNumberingAfterBreak="0">
    <w:nsid w:val="59CB5667"/>
    <w:multiLevelType w:val="singleLevel"/>
    <w:tmpl w:val="59CB5667"/>
    <w:lvl w:ilvl="0">
      <w:start w:val="2"/>
      <w:numFmt w:val="decimal"/>
      <w:suff w:val="nothing"/>
      <w:lvlText w:val="%1、"/>
      <w:lvlJc w:val="left"/>
    </w:lvl>
  </w:abstractNum>
  <w:abstractNum w:abstractNumId="7" w15:restartNumberingAfterBreak="0">
    <w:nsid w:val="59CB57A6"/>
    <w:multiLevelType w:val="singleLevel"/>
    <w:tmpl w:val="59CB57A6"/>
    <w:lvl w:ilvl="0">
      <w:start w:val="1"/>
      <w:numFmt w:val="decimal"/>
      <w:suff w:val="nothing"/>
      <w:lvlText w:val="%1、"/>
      <w:lvlJc w:val="left"/>
    </w:lvl>
  </w:abstractNum>
  <w:abstractNum w:abstractNumId="8" w15:restartNumberingAfterBreak="0">
    <w:nsid w:val="632C50AD"/>
    <w:multiLevelType w:val="hybridMultilevel"/>
    <w:tmpl w:val="E70C3FAC"/>
    <w:lvl w:ilvl="0" w:tplc="C6EAB9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83259885">
    <w:abstractNumId w:val="3"/>
  </w:num>
  <w:num w:numId="2" w16cid:durableId="205683919">
    <w:abstractNumId w:val="0"/>
  </w:num>
  <w:num w:numId="3" w16cid:durableId="531652727">
    <w:abstractNumId w:val="8"/>
  </w:num>
  <w:num w:numId="4" w16cid:durableId="1403983127">
    <w:abstractNumId w:val="6"/>
  </w:num>
  <w:num w:numId="5" w16cid:durableId="1943030997">
    <w:abstractNumId w:val="7"/>
  </w:num>
  <w:num w:numId="6" w16cid:durableId="1850024911">
    <w:abstractNumId w:val="4"/>
  </w:num>
  <w:num w:numId="7" w16cid:durableId="1814981294">
    <w:abstractNumId w:val="5"/>
  </w:num>
  <w:num w:numId="8" w16cid:durableId="1053313492">
    <w:abstractNumId w:val="2"/>
  </w:num>
  <w:num w:numId="9" w16cid:durableId="89169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110D4"/>
    <w:rsid w:val="00011C8E"/>
    <w:rsid w:val="00040B7D"/>
    <w:rsid w:val="00045B00"/>
    <w:rsid w:val="000505CD"/>
    <w:rsid w:val="00051731"/>
    <w:rsid w:val="00051DD0"/>
    <w:rsid w:val="000520CE"/>
    <w:rsid w:val="000538EE"/>
    <w:rsid w:val="00053FD5"/>
    <w:rsid w:val="00073EA0"/>
    <w:rsid w:val="000758E7"/>
    <w:rsid w:val="00086674"/>
    <w:rsid w:val="00091441"/>
    <w:rsid w:val="00096ABB"/>
    <w:rsid w:val="000A47FC"/>
    <w:rsid w:val="000A4E06"/>
    <w:rsid w:val="000A5004"/>
    <w:rsid w:val="000B0C8B"/>
    <w:rsid w:val="000C5D50"/>
    <w:rsid w:val="000D1F39"/>
    <w:rsid w:val="000E6C0C"/>
    <w:rsid w:val="000F379B"/>
    <w:rsid w:val="000F6548"/>
    <w:rsid w:val="00102230"/>
    <w:rsid w:val="001061ED"/>
    <w:rsid w:val="001071F0"/>
    <w:rsid w:val="0011159B"/>
    <w:rsid w:val="0011449A"/>
    <w:rsid w:val="00117517"/>
    <w:rsid w:val="001200C1"/>
    <w:rsid w:val="00120CCD"/>
    <w:rsid w:val="00141AB6"/>
    <w:rsid w:val="00142BF9"/>
    <w:rsid w:val="001451E7"/>
    <w:rsid w:val="00150227"/>
    <w:rsid w:val="00151230"/>
    <w:rsid w:val="0016563F"/>
    <w:rsid w:val="001769D7"/>
    <w:rsid w:val="00177117"/>
    <w:rsid w:val="00192A0E"/>
    <w:rsid w:val="001A04C0"/>
    <w:rsid w:val="001A44F8"/>
    <w:rsid w:val="001A571A"/>
    <w:rsid w:val="001A665B"/>
    <w:rsid w:val="001C1F04"/>
    <w:rsid w:val="001C4F26"/>
    <w:rsid w:val="001C77E6"/>
    <w:rsid w:val="001D6C2C"/>
    <w:rsid w:val="00201AD0"/>
    <w:rsid w:val="00202998"/>
    <w:rsid w:val="00206737"/>
    <w:rsid w:val="002110D4"/>
    <w:rsid w:val="00211965"/>
    <w:rsid w:val="002120BD"/>
    <w:rsid w:val="00214837"/>
    <w:rsid w:val="00224558"/>
    <w:rsid w:val="00225C39"/>
    <w:rsid w:val="00225F4E"/>
    <w:rsid w:val="00231DAB"/>
    <w:rsid w:val="00251F3A"/>
    <w:rsid w:val="00252A8E"/>
    <w:rsid w:val="00254BC5"/>
    <w:rsid w:val="00271138"/>
    <w:rsid w:val="002715F0"/>
    <w:rsid w:val="00275811"/>
    <w:rsid w:val="00282906"/>
    <w:rsid w:val="00282C65"/>
    <w:rsid w:val="0028657D"/>
    <w:rsid w:val="00290C07"/>
    <w:rsid w:val="00293C8E"/>
    <w:rsid w:val="002A0087"/>
    <w:rsid w:val="002A6D9E"/>
    <w:rsid w:val="002C0626"/>
    <w:rsid w:val="002C0B76"/>
    <w:rsid w:val="002C0DF3"/>
    <w:rsid w:val="002C23E1"/>
    <w:rsid w:val="002D00B4"/>
    <w:rsid w:val="002D6910"/>
    <w:rsid w:val="002F1920"/>
    <w:rsid w:val="002F482F"/>
    <w:rsid w:val="00310309"/>
    <w:rsid w:val="00322371"/>
    <w:rsid w:val="00335F7E"/>
    <w:rsid w:val="003447EE"/>
    <w:rsid w:val="00346814"/>
    <w:rsid w:val="00346D78"/>
    <w:rsid w:val="003506B4"/>
    <w:rsid w:val="003549E4"/>
    <w:rsid w:val="00362399"/>
    <w:rsid w:val="0036298A"/>
    <w:rsid w:val="003640CB"/>
    <w:rsid w:val="003642D2"/>
    <w:rsid w:val="00366F44"/>
    <w:rsid w:val="00394F18"/>
    <w:rsid w:val="003A5452"/>
    <w:rsid w:val="003A6CC7"/>
    <w:rsid w:val="003B0B21"/>
    <w:rsid w:val="003B39BA"/>
    <w:rsid w:val="003B6062"/>
    <w:rsid w:val="003D4D53"/>
    <w:rsid w:val="003D50B4"/>
    <w:rsid w:val="003E2E97"/>
    <w:rsid w:val="003E5C36"/>
    <w:rsid w:val="003E7E61"/>
    <w:rsid w:val="003F12B3"/>
    <w:rsid w:val="00406CCB"/>
    <w:rsid w:val="004106B9"/>
    <w:rsid w:val="004115E2"/>
    <w:rsid w:val="00411689"/>
    <w:rsid w:val="004222FF"/>
    <w:rsid w:val="0042719D"/>
    <w:rsid w:val="00436631"/>
    <w:rsid w:val="00444DEF"/>
    <w:rsid w:val="0045305B"/>
    <w:rsid w:val="00461156"/>
    <w:rsid w:val="00461529"/>
    <w:rsid w:val="00463D47"/>
    <w:rsid w:val="004709D6"/>
    <w:rsid w:val="00470C49"/>
    <w:rsid w:val="004749B6"/>
    <w:rsid w:val="00480D5D"/>
    <w:rsid w:val="00485B0A"/>
    <w:rsid w:val="00494FA9"/>
    <w:rsid w:val="004A5320"/>
    <w:rsid w:val="004C025D"/>
    <w:rsid w:val="004C4728"/>
    <w:rsid w:val="004C6D5B"/>
    <w:rsid w:val="004C789F"/>
    <w:rsid w:val="004D427E"/>
    <w:rsid w:val="004E0A39"/>
    <w:rsid w:val="004F2E7F"/>
    <w:rsid w:val="004F36E4"/>
    <w:rsid w:val="004F52AA"/>
    <w:rsid w:val="00500966"/>
    <w:rsid w:val="0050148F"/>
    <w:rsid w:val="005102C7"/>
    <w:rsid w:val="00513847"/>
    <w:rsid w:val="00514898"/>
    <w:rsid w:val="00514950"/>
    <w:rsid w:val="005173FE"/>
    <w:rsid w:val="00517E93"/>
    <w:rsid w:val="00525BF1"/>
    <w:rsid w:val="00531F2A"/>
    <w:rsid w:val="00534DD7"/>
    <w:rsid w:val="00536BD5"/>
    <w:rsid w:val="00543D88"/>
    <w:rsid w:val="00547950"/>
    <w:rsid w:val="00547CCE"/>
    <w:rsid w:val="0055015E"/>
    <w:rsid w:val="00561096"/>
    <w:rsid w:val="0056197E"/>
    <w:rsid w:val="00564205"/>
    <w:rsid w:val="0058040B"/>
    <w:rsid w:val="00584C56"/>
    <w:rsid w:val="00585B9F"/>
    <w:rsid w:val="005950CA"/>
    <w:rsid w:val="005B2F82"/>
    <w:rsid w:val="005B5F37"/>
    <w:rsid w:val="005C20D1"/>
    <w:rsid w:val="005C70F7"/>
    <w:rsid w:val="005D1F98"/>
    <w:rsid w:val="005D4669"/>
    <w:rsid w:val="005D5650"/>
    <w:rsid w:val="005D5E9A"/>
    <w:rsid w:val="005E3B4A"/>
    <w:rsid w:val="005F51FD"/>
    <w:rsid w:val="005F720B"/>
    <w:rsid w:val="00600877"/>
    <w:rsid w:val="0060137A"/>
    <w:rsid w:val="00607025"/>
    <w:rsid w:val="006071A6"/>
    <w:rsid w:val="0061649F"/>
    <w:rsid w:val="006243A4"/>
    <w:rsid w:val="00630EA8"/>
    <w:rsid w:val="006319DD"/>
    <w:rsid w:val="00644A65"/>
    <w:rsid w:val="006452BC"/>
    <w:rsid w:val="006460A6"/>
    <w:rsid w:val="00647C69"/>
    <w:rsid w:val="00653762"/>
    <w:rsid w:val="006572B4"/>
    <w:rsid w:val="0066090F"/>
    <w:rsid w:val="00665F98"/>
    <w:rsid w:val="0068101A"/>
    <w:rsid w:val="006821BB"/>
    <w:rsid w:val="006853B9"/>
    <w:rsid w:val="0068715D"/>
    <w:rsid w:val="006B01E0"/>
    <w:rsid w:val="006B0588"/>
    <w:rsid w:val="006B0D9E"/>
    <w:rsid w:val="006B6360"/>
    <w:rsid w:val="006C7784"/>
    <w:rsid w:val="006D059A"/>
    <w:rsid w:val="006D4855"/>
    <w:rsid w:val="006D6C04"/>
    <w:rsid w:val="006E0113"/>
    <w:rsid w:val="006E5739"/>
    <w:rsid w:val="006E5E35"/>
    <w:rsid w:val="006F1072"/>
    <w:rsid w:val="006F44DD"/>
    <w:rsid w:val="007013F6"/>
    <w:rsid w:val="007257DE"/>
    <w:rsid w:val="00726D14"/>
    <w:rsid w:val="00736D05"/>
    <w:rsid w:val="00757BDD"/>
    <w:rsid w:val="00762141"/>
    <w:rsid w:val="00763F30"/>
    <w:rsid w:val="007740E0"/>
    <w:rsid w:val="00775959"/>
    <w:rsid w:val="007779B5"/>
    <w:rsid w:val="00781982"/>
    <w:rsid w:val="007827C5"/>
    <w:rsid w:val="00793527"/>
    <w:rsid w:val="007A06AD"/>
    <w:rsid w:val="007A2831"/>
    <w:rsid w:val="007A588A"/>
    <w:rsid w:val="007B215E"/>
    <w:rsid w:val="007B4411"/>
    <w:rsid w:val="007B5791"/>
    <w:rsid w:val="007D5C8C"/>
    <w:rsid w:val="007D7DE9"/>
    <w:rsid w:val="007E3379"/>
    <w:rsid w:val="007F12C3"/>
    <w:rsid w:val="007F3FE7"/>
    <w:rsid w:val="007F7813"/>
    <w:rsid w:val="008073EE"/>
    <w:rsid w:val="00810E16"/>
    <w:rsid w:val="008136AF"/>
    <w:rsid w:val="00816E5D"/>
    <w:rsid w:val="00822FFB"/>
    <w:rsid w:val="00830027"/>
    <w:rsid w:val="00830036"/>
    <w:rsid w:val="00830815"/>
    <w:rsid w:val="008342B0"/>
    <w:rsid w:val="008356DE"/>
    <w:rsid w:val="00841EAC"/>
    <w:rsid w:val="00846800"/>
    <w:rsid w:val="00847575"/>
    <w:rsid w:val="008561C9"/>
    <w:rsid w:val="00866BA8"/>
    <w:rsid w:val="00882D5E"/>
    <w:rsid w:val="0088322C"/>
    <w:rsid w:val="00884270"/>
    <w:rsid w:val="00896691"/>
    <w:rsid w:val="008A08FA"/>
    <w:rsid w:val="008A1DA2"/>
    <w:rsid w:val="008B3188"/>
    <w:rsid w:val="008C2A29"/>
    <w:rsid w:val="008C6149"/>
    <w:rsid w:val="008C7585"/>
    <w:rsid w:val="008D3298"/>
    <w:rsid w:val="008D6973"/>
    <w:rsid w:val="008E24FF"/>
    <w:rsid w:val="008E5CDD"/>
    <w:rsid w:val="008F5158"/>
    <w:rsid w:val="008F5EC7"/>
    <w:rsid w:val="00907FA6"/>
    <w:rsid w:val="00910EAF"/>
    <w:rsid w:val="00912E28"/>
    <w:rsid w:val="00914635"/>
    <w:rsid w:val="009153B1"/>
    <w:rsid w:val="0091700A"/>
    <w:rsid w:val="0092369B"/>
    <w:rsid w:val="00931901"/>
    <w:rsid w:val="00932D05"/>
    <w:rsid w:val="00933960"/>
    <w:rsid w:val="0094231F"/>
    <w:rsid w:val="0094366E"/>
    <w:rsid w:val="009451EB"/>
    <w:rsid w:val="00951FDD"/>
    <w:rsid w:val="009635D3"/>
    <w:rsid w:val="00963E43"/>
    <w:rsid w:val="00973B9F"/>
    <w:rsid w:val="00973BCC"/>
    <w:rsid w:val="009835B3"/>
    <w:rsid w:val="0099294E"/>
    <w:rsid w:val="009B7140"/>
    <w:rsid w:val="009C49C3"/>
    <w:rsid w:val="009C4C96"/>
    <w:rsid w:val="009C6936"/>
    <w:rsid w:val="009D59AF"/>
    <w:rsid w:val="009D7B0C"/>
    <w:rsid w:val="00A00D54"/>
    <w:rsid w:val="00A015DC"/>
    <w:rsid w:val="00A048CB"/>
    <w:rsid w:val="00A05F7E"/>
    <w:rsid w:val="00A13610"/>
    <w:rsid w:val="00A14EBF"/>
    <w:rsid w:val="00A16399"/>
    <w:rsid w:val="00A179E4"/>
    <w:rsid w:val="00A208AD"/>
    <w:rsid w:val="00A277AB"/>
    <w:rsid w:val="00A31662"/>
    <w:rsid w:val="00A34E40"/>
    <w:rsid w:val="00A35AA4"/>
    <w:rsid w:val="00A3692D"/>
    <w:rsid w:val="00A36A8C"/>
    <w:rsid w:val="00A47494"/>
    <w:rsid w:val="00A54AB9"/>
    <w:rsid w:val="00A62956"/>
    <w:rsid w:val="00A64DBE"/>
    <w:rsid w:val="00A8512A"/>
    <w:rsid w:val="00A85AEB"/>
    <w:rsid w:val="00A90BD6"/>
    <w:rsid w:val="00A958B5"/>
    <w:rsid w:val="00A96B9C"/>
    <w:rsid w:val="00AC743C"/>
    <w:rsid w:val="00AD417D"/>
    <w:rsid w:val="00AD72CD"/>
    <w:rsid w:val="00AE34C6"/>
    <w:rsid w:val="00AE4E95"/>
    <w:rsid w:val="00B02C22"/>
    <w:rsid w:val="00B12947"/>
    <w:rsid w:val="00B135E5"/>
    <w:rsid w:val="00B17B03"/>
    <w:rsid w:val="00B36006"/>
    <w:rsid w:val="00B47045"/>
    <w:rsid w:val="00B5322A"/>
    <w:rsid w:val="00B5367B"/>
    <w:rsid w:val="00B55848"/>
    <w:rsid w:val="00B65BD5"/>
    <w:rsid w:val="00B66961"/>
    <w:rsid w:val="00B67FC6"/>
    <w:rsid w:val="00B71D28"/>
    <w:rsid w:val="00B82DA8"/>
    <w:rsid w:val="00B85B7F"/>
    <w:rsid w:val="00B86B80"/>
    <w:rsid w:val="00B90487"/>
    <w:rsid w:val="00B92CD1"/>
    <w:rsid w:val="00BA0248"/>
    <w:rsid w:val="00BA6A82"/>
    <w:rsid w:val="00BB66ED"/>
    <w:rsid w:val="00BE120A"/>
    <w:rsid w:val="00BF1F97"/>
    <w:rsid w:val="00C049F3"/>
    <w:rsid w:val="00C06179"/>
    <w:rsid w:val="00C12B45"/>
    <w:rsid w:val="00C2150C"/>
    <w:rsid w:val="00C222DF"/>
    <w:rsid w:val="00C22FE6"/>
    <w:rsid w:val="00C60B2F"/>
    <w:rsid w:val="00C61D53"/>
    <w:rsid w:val="00C63EFF"/>
    <w:rsid w:val="00C64129"/>
    <w:rsid w:val="00C70835"/>
    <w:rsid w:val="00C7354E"/>
    <w:rsid w:val="00C74EEF"/>
    <w:rsid w:val="00C81F48"/>
    <w:rsid w:val="00CB6DC3"/>
    <w:rsid w:val="00CD05EA"/>
    <w:rsid w:val="00CD77B6"/>
    <w:rsid w:val="00D0042C"/>
    <w:rsid w:val="00D10FDD"/>
    <w:rsid w:val="00D11141"/>
    <w:rsid w:val="00D13A09"/>
    <w:rsid w:val="00D4591F"/>
    <w:rsid w:val="00D5195F"/>
    <w:rsid w:val="00D5730F"/>
    <w:rsid w:val="00D67109"/>
    <w:rsid w:val="00D83A16"/>
    <w:rsid w:val="00D845C1"/>
    <w:rsid w:val="00D91216"/>
    <w:rsid w:val="00D97D05"/>
    <w:rsid w:val="00DA2CCF"/>
    <w:rsid w:val="00DA516F"/>
    <w:rsid w:val="00DE352C"/>
    <w:rsid w:val="00DF0F1B"/>
    <w:rsid w:val="00DF26E6"/>
    <w:rsid w:val="00DF2FCA"/>
    <w:rsid w:val="00E371DC"/>
    <w:rsid w:val="00E41704"/>
    <w:rsid w:val="00E5727C"/>
    <w:rsid w:val="00E91C14"/>
    <w:rsid w:val="00EA188C"/>
    <w:rsid w:val="00EB4C3F"/>
    <w:rsid w:val="00EB6C5D"/>
    <w:rsid w:val="00EC36A4"/>
    <w:rsid w:val="00ED2FD4"/>
    <w:rsid w:val="00ED6188"/>
    <w:rsid w:val="00EE7DDE"/>
    <w:rsid w:val="00EF7ED0"/>
    <w:rsid w:val="00F12E2E"/>
    <w:rsid w:val="00F16596"/>
    <w:rsid w:val="00F16DFC"/>
    <w:rsid w:val="00F46890"/>
    <w:rsid w:val="00F47906"/>
    <w:rsid w:val="00F5102B"/>
    <w:rsid w:val="00F633FC"/>
    <w:rsid w:val="00F67F4A"/>
    <w:rsid w:val="00F743C9"/>
    <w:rsid w:val="00F76095"/>
    <w:rsid w:val="00F7773F"/>
    <w:rsid w:val="00F77AB7"/>
    <w:rsid w:val="00F77C05"/>
    <w:rsid w:val="00F94A25"/>
    <w:rsid w:val="00FB0347"/>
    <w:rsid w:val="00FB578B"/>
    <w:rsid w:val="00FC7319"/>
    <w:rsid w:val="00FD4B51"/>
    <w:rsid w:val="00FF6EB3"/>
    <w:rsid w:val="01D51CD3"/>
    <w:rsid w:val="16284E76"/>
    <w:rsid w:val="16CC2A69"/>
    <w:rsid w:val="1A791D60"/>
    <w:rsid w:val="1E524D42"/>
    <w:rsid w:val="201B2E2D"/>
    <w:rsid w:val="259F66E3"/>
    <w:rsid w:val="27F8523B"/>
    <w:rsid w:val="28D85A70"/>
    <w:rsid w:val="2AE00DB3"/>
    <w:rsid w:val="2BD07D25"/>
    <w:rsid w:val="2ED63A6F"/>
    <w:rsid w:val="3C0939E8"/>
    <w:rsid w:val="3E7F0E26"/>
    <w:rsid w:val="4AC40AB3"/>
    <w:rsid w:val="4C7D1DA3"/>
    <w:rsid w:val="51426C5C"/>
    <w:rsid w:val="55970EE5"/>
    <w:rsid w:val="5B5A1D80"/>
    <w:rsid w:val="60A36977"/>
    <w:rsid w:val="65523240"/>
    <w:rsid w:val="65EB065C"/>
    <w:rsid w:val="6F0A3C7E"/>
    <w:rsid w:val="7A2E619E"/>
    <w:rsid w:val="7ABF65CA"/>
    <w:rsid w:val="7DB30A51"/>
    <w:rsid w:val="7EF2192F"/>
    <w:rsid w:val="7F100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DB8F"/>
  <w15:docId w15:val="{B8EF1502-CB5D-4F48-B32C-B9ED8DC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2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6A8C"/>
    <w:pPr>
      <w:ind w:firstLineChars="210" w:firstLine="525"/>
    </w:pPr>
    <w:rPr>
      <w:spacing w:val="20"/>
      <w:szCs w:val="24"/>
    </w:rPr>
  </w:style>
  <w:style w:type="paragraph" w:styleId="2">
    <w:name w:val="Body Text Indent 2"/>
    <w:basedOn w:val="a"/>
    <w:link w:val="20"/>
    <w:uiPriority w:val="99"/>
    <w:qFormat/>
    <w:rsid w:val="00A36A8C"/>
    <w:pPr>
      <w:spacing w:line="20" w:lineRule="atLeast"/>
      <w:ind w:firstLine="360"/>
    </w:pPr>
    <w:rPr>
      <w:sz w:val="20"/>
    </w:rPr>
  </w:style>
  <w:style w:type="paragraph" w:styleId="a5">
    <w:name w:val="Balloon Text"/>
    <w:basedOn w:val="a"/>
    <w:link w:val="a6"/>
    <w:uiPriority w:val="99"/>
    <w:unhideWhenUsed/>
    <w:qFormat/>
    <w:rsid w:val="00A36A8C"/>
    <w:rPr>
      <w:sz w:val="18"/>
      <w:szCs w:val="18"/>
    </w:rPr>
  </w:style>
  <w:style w:type="paragraph" w:styleId="a7">
    <w:name w:val="footer"/>
    <w:basedOn w:val="a"/>
    <w:link w:val="a8"/>
    <w:uiPriority w:val="99"/>
    <w:unhideWhenUsed/>
    <w:qFormat/>
    <w:rsid w:val="00A36A8C"/>
    <w:pPr>
      <w:tabs>
        <w:tab w:val="center" w:pos="4153"/>
        <w:tab w:val="right" w:pos="8306"/>
      </w:tabs>
      <w:snapToGrid w:val="0"/>
      <w:jc w:val="left"/>
    </w:pPr>
    <w:rPr>
      <w:sz w:val="18"/>
      <w:szCs w:val="18"/>
    </w:rPr>
  </w:style>
  <w:style w:type="paragraph" w:styleId="a9">
    <w:name w:val="header"/>
    <w:basedOn w:val="a"/>
    <w:link w:val="aa"/>
    <w:uiPriority w:val="99"/>
    <w:unhideWhenUsed/>
    <w:qFormat/>
    <w:rsid w:val="00A36A8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A36A8C"/>
    <w:rPr>
      <w:rFonts w:ascii="Times New Roman" w:eastAsia="宋体" w:hAnsi="Times New Roman" w:cs="Times New Roman"/>
      <w:sz w:val="18"/>
      <w:szCs w:val="18"/>
    </w:rPr>
  </w:style>
  <w:style w:type="character" w:customStyle="1" w:styleId="a8">
    <w:name w:val="页脚 字符"/>
    <w:basedOn w:val="a0"/>
    <w:link w:val="a7"/>
    <w:uiPriority w:val="99"/>
    <w:rsid w:val="00A36A8C"/>
    <w:rPr>
      <w:rFonts w:ascii="Times New Roman" w:eastAsia="宋体" w:hAnsi="Times New Roman" w:cs="Times New Roman"/>
      <w:sz w:val="18"/>
      <w:szCs w:val="18"/>
    </w:rPr>
  </w:style>
  <w:style w:type="character" w:customStyle="1" w:styleId="a6">
    <w:name w:val="批注框文本 字符"/>
    <w:basedOn w:val="a0"/>
    <w:link w:val="a5"/>
    <w:uiPriority w:val="99"/>
    <w:semiHidden/>
    <w:rsid w:val="00A36A8C"/>
    <w:rPr>
      <w:rFonts w:ascii="Times New Roman" w:eastAsia="宋体" w:hAnsi="Times New Roman" w:cs="Times New Roman"/>
      <w:sz w:val="18"/>
      <w:szCs w:val="18"/>
    </w:rPr>
  </w:style>
  <w:style w:type="character" w:customStyle="1" w:styleId="CharChar1">
    <w:name w:val="Char Char1"/>
    <w:uiPriority w:val="99"/>
    <w:qFormat/>
    <w:locked/>
    <w:rsid w:val="00A36A8C"/>
    <w:rPr>
      <w:rFonts w:ascii="宋体" w:eastAsia="宋体" w:hAnsi="Courier New" w:hint="eastAsia"/>
      <w:kern w:val="2"/>
      <w:sz w:val="21"/>
      <w:lang w:val="en-US" w:eastAsia="zh-CN" w:bidi="ar-SA"/>
    </w:rPr>
  </w:style>
  <w:style w:type="paragraph" w:customStyle="1" w:styleId="1">
    <w:name w:val="列表段落1"/>
    <w:basedOn w:val="a"/>
    <w:uiPriority w:val="99"/>
    <w:rsid w:val="00A36A8C"/>
    <w:pPr>
      <w:ind w:firstLineChars="200" w:firstLine="420"/>
    </w:pPr>
  </w:style>
  <w:style w:type="character" w:customStyle="1" w:styleId="20">
    <w:name w:val="正文文本缩进 2 字符"/>
    <w:basedOn w:val="a0"/>
    <w:link w:val="2"/>
    <w:uiPriority w:val="99"/>
    <w:qFormat/>
    <w:rsid w:val="00A36A8C"/>
    <w:rPr>
      <w:kern w:val="2"/>
    </w:rPr>
  </w:style>
  <w:style w:type="paragraph" w:customStyle="1" w:styleId="3">
    <w:name w:val="标题3"/>
    <w:basedOn w:val="a"/>
    <w:uiPriority w:val="99"/>
    <w:qFormat/>
    <w:rsid w:val="00A36A8C"/>
    <w:pPr>
      <w:widowControl/>
      <w:kinsoku w:val="0"/>
      <w:autoSpaceDE w:val="0"/>
      <w:autoSpaceDN w:val="0"/>
      <w:adjustRightInd w:val="0"/>
      <w:spacing w:line="360" w:lineRule="auto"/>
    </w:pPr>
    <w:rPr>
      <w:rFonts w:ascii="宋体" w:hAnsi="宋体"/>
      <w:b/>
      <w:bCs/>
      <w:sz w:val="24"/>
      <w:szCs w:val="24"/>
    </w:rPr>
  </w:style>
  <w:style w:type="character" w:customStyle="1" w:styleId="a4">
    <w:name w:val="正文文本缩进 字符"/>
    <w:basedOn w:val="a0"/>
    <w:link w:val="a3"/>
    <w:rsid w:val="00A36A8C"/>
    <w:rPr>
      <w:spacing w:val="20"/>
      <w:kern w:val="2"/>
      <w:sz w:val="21"/>
      <w:szCs w:val="24"/>
    </w:rPr>
  </w:style>
  <w:style w:type="paragraph" w:customStyle="1" w:styleId="21">
    <w:name w:val="列表段落2"/>
    <w:basedOn w:val="a"/>
    <w:uiPriority w:val="99"/>
    <w:rsid w:val="00A36A8C"/>
    <w:pPr>
      <w:ind w:firstLineChars="200" w:firstLine="420"/>
    </w:pPr>
  </w:style>
  <w:style w:type="paragraph" w:styleId="ab">
    <w:name w:val="Normal (Web)"/>
    <w:basedOn w:val="a"/>
    <w:rsid w:val="006F1072"/>
    <w:pPr>
      <w:widowControl/>
      <w:spacing w:before="100" w:beforeAutospacing="1" w:after="100" w:afterAutospacing="1"/>
      <w:jc w:val="left"/>
    </w:pPr>
    <w:rPr>
      <w:rFonts w:ascii="宋体" w:hAnsi="宋体" w:cs="Century"/>
      <w:kern w:val="0"/>
      <w:sz w:val="24"/>
      <w:szCs w:val="24"/>
    </w:rPr>
  </w:style>
  <w:style w:type="paragraph" w:styleId="ac">
    <w:name w:val="List Paragraph"/>
    <w:basedOn w:val="a"/>
    <w:uiPriority w:val="99"/>
    <w:rsid w:val="006E5E35"/>
    <w:pPr>
      <w:ind w:firstLineChars="200" w:firstLine="420"/>
    </w:pPr>
  </w:style>
  <w:style w:type="table" w:styleId="ad">
    <w:name w:val="Table Grid"/>
    <w:basedOn w:val="a1"/>
    <w:rsid w:val="00F16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qFormat/>
    <w:rsid w:val="008B3188"/>
    <w:pPr>
      <w:spacing w:after="120"/>
    </w:pPr>
  </w:style>
  <w:style w:type="character" w:customStyle="1" w:styleId="af">
    <w:name w:val="正文文本 字符"/>
    <w:basedOn w:val="a0"/>
    <w:link w:val="ae"/>
    <w:uiPriority w:val="99"/>
    <w:rsid w:val="008B31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27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2757</TotalTime>
  <Pages>10</Pages>
  <Words>747</Words>
  <Characters>4264</Characters>
  <Application>Microsoft Office Word</Application>
  <DocSecurity>0</DocSecurity>
  <Lines>35</Lines>
  <Paragraphs>10</Paragraphs>
  <ScaleCrop>false</ScaleCrop>
  <Company>china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108</cp:revision>
  <dcterms:created xsi:type="dcterms:W3CDTF">2020-09-13T06:56:00Z</dcterms:created>
  <dcterms:modified xsi:type="dcterms:W3CDTF">2023-02-23T06:43:00Z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