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3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38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eastAsia"/>
                <w:sz w:val="24"/>
                <w:szCs w:val="24"/>
              </w:rPr>
              <w:t xml:space="preserve">     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李玲</w:t>
            </w:r>
            <w:r>
              <w:rPr>
                <w:rFonts w:hint="eastAsia"/>
                <w:sz w:val="24"/>
                <w:szCs w:val="24"/>
              </w:rPr>
              <w:t xml:space="preserve">   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乔沙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38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hint="eastAsia"/>
                <w:sz w:val="24"/>
                <w:szCs w:val="24"/>
              </w:rPr>
              <w:t xml:space="preserve">      审核时间：20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3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6.1.2/</w:t>
            </w:r>
            <w:r>
              <w:rPr>
                <w:rFonts w:ascii="宋体" w:hAnsi="宋体" w:cs="宋体"/>
                <w:sz w:val="21"/>
                <w:szCs w:val="21"/>
              </w:rPr>
              <w:t>8.1/8.2/9.1.1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/9.1.2</w:t>
            </w:r>
          </w:p>
          <w:p>
            <w:pPr>
              <w:snapToGrid w:val="0"/>
              <w:spacing w:line="260" w:lineRule="exac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S: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.2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/8.1.2/8.1.3/8.2/9.1.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1/9.1.2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60" w:type="dxa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环境因素的识别、评价；危险源辨识、风险评价和控制措施的确定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ES6.1.2 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38" w:type="dxa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公司制订《环境因素识别与评价控制程序》和《危险源识别与风险评价控制程序》，生产部根据混凝土生产过程及工作特点对涉及的环境因素、危险源进行了识别和辨识。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在公司编制的</w:t>
            </w: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环境因素识别与评价控制程序</w:t>
            </w: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中，对环境因素识别和评价的目的、职责、工作程序和记录的要求均有明确的规定。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查到《环境因素识别评价表》：已识别生产部（包括车队）的环境因素产生过程包括：原材料进场、砂石上料、混凝土搅拌、设备、空压机、混凝土运输、设备维修、办公用车的使用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等过程中粉尘的排放，噪声的排放，能源的消耗，废水、废渣的排放、固废的废弃等，在环境评价过程中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考虑到环境影响、三种时态和三种状态等。使用分级评分的方式。基本合理。</w:t>
            </w:r>
          </w:p>
          <w:p>
            <w:pPr>
              <w:spacing w:beforeLines="50" w:line="360" w:lineRule="auto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参加环境因素辨识和评价人员：  编制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李涛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  审批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景运清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  日期：20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月15日 </w:t>
            </w:r>
          </w:p>
          <w:p>
            <w:pPr>
              <w:spacing w:beforeLines="50" w:line="360" w:lineRule="auto"/>
              <w:ind w:firstLine="420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查到《重要环境因素清单》已识别重要环境因素包括：粉尘的排放、噪声的排放，明确的控制措施和责任部门，</w:t>
            </w:r>
          </w:p>
          <w:p>
            <w:pPr>
              <w:spacing w:beforeLines="50" w:line="360" w:lineRule="auto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基本合理。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查到《危险源辨识与评价一览表》，内容有：作业活动名称、潜在危险因素、时态、状态、可导致事故、可采取控制措施、危险发生的可能性L、损失后果C、频繁程度E、等。识别出生产技术部（包括车队）危险源有：触电、火灾、机械伤害、听力损害、爆炸、高空坠落、中毒、职业病、人身伤害等。优先控制风险采用“LEC”方法进行评价。提供《不可接受风险清单》有：职业病；高空坠落；运输伤亡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触电、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机械伤害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，并制定有控制措施。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评价人：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李涛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 审批：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景运清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，   日期：20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月15日 。以上危险源识别基本全面、无遗漏，评价基本合理。</w:t>
            </w:r>
          </w:p>
        </w:tc>
        <w:tc>
          <w:tcPr>
            <w:tcW w:w="851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160" w:type="dxa"/>
          </w:tcPr>
          <w:p>
            <w:pPr>
              <w:tabs>
                <w:tab w:val="left" w:pos="9720"/>
                <w:tab w:val="left" w:pos="9900"/>
              </w:tabs>
              <w:spacing w:beforeLines="20" w:afterLines="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法律法规和其他要求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9720"/>
                <w:tab w:val="left" w:pos="9900"/>
              </w:tabs>
              <w:spacing w:beforeLines="20" w:afterLines="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合规义务，合规性评价</w:t>
            </w:r>
          </w:p>
        </w:tc>
        <w:tc>
          <w:tcPr>
            <w:tcW w:w="960" w:type="dxa"/>
          </w:tcPr>
          <w:p>
            <w:pPr>
              <w:spacing w:line="360" w:lineRule="auto"/>
              <w:ind w:left="310" w:hanging="310" w:hangingChars="147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spacing w:line="360" w:lineRule="auto"/>
              <w:ind w:left="310" w:hanging="310" w:hangingChars="147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spacing w:line="360" w:lineRule="auto"/>
              <w:ind w:left="310" w:hanging="310" w:hangingChars="147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ES9.1.2</w:t>
            </w:r>
          </w:p>
          <w:p>
            <w:pPr>
              <w:spacing w:line="360" w:lineRule="auto"/>
              <w:ind w:left="310" w:hanging="310" w:hangingChars="147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spacing w:line="360" w:lineRule="auto"/>
              <w:ind w:left="310" w:hanging="310" w:hangingChars="147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szCs w:val="21"/>
              </w:rPr>
            </w:pPr>
          </w:p>
        </w:tc>
        <w:tc>
          <w:tcPr>
            <w:tcW w:w="10738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根据《法律法规和其他要求获取与识别控制程序》要求，办公区域由陈际华、生产车间由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李涛</w:t>
            </w:r>
            <w:r>
              <w:rPr>
                <w:rFonts w:hint="eastAsia" w:ascii="宋体" w:hAnsi="宋体" w:cs="宋体"/>
                <w:sz w:val="21"/>
                <w:szCs w:val="21"/>
              </w:rPr>
              <w:t>对法律法规的更新进行跟踪记录，并进行补充。于</w:t>
            </w:r>
            <w:r>
              <w:rPr>
                <w:rFonts w:ascii="宋体" w:hAnsi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日识别了法律法规清单。获取渠道，网络和期刊等。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提供《法律法规和其他要求清单》收集了如下环境和安全法律法规：</w:t>
            </w:r>
          </w:p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湖北省实施《中华人民共和国水污染防治法》办法 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湖北省城市环境噪声管理奖惩办法       </w:t>
            </w:r>
          </w:p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中华人民共和国固体废弃物污染环境防治法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湖北省化学危险品安全生产管理办法</w:t>
            </w:r>
          </w:p>
          <w:p>
            <w:pPr>
              <w:snapToGrid w:val="0"/>
              <w:spacing w:line="360" w:lineRule="auto"/>
              <w:ind w:firstLine="420" w:firstLineChars="2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中华人民共和国节约能源法  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生产安全事故应急预案管理办法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混凝土质量控制标准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GB50164</w:t>
            </w:r>
          </w:p>
          <w:p>
            <w:pPr>
              <w:snapToGrid w:val="0"/>
              <w:spacing w:line="360" w:lineRule="auto"/>
              <w:ind w:firstLine="420" w:firstLineChars="2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混凝土强度检验评定标准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GB/T 50107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普通混凝土配合比设计规程JGJ55-2011</w:t>
            </w:r>
          </w:p>
          <w:p>
            <w:pPr>
              <w:snapToGrid w:val="0"/>
              <w:spacing w:line="360" w:lineRule="auto"/>
              <w:ind w:firstLine="420" w:firstLineChars="2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普通混凝土拌和物性能试验方法标准GB/T50080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普通混凝土力学性能试验方法标准GB/T50081-20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>
            <w:pPr>
              <w:snapToGrid w:val="0"/>
              <w:spacing w:line="360" w:lineRule="auto"/>
              <w:ind w:firstLine="420" w:firstLineChars="2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普通混凝土长期性能和耐久性能试验方法标准GB/T50082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规定了由任国峰负责组织对公司法律法规及要求遵守程度进行评价。提供了《法律法规和其他要求合规性评价报告》、《中华人民共和国水污染防治法（修正）》、《中华人民共和国大气污染防治法》。</w:t>
            </w:r>
          </w:p>
          <w:p>
            <w:pPr>
              <w:spacing w:line="360" w:lineRule="auto"/>
              <w:ind w:firstLine="210" w:firstLineChars="100"/>
              <w:rPr>
                <w:rFonts w:hint="default"/>
                <w:b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见</w:t>
            </w:r>
            <w:r>
              <w:rPr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sz w:val="21"/>
                <w:szCs w:val="21"/>
              </w:rPr>
              <w:t>年度合规性评价报告，日期：</w:t>
            </w:r>
            <w:r>
              <w:rPr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月23日，编制：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乔沙</w:t>
            </w:r>
          </w:p>
          <w:p>
            <w:pPr>
              <w:pStyle w:val="2"/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组织进行合规性的评价。包括：中华人民共和国安全生产法、中华人民共和国消防法、中华人民共和国环境保护法、中华人民共和国节约能源法、产品质量法等，识别基本全面。评价结论：满足要求。评价人：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景运清、李涛、乔沙、朱凯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</w:rPr>
              <w:t>，明确了法律法规及其他要求对公司环境因素、危险源的应用，明确了相应的适用条款。</w:t>
            </w:r>
          </w:p>
          <w:p>
            <w:pPr>
              <w:pStyle w:val="2"/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评价结果：</w:t>
            </w:r>
          </w:p>
          <w:p>
            <w:pPr>
              <w:pStyle w:val="2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从本年度检查的结果来看，公司没有违反国家法律、法规及相关标准，能严格遵守国家有关环境和职业健康安全管理方面的相关规定，密切关注法律法规的变化，并适时调整，严格按体系标准执行。</w:t>
            </w:r>
            <w:r>
              <w:rPr>
                <w:sz w:val="21"/>
                <w:szCs w:val="21"/>
              </w:rPr>
              <w:t>未发生重大安全生产事故，无环境污染事件发生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未发生尘肺病、传染病及其他卫生防疫问题事件，无个人或单位投诉</w:t>
            </w:r>
            <w:r>
              <w:rPr>
                <w:rFonts w:hint="eastAsia"/>
                <w:sz w:val="21"/>
                <w:szCs w:val="21"/>
              </w:rPr>
              <w:t>。</w:t>
            </w:r>
            <w:r>
              <w:rPr>
                <w:sz w:val="21"/>
                <w:szCs w:val="21"/>
              </w:rPr>
              <w:t>执行结果是有效的。对</w:t>
            </w:r>
            <w:r>
              <w:rPr>
                <w:rFonts w:hint="eastAsia"/>
                <w:sz w:val="21"/>
                <w:szCs w:val="21"/>
              </w:rPr>
              <w:t>公司</w:t>
            </w:r>
            <w:r>
              <w:rPr>
                <w:sz w:val="21"/>
                <w:szCs w:val="21"/>
              </w:rPr>
              <w:t>的环保意识和环境管理水平的提高起到了明显的促进作用。</w:t>
            </w:r>
          </w:p>
          <w:p>
            <w:pPr>
              <w:pStyle w:val="2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查有具体评价过程记录</w:t>
            </w:r>
          </w:p>
          <w:p>
            <w:pPr>
              <w:pStyle w:val="2"/>
              <w:spacing w:line="360" w:lineRule="auto"/>
              <w:ind w:firstLine="23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通过培训、开会、发文件等形式将法律法规要求传达给了员工和相关方。</w:t>
            </w:r>
          </w:p>
          <w:p>
            <w:pPr>
              <w:pStyle w:val="2"/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合规性评价的实施基本有效。</w:t>
            </w:r>
          </w:p>
          <w:p>
            <w:pPr>
              <w:pStyle w:val="2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经了解，《20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年度合规性评价报告》已经输入本年度的管理评审，符合。</w:t>
            </w:r>
          </w:p>
        </w:tc>
        <w:tc>
          <w:tcPr>
            <w:tcW w:w="851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60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环境和职业健康安全运行控制</w:t>
            </w:r>
          </w:p>
        </w:tc>
        <w:tc>
          <w:tcPr>
            <w:tcW w:w="960" w:type="dxa"/>
          </w:tcPr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E8.1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S8.1.2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S8.1.3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38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重要环境因素的控制，依据公司的相关规定：节能降耗控制程序、废弃物控制程序、大气污染防治控制程序、噪声控制程序、消防管理控制程序等；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废水控制：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生产废水为搅拌车、搅拌机等设备清洁废水及砂石分离过程产生的废水，生产废水经沉淀池收集后回用，不外排。生活废水近远期采取不同的处理方式。近期，项目食堂废水经隔油池处理后与生活废水混流，经化粪池和厂区一体化4S-MBR处理工艺处理达到《污水综合排放标准》（GB8978-1996）表4一级标准要求后用于厂区绿化；远期，项目食堂废水经隔油池处理后与生活废水混流，经化粪池处理达到《污水综合排放标准》（GB8978-1996）表4三级标准后经规范化排污口排入市政管网，进入杨树港污水处理厂处理，尾水进入杨树港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噪声控制：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企业采取优化厂区平面布置，合理布置高噪声设备，对高噪声设备采取隔声、消声、减振及置于相对封闭的厂房内等措施，并对厂区进行绿化等措施降低噪声对周围环境的影响。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见附件环境监测报告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废气控制：公司的生产设有属于密闭设备，自动化程度高，原料为颗粒状，在生产过程中不产生粉尘及废气，生产中的废气及粉尘为清扫地面产生的灰尘，公司采取降尘洒水，通风的办法。见附件环境监测报告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4）固废控制：</w:t>
            </w:r>
          </w:p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除尘器及车间收集的粉尘作为原料回用于生产；砂石泥浆及沉淀池污泥堆放于厂区堆场，作为厂区地面基础设施材料综合利用，后期经干化后运至垃圾填埋场填埋，生活垃圾集中收集后由环卫部门定期清运。维修后的废机油交由外包单位处理。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5）能资源管理：公司规定人走灯灭，人走关水等节能节水措施，并互相监督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6）火灾事故预防：公司配备有灭火器等消防设施，有应急预案，相关人员经过培训。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7）触电：公司专人负责对电箱进行检查和维保，电气线路防护，措施到位。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8）机械伤害：车间悬挂操作规程，人员经过培训，设备定期保养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9）触电：电箱均有防触电标识，人员经过培训</w:t>
            </w:r>
          </w:p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提供人员社保清单：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见财务部审核记录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公司制定了安全生产责任属，制定了安全目标考核制定.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提供员工体检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报告和职业病危害因素定期检测报告均符合要求。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提供员工个人防护清单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运行控制基本满足要求。</w:t>
            </w:r>
          </w:p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车辆运输、维修外包，签订了外包协议，见相关证据材料。</w:t>
            </w:r>
          </w:p>
        </w:tc>
        <w:tc>
          <w:tcPr>
            <w:tcW w:w="85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监视、测量、分析、评价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ind w:left="310" w:hanging="310" w:hangingChars="147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ES9.1.1</w:t>
            </w:r>
          </w:p>
          <w:p>
            <w:pPr>
              <w:pStyle w:val="9"/>
              <w:spacing w:line="360" w:lineRule="auto"/>
              <w:ind w:firstLine="0" w:firstLineChars="0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38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 查到《管理手册》，规定了有关数据分析评价的内容，符合标准要求。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负责人回答：对数据分析评价的方法和内容进行规定。经了解，生产部常用数据分析方法主要有直方图、因果分析、鱼刺图、排列图、对策表等法。所收集信息包括材料供方、顾客满意率、产品质量等。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 查到《分析报告》，对产品的质量情况、顾客满意度情况、体系的绩效和有效性、措施的有效性、外部供方的绩效、改进需求等进行数据总结，采用直方图、因果分析、鱼刺图、排列图、对策表等方法进行分析。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查到目标指标的完成情况，形成了相关的材料证实，并输入到了管理评审中。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以上统计技术的应用和数据分析的实施情况证实，基本符合标准要求，均实施了有效性的评价，通过数据分析，为质量管理体系有关过程的改进提供机会。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提供员工体检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报告、防雷检测报告和职业病危害因素定期检测报告均符合要求。</w:t>
            </w:r>
            <w:bookmarkStart w:id="0" w:name="_GoBack"/>
            <w:bookmarkEnd w:id="0"/>
          </w:p>
        </w:tc>
        <w:tc>
          <w:tcPr>
            <w:tcW w:w="85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60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ES8.2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38" w:type="dxa"/>
          </w:tcPr>
          <w:p>
            <w:pPr>
              <w:spacing w:line="360" w:lineRule="auto"/>
              <w:ind w:firstLine="210" w:firstLineChars="100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负责人介绍，公司制定《应急准备和响应控制程序》、《应急救援预案》等，包括：火灾、爆炸应急预案、生产车间中毒、梅雨、雷电等恶劣天气应急预案、高空坠落应急预案等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见：《高空坠落预案演练记录》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演练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时间 ：20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月20日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演练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地点：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号仓</w:t>
            </w:r>
          </w:p>
          <w:p>
            <w:pPr>
              <w:spacing w:line="360" w:lineRule="auto"/>
              <w:ind w:firstLine="420" w:firstLineChars="200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演练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部门：生产部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及公司各部门</w:t>
            </w:r>
          </w:p>
          <w:p>
            <w:pPr>
              <w:spacing w:line="360" w:lineRule="auto"/>
              <w:ind w:firstLine="420" w:firstLineChars="200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李涛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参加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了公司组织的应急演练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。过程记录详细。</w:t>
            </w:r>
          </w:p>
          <w:p>
            <w:pPr>
              <w:pStyle w:val="2"/>
              <w:spacing w:line="360" w:lineRule="auto"/>
              <w:ind w:firstLine="46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演练中不但讲解了高空坠落发生后的处理流程，包括汇报机制，通知医院，疏导交通保证救援通道畅通，实施抢救等，并在演练结束后进行了总结，应急预案有可操作性，应急人员基本掌握该方案，能够应对突发事件。</w:t>
            </w:r>
          </w:p>
          <w:p>
            <w:pPr>
              <w:spacing w:line="360" w:lineRule="auto"/>
              <w:ind w:firstLine="525" w:firstLineChars="25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基本符合。</w:t>
            </w:r>
          </w:p>
        </w:tc>
        <w:tc>
          <w:tcPr>
            <w:tcW w:w="851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8" o:spid="_x0000_s4098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6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A507B7"/>
    <w:multiLevelType w:val="singleLevel"/>
    <w:tmpl w:val="62A507B7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9973B4"/>
    <w:rsid w:val="000000AE"/>
    <w:rsid w:val="00005BB9"/>
    <w:rsid w:val="000066A8"/>
    <w:rsid w:val="00007D0C"/>
    <w:rsid w:val="00010B6C"/>
    <w:rsid w:val="00011201"/>
    <w:rsid w:val="00013542"/>
    <w:rsid w:val="00013FDC"/>
    <w:rsid w:val="000143B6"/>
    <w:rsid w:val="00016400"/>
    <w:rsid w:val="00021448"/>
    <w:rsid w:val="000230D8"/>
    <w:rsid w:val="000237F6"/>
    <w:rsid w:val="00024542"/>
    <w:rsid w:val="0003373A"/>
    <w:rsid w:val="0003528B"/>
    <w:rsid w:val="000357EA"/>
    <w:rsid w:val="00035B70"/>
    <w:rsid w:val="000400E2"/>
    <w:rsid w:val="00041CB4"/>
    <w:rsid w:val="00042845"/>
    <w:rsid w:val="00043BFA"/>
    <w:rsid w:val="00044058"/>
    <w:rsid w:val="00044D37"/>
    <w:rsid w:val="0004770E"/>
    <w:rsid w:val="000477B2"/>
    <w:rsid w:val="00051FC7"/>
    <w:rsid w:val="00054C43"/>
    <w:rsid w:val="000552D4"/>
    <w:rsid w:val="000570CC"/>
    <w:rsid w:val="00062369"/>
    <w:rsid w:val="00062E46"/>
    <w:rsid w:val="00064067"/>
    <w:rsid w:val="00067008"/>
    <w:rsid w:val="00067168"/>
    <w:rsid w:val="00067B69"/>
    <w:rsid w:val="000712FC"/>
    <w:rsid w:val="000759E0"/>
    <w:rsid w:val="00083A24"/>
    <w:rsid w:val="000915E2"/>
    <w:rsid w:val="00093361"/>
    <w:rsid w:val="000940EF"/>
    <w:rsid w:val="0009442F"/>
    <w:rsid w:val="00095137"/>
    <w:rsid w:val="000A0AAD"/>
    <w:rsid w:val="000B27C8"/>
    <w:rsid w:val="000B3A37"/>
    <w:rsid w:val="000B3BCA"/>
    <w:rsid w:val="000B54B9"/>
    <w:rsid w:val="000B6328"/>
    <w:rsid w:val="000B75B4"/>
    <w:rsid w:val="000B7BA6"/>
    <w:rsid w:val="000C6359"/>
    <w:rsid w:val="000C6395"/>
    <w:rsid w:val="000D0B44"/>
    <w:rsid w:val="000D2AD7"/>
    <w:rsid w:val="000D3E88"/>
    <w:rsid w:val="000E7118"/>
    <w:rsid w:val="000E7226"/>
    <w:rsid w:val="000F0D61"/>
    <w:rsid w:val="000F0F7E"/>
    <w:rsid w:val="000F2701"/>
    <w:rsid w:val="000F2D62"/>
    <w:rsid w:val="00112782"/>
    <w:rsid w:val="00113541"/>
    <w:rsid w:val="00117DD7"/>
    <w:rsid w:val="00121BFE"/>
    <w:rsid w:val="00131E26"/>
    <w:rsid w:val="00132BCA"/>
    <w:rsid w:val="00132E6E"/>
    <w:rsid w:val="00141599"/>
    <w:rsid w:val="001503E3"/>
    <w:rsid w:val="001532A4"/>
    <w:rsid w:val="00161D50"/>
    <w:rsid w:val="00164759"/>
    <w:rsid w:val="00167105"/>
    <w:rsid w:val="00167A09"/>
    <w:rsid w:val="00170039"/>
    <w:rsid w:val="00171DD5"/>
    <w:rsid w:val="001763EE"/>
    <w:rsid w:val="00176E59"/>
    <w:rsid w:val="0017723E"/>
    <w:rsid w:val="00177670"/>
    <w:rsid w:val="00182D6A"/>
    <w:rsid w:val="00182DFD"/>
    <w:rsid w:val="00183422"/>
    <w:rsid w:val="001865A5"/>
    <w:rsid w:val="00186D1A"/>
    <w:rsid w:val="00192FF0"/>
    <w:rsid w:val="00193594"/>
    <w:rsid w:val="0019698C"/>
    <w:rsid w:val="001A0271"/>
    <w:rsid w:val="001A26B6"/>
    <w:rsid w:val="001A2D7F"/>
    <w:rsid w:val="001A7792"/>
    <w:rsid w:val="001B0503"/>
    <w:rsid w:val="001C0228"/>
    <w:rsid w:val="001C56CA"/>
    <w:rsid w:val="001C6AF4"/>
    <w:rsid w:val="001D45A7"/>
    <w:rsid w:val="001D5E29"/>
    <w:rsid w:val="001D7441"/>
    <w:rsid w:val="001E08F3"/>
    <w:rsid w:val="002002D5"/>
    <w:rsid w:val="002004CC"/>
    <w:rsid w:val="00201111"/>
    <w:rsid w:val="00201D35"/>
    <w:rsid w:val="00210A9A"/>
    <w:rsid w:val="002134FE"/>
    <w:rsid w:val="0021644A"/>
    <w:rsid w:val="00225BAB"/>
    <w:rsid w:val="002308F2"/>
    <w:rsid w:val="00240CA1"/>
    <w:rsid w:val="00243B9F"/>
    <w:rsid w:val="0024679C"/>
    <w:rsid w:val="00250BC1"/>
    <w:rsid w:val="00250DD4"/>
    <w:rsid w:val="00250FDA"/>
    <w:rsid w:val="002563B0"/>
    <w:rsid w:val="0026014F"/>
    <w:rsid w:val="00272022"/>
    <w:rsid w:val="00273E21"/>
    <w:rsid w:val="00275B75"/>
    <w:rsid w:val="00276B24"/>
    <w:rsid w:val="00283BA5"/>
    <w:rsid w:val="00284D93"/>
    <w:rsid w:val="00286B41"/>
    <w:rsid w:val="002927F5"/>
    <w:rsid w:val="002939AD"/>
    <w:rsid w:val="00296B99"/>
    <w:rsid w:val="00296CED"/>
    <w:rsid w:val="002A2EAA"/>
    <w:rsid w:val="002A52FC"/>
    <w:rsid w:val="002A674D"/>
    <w:rsid w:val="002B0BAF"/>
    <w:rsid w:val="002B1852"/>
    <w:rsid w:val="002B2260"/>
    <w:rsid w:val="002B33F0"/>
    <w:rsid w:val="002B4C80"/>
    <w:rsid w:val="002B7FFD"/>
    <w:rsid w:val="002C7BF3"/>
    <w:rsid w:val="002D0D47"/>
    <w:rsid w:val="002D3565"/>
    <w:rsid w:val="002E2412"/>
    <w:rsid w:val="002E4419"/>
    <w:rsid w:val="002E482D"/>
    <w:rsid w:val="002F191A"/>
    <w:rsid w:val="002F1C7F"/>
    <w:rsid w:val="002F5C35"/>
    <w:rsid w:val="00300869"/>
    <w:rsid w:val="00302B44"/>
    <w:rsid w:val="00306719"/>
    <w:rsid w:val="00311187"/>
    <w:rsid w:val="00316125"/>
    <w:rsid w:val="00317BBD"/>
    <w:rsid w:val="003224A8"/>
    <w:rsid w:val="003227F7"/>
    <w:rsid w:val="00324557"/>
    <w:rsid w:val="00337062"/>
    <w:rsid w:val="00337322"/>
    <w:rsid w:val="00337922"/>
    <w:rsid w:val="0034023F"/>
    <w:rsid w:val="00340867"/>
    <w:rsid w:val="00341272"/>
    <w:rsid w:val="003451D4"/>
    <w:rsid w:val="00350FA4"/>
    <w:rsid w:val="00352777"/>
    <w:rsid w:val="00354BEE"/>
    <w:rsid w:val="00362EB4"/>
    <w:rsid w:val="00363D1A"/>
    <w:rsid w:val="003664FA"/>
    <w:rsid w:val="00376139"/>
    <w:rsid w:val="00376EDA"/>
    <w:rsid w:val="00380837"/>
    <w:rsid w:val="00381E31"/>
    <w:rsid w:val="00383276"/>
    <w:rsid w:val="0039016D"/>
    <w:rsid w:val="00391DF4"/>
    <w:rsid w:val="003957EC"/>
    <w:rsid w:val="003960CD"/>
    <w:rsid w:val="003A198A"/>
    <w:rsid w:val="003A24D0"/>
    <w:rsid w:val="003A4993"/>
    <w:rsid w:val="003A5EAC"/>
    <w:rsid w:val="003A6DF5"/>
    <w:rsid w:val="003A7BEC"/>
    <w:rsid w:val="003B525E"/>
    <w:rsid w:val="003C2228"/>
    <w:rsid w:val="003D0C55"/>
    <w:rsid w:val="003D3525"/>
    <w:rsid w:val="003E08A5"/>
    <w:rsid w:val="003E1B24"/>
    <w:rsid w:val="003E5244"/>
    <w:rsid w:val="003E63C0"/>
    <w:rsid w:val="003F13EA"/>
    <w:rsid w:val="003F2DCC"/>
    <w:rsid w:val="003F55A0"/>
    <w:rsid w:val="003F627A"/>
    <w:rsid w:val="003F7283"/>
    <w:rsid w:val="003F77BC"/>
    <w:rsid w:val="00400E92"/>
    <w:rsid w:val="004032D3"/>
    <w:rsid w:val="00404A23"/>
    <w:rsid w:val="00404A88"/>
    <w:rsid w:val="00405064"/>
    <w:rsid w:val="00405301"/>
    <w:rsid w:val="00406133"/>
    <w:rsid w:val="00407ED9"/>
    <w:rsid w:val="00410914"/>
    <w:rsid w:val="004162B1"/>
    <w:rsid w:val="00417088"/>
    <w:rsid w:val="00423894"/>
    <w:rsid w:val="00431A74"/>
    <w:rsid w:val="00435A8B"/>
    <w:rsid w:val="00435C09"/>
    <w:rsid w:val="004405E3"/>
    <w:rsid w:val="00440E39"/>
    <w:rsid w:val="00442E5D"/>
    <w:rsid w:val="00442EE6"/>
    <w:rsid w:val="004435A3"/>
    <w:rsid w:val="004471B6"/>
    <w:rsid w:val="004473D0"/>
    <w:rsid w:val="004579BB"/>
    <w:rsid w:val="00457AEB"/>
    <w:rsid w:val="00457BAF"/>
    <w:rsid w:val="0046098C"/>
    <w:rsid w:val="00465AA8"/>
    <w:rsid w:val="00466E9E"/>
    <w:rsid w:val="004700B4"/>
    <w:rsid w:val="004703DB"/>
    <w:rsid w:val="0047041E"/>
    <w:rsid w:val="00474190"/>
    <w:rsid w:val="00475BBE"/>
    <w:rsid w:val="00476F13"/>
    <w:rsid w:val="00477027"/>
    <w:rsid w:val="004770A6"/>
    <w:rsid w:val="004801A0"/>
    <w:rsid w:val="0048089D"/>
    <w:rsid w:val="004809E2"/>
    <w:rsid w:val="004815EB"/>
    <w:rsid w:val="004869FD"/>
    <w:rsid w:val="00490331"/>
    <w:rsid w:val="0049043E"/>
    <w:rsid w:val="00490533"/>
    <w:rsid w:val="00494314"/>
    <w:rsid w:val="004947BE"/>
    <w:rsid w:val="00495865"/>
    <w:rsid w:val="00496F38"/>
    <w:rsid w:val="00497E4E"/>
    <w:rsid w:val="004A0465"/>
    <w:rsid w:val="004B37F6"/>
    <w:rsid w:val="004B45D5"/>
    <w:rsid w:val="004C1CE7"/>
    <w:rsid w:val="004C6812"/>
    <w:rsid w:val="004D2D34"/>
    <w:rsid w:val="004E0424"/>
    <w:rsid w:val="004E216E"/>
    <w:rsid w:val="004F1155"/>
    <w:rsid w:val="004F15A7"/>
    <w:rsid w:val="004F283E"/>
    <w:rsid w:val="004F31F2"/>
    <w:rsid w:val="00500C96"/>
    <w:rsid w:val="0050379C"/>
    <w:rsid w:val="00503E48"/>
    <w:rsid w:val="005074BD"/>
    <w:rsid w:val="00512490"/>
    <w:rsid w:val="00512602"/>
    <w:rsid w:val="00512F02"/>
    <w:rsid w:val="00514353"/>
    <w:rsid w:val="0051463D"/>
    <w:rsid w:val="00514666"/>
    <w:rsid w:val="00517872"/>
    <w:rsid w:val="00524367"/>
    <w:rsid w:val="00530F23"/>
    <w:rsid w:val="00532496"/>
    <w:rsid w:val="00535ADF"/>
    <w:rsid w:val="00536930"/>
    <w:rsid w:val="00536986"/>
    <w:rsid w:val="00540DD8"/>
    <w:rsid w:val="0054239E"/>
    <w:rsid w:val="005427AF"/>
    <w:rsid w:val="00546EE4"/>
    <w:rsid w:val="00550C42"/>
    <w:rsid w:val="00552571"/>
    <w:rsid w:val="005560EC"/>
    <w:rsid w:val="00560DB6"/>
    <w:rsid w:val="00562A63"/>
    <w:rsid w:val="0056388C"/>
    <w:rsid w:val="00564E53"/>
    <w:rsid w:val="00565DA1"/>
    <w:rsid w:val="00571BEC"/>
    <w:rsid w:val="005752A6"/>
    <w:rsid w:val="00575E2B"/>
    <w:rsid w:val="0058374A"/>
    <w:rsid w:val="00595FCA"/>
    <w:rsid w:val="005A3104"/>
    <w:rsid w:val="005A3C19"/>
    <w:rsid w:val="005A60C4"/>
    <w:rsid w:val="005B096D"/>
    <w:rsid w:val="005B1AAA"/>
    <w:rsid w:val="005B6792"/>
    <w:rsid w:val="005C20AE"/>
    <w:rsid w:val="005D2741"/>
    <w:rsid w:val="005D5659"/>
    <w:rsid w:val="005D6138"/>
    <w:rsid w:val="005E51DB"/>
    <w:rsid w:val="005E69A4"/>
    <w:rsid w:val="005F118F"/>
    <w:rsid w:val="005F6320"/>
    <w:rsid w:val="005F6A25"/>
    <w:rsid w:val="005F763D"/>
    <w:rsid w:val="00600C20"/>
    <w:rsid w:val="00600D5D"/>
    <w:rsid w:val="0060101B"/>
    <w:rsid w:val="00602295"/>
    <w:rsid w:val="00614C4D"/>
    <w:rsid w:val="00620115"/>
    <w:rsid w:val="00623806"/>
    <w:rsid w:val="00624B0B"/>
    <w:rsid w:val="00624BAA"/>
    <w:rsid w:val="00626E04"/>
    <w:rsid w:val="00627E30"/>
    <w:rsid w:val="00630F87"/>
    <w:rsid w:val="006310F1"/>
    <w:rsid w:val="00637C14"/>
    <w:rsid w:val="00640A35"/>
    <w:rsid w:val="00640EC3"/>
    <w:rsid w:val="0064183D"/>
    <w:rsid w:val="00642DF2"/>
    <w:rsid w:val="00642F86"/>
    <w:rsid w:val="00644FE2"/>
    <w:rsid w:val="00646919"/>
    <w:rsid w:val="00646950"/>
    <w:rsid w:val="00650BFB"/>
    <w:rsid w:val="006510E0"/>
    <w:rsid w:val="006528B2"/>
    <w:rsid w:val="00657BDB"/>
    <w:rsid w:val="00660A1E"/>
    <w:rsid w:val="00660BAE"/>
    <w:rsid w:val="00670CF2"/>
    <w:rsid w:val="00672FF3"/>
    <w:rsid w:val="006743FE"/>
    <w:rsid w:val="00675838"/>
    <w:rsid w:val="0067640C"/>
    <w:rsid w:val="006767D9"/>
    <w:rsid w:val="00692649"/>
    <w:rsid w:val="00694AD9"/>
    <w:rsid w:val="006A271A"/>
    <w:rsid w:val="006B292D"/>
    <w:rsid w:val="006B54AE"/>
    <w:rsid w:val="006B6BAD"/>
    <w:rsid w:val="006B7EE8"/>
    <w:rsid w:val="006C4ABE"/>
    <w:rsid w:val="006C4CF1"/>
    <w:rsid w:val="006D1A9A"/>
    <w:rsid w:val="006D2CFB"/>
    <w:rsid w:val="006E0E7B"/>
    <w:rsid w:val="006E2ABF"/>
    <w:rsid w:val="006E2AD9"/>
    <w:rsid w:val="006E667D"/>
    <w:rsid w:val="006E678B"/>
    <w:rsid w:val="006E6DEB"/>
    <w:rsid w:val="006F5295"/>
    <w:rsid w:val="00700680"/>
    <w:rsid w:val="00703F6B"/>
    <w:rsid w:val="00705CA8"/>
    <w:rsid w:val="00712323"/>
    <w:rsid w:val="00714AF2"/>
    <w:rsid w:val="0071778F"/>
    <w:rsid w:val="00722B8D"/>
    <w:rsid w:val="00730F34"/>
    <w:rsid w:val="00731085"/>
    <w:rsid w:val="00732403"/>
    <w:rsid w:val="0073384A"/>
    <w:rsid w:val="00734B19"/>
    <w:rsid w:val="00737F35"/>
    <w:rsid w:val="00740121"/>
    <w:rsid w:val="00740711"/>
    <w:rsid w:val="00743619"/>
    <w:rsid w:val="007438B3"/>
    <w:rsid w:val="0074390F"/>
    <w:rsid w:val="0076143E"/>
    <w:rsid w:val="0076330C"/>
    <w:rsid w:val="00764DF4"/>
    <w:rsid w:val="0077003F"/>
    <w:rsid w:val="00771119"/>
    <w:rsid w:val="00772534"/>
    <w:rsid w:val="007757F3"/>
    <w:rsid w:val="007762B9"/>
    <w:rsid w:val="007771BE"/>
    <w:rsid w:val="00783836"/>
    <w:rsid w:val="007841DD"/>
    <w:rsid w:val="00794608"/>
    <w:rsid w:val="007A0FE4"/>
    <w:rsid w:val="007A47AB"/>
    <w:rsid w:val="007A630D"/>
    <w:rsid w:val="007B47F9"/>
    <w:rsid w:val="007B757C"/>
    <w:rsid w:val="007B7F25"/>
    <w:rsid w:val="007C0B5D"/>
    <w:rsid w:val="007C5E3B"/>
    <w:rsid w:val="007C7721"/>
    <w:rsid w:val="007E30A2"/>
    <w:rsid w:val="007E353D"/>
    <w:rsid w:val="007E3C3B"/>
    <w:rsid w:val="007E6AEB"/>
    <w:rsid w:val="007F52D1"/>
    <w:rsid w:val="00804322"/>
    <w:rsid w:val="0081451B"/>
    <w:rsid w:val="00814EF7"/>
    <w:rsid w:val="00823411"/>
    <w:rsid w:val="0082373C"/>
    <w:rsid w:val="00826C14"/>
    <w:rsid w:val="0082774E"/>
    <w:rsid w:val="008367A4"/>
    <w:rsid w:val="00843B03"/>
    <w:rsid w:val="008478D1"/>
    <w:rsid w:val="0085006B"/>
    <w:rsid w:val="00852C23"/>
    <w:rsid w:val="00853342"/>
    <w:rsid w:val="0085436D"/>
    <w:rsid w:val="00857995"/>
    <w:rsid w:val="00857A18"/>
    <w:rsid w:val="00861AFC"/>
    <w:rsid w:val="00864284"/>
    <w:rsid w:val="00866BFF"/>
    <w:rsid w:val="00873555"/>
    <w:rsid w:val="0087523E"/>
    <w:rsid w:val="00877AEF"/>
    <w:rsid w:val="008813F1"/>
    <w:rsid w:val="00881DA9"/>
    <w:rsid w:val="008825E3"/>
    <w:rsid w:val="0088457E"/>
    <w:rsid w:val="00891D78"/>
    <w:rsid w:val="008973EE"/>
    <w:rsid w:val="008A1DC6"/>
    <w:rsid w:val="008A2DF9"/>
    <w:rsid w:val="008A3324"/>
    <w:rsid w:val="008A351F"/>
    <w:rsid w:val="008A4E0D"/>
    <w:rsid w:val="008B0F12"/>
    <w:rsid w:val="008B52E8"/>
    <w:rsid w:val="008B5C2A"/>
    <w:rsid w:val="008B6322"/>
    <w:rsid w:val="008B6590"/>
    <w:rsid w:val="008C0C23"/>
    <w:rsid w:val="008C15F5"/>
    <w:rsid w:val="008C1B99"/>
    <w:rsid w:val="008C44D9"/>
    <w:rsid w:val="008C70B9"/>
    <w:rsid w:val="008D060A"/>
    <w:rsid w:val="008D4EA9"/>
    <w:rsid w:val="008D74EB"/>
    <w:rsid w:val="008E6797"/>
    <w:rsid w:val="008E7155"/>
    <w:rsid w:val="008F045B"/>
    <w:rsid w:val="008F075F"/>
    <w:rsid w:val="008F20C1"/>
    <w:rsid w:val="008F440F"/>
    <w:rsid w:val="008F45AD"/>
    <w:rsid w:val="008F5DD9"/>
    <w:rsid w:val="00901FD0"/>
    <w:rsid w:val="009030F0"/>
    <w:rsid w:val="0091425C"/>
    <w:rsid w:val="00914A41"/>
    <w:rsid w:val="00916C2F"/>
    <w:rsid w:val="00920F82"/>
    <w:rsid w:val="00921890"/>
    <w:rsid w:val="009219CE"/>
    <w:rsid w:val="00923985"/>
    <w:rsid w:val="00923F7D"/>
    <w:rsid w:val="0092588E"/>
    <w:rsid w:val="00927E16"/>
    <w:rsid w:val="009301FB"/>
    <w:rsid w:val="009372E6"/>
    <w:rsid w:val="0094079F"/>
    <w:rsid w:val="009421F1"/>
    <w:rsid w:val="009579F8"/>
    <w:rsid w:val="00957A9A"/>
    <w:rsid w:val="00960D4B"/>
    <w:rsid w:val="0096316A"/>
    <w:rsid w:val="0096354F"/>
    <w:rsid w:val="0096416E"/>
    <w:rsid w:val="0096519A"/>
    <w:rsid w:val="0096706E"/>
    <w:rsid w:val="00971600"/>
    <w:rsid w:val="00972CEB"/>
    <w:rsid w:val="00977928"/>
    <w:rsid w:val="00984A26"/>
    <w:rsid w:val="00985916"/>
    <w:rsid w:val="00992434"/>
    <w:rsid w:val="00992B54"/>
    <w:rsid w:val="00993047"/>
    <w:rsid w:val="009941A3"/>
    <w:rsid w:val="00995B6D"/>
    <w:rsid w:val="009973B4"/>
    <w:rsid w:val="00997F6E"/>
    <w:rsid w:val="009A42E5"/>
    <w:rsid w:val="009B1973"/>
    <w:rsid w:val="009C28C1"/>
    <w:rsid w:val="009D0EBD"/>
    <w:rsid w:val="009D2C81"/>
    <w:rsid w:val="009E10ED"/>
    <w:rsid w:val="009E21C1"/>
    <w:rsid w:val="009E40C4"/>
    <w:rsid w:val="009E4D01"/>
    <w:rsid w:val="009E5317"/>
    <w:rsid w:val="009E5DF1"/>
    <w:rsid w:val="009E6982"/>
    <w:rsid w:val="009F1519"/>
    <w:rsid w:val="009F1AF9"/>
    <w:rsid w:val="009F1CA7"/>
    <w:rsid w:val="009F1D2D"/>
    <w:rsid w:val="009F6343"/>
    <w:rsid w:val="009F68CA"/>
    <w:rsid w:val="009F73EE"/>
    <w:rsid w:val="009F7EED"/>
    <w:rsid w:val="00A040B8"/>
    <w:rsid w:val="00A04218"/>
    <w:rsid w:val="00A048A2"/>
    <w:rsid w:val="00A106A4"/>
    <w:rsid w:val="00A12A44"/>
    <w:rsid w:val="00A14097"/>
    <w:rsid w:val="00A14291"/>
    <w:rsid w:val="00A14938"/>
    <w:rsid w:val="00A21124"/>
    <w:rsid w:val="00A2262E"/>
    <w:rsid w:val="00A239DA"/>
    <w:rsid w:val="00A25CFE"/>
    <w:rsid w:val="00A30DF6"/>
    <w:rsid w:val="00A30E03"/>
    <w:rsid w:val="00A33D6F"/>
    <w:rsid w:val="00A41C8A"/>
    <w:rsid w:val="00A43028"/>
    <w:rsid w:val="00A447C6"/>
    <w:rsid w:val="00A45D9E"/>
    <w:rsid w:val="00A50FA2"/>
    <w:rsid w:val="00A512A3"/>
    <w:rsid w:val="00A5342F"/>
    <w:rsid w:val="00A61C46"/>
    <w:rsid w:val="00A6210C"/>
    <w:rsid w:val="00A678F4"/>
    <w:rsid w:val="00A70B17"/>
    <w:rsid w:val="00A75E28"/>
    <w:rsid w:val="00A7783C"/>
    <w:rsid w:val="00A80636"/>
    <w:rsid w:val="00A81097"/>
    <w:rsid w:val="00A81560"/>
    <w:rsid w:val="00A83CB4"/>
    <w:rsid w:val="00A94F96"/>
    <w:rsid w:val="00A96322"/>
    <w:rsid w:val="00AA4898"/>
    <w:rsid w:val="00AB1C3E"/>
    <w:rsid w:val="00AC685D"/>
    <w:rsid w:val="00AD424E"/>
    <w:rsid w:val="00AD581B"/>
    <w:rsid w:val="00AE11D9"/>
    <w:rsid w:val="00AE150E"/>
    <w:rsid w:val="00AE22D2"/>
    <w:rsid w:val="00AE490A"/>
    <w:rsid w:val="00AF0AAB"/>
    <w:rsid w:val="00AF5B3D"/>
    <w:rsid w:val="00AF6B00"/>
    <w:rsid w:val="00AF6EA5"/>
    <w:rsid w:val="00B039D1"/>
    <w:rsid w:val="00B06544"/>
    <w:rsid w:val="00B07ABF"/>
    <w:rsid w:val="00B07ECD"/>
    <w:rsid w:val="00B134A2"/>
    <w:rsid w:val="00B13582"/>
    <w:rsid w:val="00B16FE9"/>
    <w:rsid w:val="00B20444"/>
    <w:rsid w:val="00B21132"/>
    <w:rsid w:val="00B24B4D"/>
    <w:rsid w:val="00B25D5E"/>
    <w:rsid w:val="00B306CF"/>
    <w:rsid w:val="00B33278"/>
    <w:rsid w:val="00B340E5"/>
    <w:rsid w:val="00B3643B"/>
    <w:rsid w:val="00B36C72"/>
    <w:rsid w:val="00B44E2B"/>
    <w:rsid w:val="00B471B9"/>
    <w:rsid w:val="00B47E78"/>
    <w:rsid w:val="00B504A8"/>
    <w:rsid w:val="00B52670"/>
    <w:rsid w:val="00B63B5A"/>
    <w:rsid w:val="00B64629"/>
    <w:rsid w:val="00B705BC"/>
    <w:rsid w:val="00B718AA"/>
    <w:rsid w:val="00B73540"/>
    <w:rsid w:val="00B750E4"/>
    <w:rsid w:val="00B76A20"/>
    <w:rsid w:val="00B770CB"/>
    <w:rsid w:val="00B77922"/>
    <w:rsid w:val="00B802B1"/>
    <w:rsid w:val="00B821B3"/>
    <w:rsid w:val="00B82832"/>
    <w:rsid w:val="00B829CD"/>
    <w:rsid w:val="00B84C36"/>
    <w:rsid w:val="00B86650"/>
    <w:rsid w:val="00BB54B1"/>
    <w:rsid w:val="00BB5628"/>
    <w:rsid w:val="00BB5AE7"/>
    <w:rsid w:val="00BB60AE"/>
    <w:rsid w:val="00BC00E8"/>
    <w:rsid w:val="00BC1A29"/>
    <w:rsid w:val="00BC3F41"/>
    <w:rsid w:val="00BC4DE3"/>
    <w:rsid w:val="00BC6FF9"/>
    <w:rsid w:val="00BE01CA"/>
    <w:rsid w:val="00BE5D6E"/>
    <w:rsid w:val="00BE5E52"/>
    <w:rsid w:val="00BE63F9"/>
    <w:rsid w:val="00BF047C"/>
    <w:rsid w:val="00BF202C"/>
    <w:rsid w:val="00BF2519"/>
    <w:rsid w:val="00BF55C1"/>
    <w:rsid w:val="00BF597E"/>
    <w:rsid w:val="00BF76CD"/>
    <w:rsid w:val="00C01B85"/>
    <w:rsid w:val="00C0590C"/>
    <w:rsid w:val="00C069FA"/>
    <w:rsid w:val="00C13843"/>
    <w:rsid w:val="00C165D4"/>
    <w:rsid w:val="00C21D4B"/>
    <w:rsid w:val="00C247DF"/>
    <w:rsid w:val="00C30DF0"/>
    <w:rsid w:val="00C31F46"/>
    <w:rsid w:val="00C3776D"/>
    <w:rsid w:val="00C46201"/>
    <w:rsid w:val="00C46B3D"/>
    <w:rsid w:val="00C5049C"/>
    <w:rsid w:val="00C51A36"/>
    <w:rsid w:val="00C51F68"/>
    <w:rsid w:val="00C531E1"/>
    <w:rsid w:val="00C55228"/>
    <w:rsid w:val="00C55B81"/>
    <w:rsid w:val="00C57431"/>
    <w:rsid w:val="00C608B4"/>
    <w:rsid w:val="00C67F3E"/>
    <w:rsid w:val="00C7045F"/>
    <w:rsid w:val="00C711BC"/>
    <w:rsid w:val="00C7134F"/>
    <w:rsid w:val="00C71E3A"/>
    <w:rsid w:val="00C733EC"/>
    <w:rsid w:val="00C73798"/>
    <w:rsid w:val="00C742BA"/>
    <w:rsid w:val="00C77C09"/>
    <w:rsid w:val="00C85C5F"/>
    <w:rsid w:val="00C86655"/>
    <w:rsid w:val="00C915B8"/>
    <w:rsid w:val="00C925A3"/>
    <w:rsid w:val="00C9295A"/>
    <w:rsid w:val="00C96D69"/>
    <w:rsid w:val="00CA50CB"/>
    <w:rsid w:val="00CB07DD"/>
    <w:rsid w:val="00CB21D6"/>
    <w:rsid w:val="00CB6BF2"/>
    <w:rsid w:val="00CB753A"/>
    <w:rsid w:val="00CC7965"/>
    <w:rsid w:val="00CD2260"/>
    <w:rsid w:val="00CD3F50"/>
    <w:rsid w:val="00CD5F97"/>
    <w:rsid w:val="00CE0DEE"/>
    <w:rsid w:val="00CE315A"/>
    <w:rsid w:val="00CF2E95"/>
    <w:rsid w:val="00CF6097"/>
    <w:rsid w:val="00CF69FC"/>
    <w:rsid w:val="00CF6BB7"/>
    <w:rsid w:val="00CF7799"/>
    <w:rsid w:val="00D0416C"/>
    <w:rsid w:val="00D06819"/>
    <w:rsid w:val="00D06F59"/>
    <w:rsid w:val="00D13BEC"/>
    <w:rsid w:val="00D13FEA"/>
    <w:rsid w:val="00D20AA7"/>
    <w:rsid w:val="00D222C3"/>
    <w:rsid w:val="00D2351C"/>
    <w:rsid w:val="00D26434"/>
    <w:rsid w:val="00D26AB8"/>
    <w:rsid w:val="00D33F60"/>
    <w:rsid w:val="00D3544B"/>
    <w:rsid w:val="00D359E4"/>
    <w:rsid w:val="00D3683B"/>
    <w:rsid w:val="00D37862"/>
    <w:rsid w:val="00D37979"/>
    <w:rsid w:val="00D42FBD"/>
    <w:rsid w:val="00D43A1B"/>
    <w:rsid w:val="00D503EB"/>
    <w:rsid w:val="00D51302"/>
    <w:rsid w:val="00D57A07"/>
    <w:rsid w:val="00D57D46"/>
    <w:rsid w:val="00D60F82"/>
    <w:rsid w:val="00D61379"/>
    <w:rsid w:val="00D64E4B"/>
    <w:rsid w:val="00D67E26"/>
    <w:rsid w:val="00D7291B"/>
    <w:rsid w:val="00D83421"/>
    <w:rsid w:val="00D8388C"/>
    <w:rsid w:val="00D850AA"/>
    <w:rsid w:val="00D91918"/>
    <w:rsid w:val="00D93BFA"/>
    <w:rsid w:val="00D94084"/>
    <w:rsid w:val="00D97805"/>
    <w:rsid w:val="00DA198A"/>
    <w:rsid w:val="00DA35E9"/>
    <w:rsid w:val="00DA547C"/>
    <w:rsid w:val="00DB2443"/>
    <w:rsid w:val="00DB3E3F"/>
    <w:rsid w:val="00DB5622"/>
    <w:rsid w:val="00DB6C0D"/>
    <w:rsid w:val="00DC201E"/>
    <w:rsid w:val="00DC2056"/>
    <w:rsid w:val="00DC2993"/>
    <w:rsid w:val="00DC38BE"/>
    <w:rsid w:val="00DC5FCF"/>
    <w:rsid w:val="00DD09CD"/>
    <w:rsid w:val="00DD09D1"/>
    <w:rsid w:val="00DD2E18"/>
    <w:rsid w:val="00DD35E1"/>
    <w:rsid w:val="00DE2B8E"/>
    <w:rsid w:val="00DE321D"/>
    <w:rsid w:val="00DE6D81"/>
    <w:rsid w:val="00DF1543"/>
    <w:rsid w:val="00DF798B"/>
    <w:rsid w:val="00E00362"/>
    <w:rsid w:val="00E03C12"/>
    <w:rsid w:val="00E054C1"/>
    <w:rsid w:val="00E057F8"/>
    <w:rsid w:val="00E07027"/>
    <w:rsid w:val="00E13844"/>
    <w:rsid w:val="00E153C8"/>
    <w:rsid w:val="00E24147"/>
    <w:rsid w:val="00E26EF2"/>
    <w:rsid w:val="00E27414"/>
    <w:rsid w:val="00E30EB2"/>
    <w:rsid w:val="00E310AF"/>
    <w:rsid w:val="00E33A68"/>
    <w:rsid w:val="00E35D7E"/>
    <w:rsid w:val="00E4175B"/>
    <w:rsid w:val="00E421D2"/>
    <w:rsid w:val="00E434CF"/>
    <w:rsid w:val="00E453C3"/>
    <w:rsid w:val="00E50C61"/>
    <w:rsid w:val="00E54AA1"/>
    <w:rsid w:val="00E6224C"/>
    <w:rsid w:val="00E67D81"/>
    <w:rsid w:val="00E67F6B"/>
    <w:rsid w:val="00E73591"/>
    <w:rsid w:val="00E75E3C"/>
    <w:rsid w:val="00E8036C"/>
    <w:rsid w:val="00E829B5"/>
    <w:rsid w:val="00E90FE1"/>
    <w:rsid w:val="00E9127E"/>
    <w:rsid w:val="00E96B36"/>
    <w:rsid w:val="00E971DA"/>
    <w:rsid w:val="00E97A1F"/>
    <w:rsid w:val="00E97B40"/>
    <w:rsid w:val="00EA0A76"/>
    <w:rsid w:val="00EA2937"/>
    <w:rsid w:val="00EA40AA"/>
    <w:rsid w:val="00EA540A"/>
    <w:rsid w:val="00EA6FEB"/>
    <w:rsid w:val="00EB0164"/>
    <w:rsid w:val="00EB1EB8"/>
    <w:rsid w:val="00EB3BA4"/>
    <w:rsid w:val="00EB42B2"/>
    <w:rsid w:val="00EB4E3E"/>
    <w:rsid w:val="00EB7920"/>
    <w:rsid w:val="00EC08C4"/>
    <w:rsid w:val="00EC12D3"/>
    <w:rsid w:val="00EC2065"/>
    <w:rsid w:val="00EC4F54"/>
    <w:rsid w:val="00EC54CC"/>
    <w:rsid w:val="00EC6740"/>
    <w:rsid w:val="00ED0F62"/>
    <w:rsid w:val="00ED61A2"/>
    <w:rsid w:val="00ED72A9"/>
    <w:rsid w:val="00ED763A"/>
    <w:rsid w:val="00EE1CFD"/>
    <w:rsid w:val="00EE2282"/>
    <w:rsid w:val="00EE418A"/>
    <w:rsid w:val="00EE5950"/>
    <w:rsid w:val="00EF3FB8"/>
    <w:rsid w:val="00EF5760"/>
    <w:rsid w:val="00F00235"/>
    <w:rsid w:val="00F00BAC"/>
    <w:rsid w:val="00F041F2"/>
    <w:rsid w:val="00F04272"/>
    <w:rsid w:val="00F05042"/>
    <w:rsid w:val="00F100FA"/>
    <w:rsid w:val="00F1248C"/>
    <w:rsid w:val="00F20D0C"/>
    <w:rsid w:val="00F253E7"/>
    <w:rsid w:val="00F25D6F"/>
    <w:rsid w:val="00F27ABC"/>
    <w:rsid w:val="00F419CC"/>
    <w:rsid w:val="00F43AD3"/>
    <w:rsid w:val="00F45FEE"/>
    <w:rsid w:val="00F52CE0"/>
    <w:rsid w:val="00F52CEC"/>
    <w:rsid w:val="00F5462E"/>
    <w:rsid w:val="00F57872"/>
    <w:rsid w:val="00F60D1F"/>
    <w:rsid w:val="00F6272A"/>
    <w:rsid w:val="00F66C2F"/>
    <w:rsid w:val="00F7337B"/>
    <w:rsid w:val="00F73AB0"/>
    <w:rsid w:val="00F743BE"/>
    <w:rsid w:val="00F749EA"/>
    <w:rsid w:val="00F75B43"/>
    <w:rsid w:val="00F768C5"/>
    <w:rsid w:val="00F77DFF"/>
    <w:rsid w:val="00F77FA7"/>
    <w:rsid w:val="00F81AA1"/>
    <w:rsid w:val="00F81D47"/>
    <w:rsid w:val="00F83556"/>
    <w:rsid w:val="00F8360E"/>
    <w:rsid w:val="00F85AF1"/>
    <w:rsid w:val="00F875DC"/>
    <w:rsid w:val="00F933FF"/>
    <w:rsid w:val="00F97461"/>
    <w:rsid w:val="00FA55EC"/>
    <w:rsid w:val="00FA6B05"/>
    <w:rsid w:val="00FC0249"/>
    <w:rsid w:val="00FC19F2"/>
    <w:rsid w:val="00FC32FF"/>
    <w:rsid w:val="00FC3A47"/>
    <w:rsid w:val="00FC743C"/>
    <w:rsid w:val="00FD0A28"/>
    <w:rsid w:val="00FD1889"/>
    <w:rsid w:val="00FD37F2"/>
    <w:rsid w:val="00FD7D89"/>
    <w:rsid w:val="00FE0BCB"/>
    <w:rsid w:val="00FE475B"/>
    <w:rsid w:val="00FE4E16"/>
    <w:rsid w:val="00FE50AF"/>
    <w:rsid w:val="00FE5D46"/>
    <w:rsid w:val="00FF198D"/>
    <w:rsid w:val="00FF2F0C"/>
    <w:rsid w:val="00FF32ED"/>
    <w:rsid w:val="00FF3D9B"/>
    <w:rsid w:val="00FF5E73"/>
    <w:rsid w:val="00FF73A0"/>
    <w:rsid w:val="00FF762E"/>
    <w:rsid w:val="031E6027"/>
    <w:rsid w:val="0A2C38AD"/>
    <w:rsid w:val="108219C2"/>
    <w:rsid w:val="13813782"/>
    <w:rsid w:val="21F004E8"/>
    <w:rsid w:val="32E75049"/>
    <w:rsid w:val="3728032B"/>
    <w:rsid w:val="386B2291"/>
    <w:rsid w:val="4BAB0373"/>
    <w:rsid w:val="57F55508"/>
    <w:rsid w:val="58E50FC6"/>
    <w:rsid w:val="5A7F4C0E"/>
    <w:rsid w:val="5EA12B9A"/>
    <w:rsid w:val="686021A3"/>
    <w:rsid w:val="6A0C3D41"/>
    <w:rsid w:val="70884164"/>
    <w:rsid w:val="7FE575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link w:val="17"/>
    <w:semiHidden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19"/>
    <w:unhideWhenUsed/>
    <w:qFormat/>
    <w:uiPriority w:val="0"/>
    <w:rPr>
      <w:rFonts w:ascii="宋体" w:hAnsi="Courier New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3"/>
    <w:link w:val="18"/>
    <w:qFormat/>
    <w:uiPriority w:val="0"/>
    <w:pPr>
      <w:spacing w:after="0"/>
      <w:ind w:left="0" w:leftChars="0" w:firstLine="420" w:firstLineChars="200"/>
      <w:jc w:val="left"/>
    </w:pPr>
    <w:rPr>
      <w:rFonts w:ascii="宋体" w:hAnsi="宋体" w:eastAsia="仿宋_GB2312"/>
      <w:color w:val="000000"/>
      <w:sz w:val="28"/>
    </w:r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7">
    <w:name w:val="正文文本缩进 Char"/>
    <w:basedOn w:val="11"/>
    <w:link w:val="3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18">
    <w:name w:val="正文首行缩进 2 Char"/>
    <w:basedOn w:val="17"/>
    <w:link w:val="9"/>
    <w:qFormat/>
    <w:uiPriority w:val="0"/>
    <w:rPr>
      <w:rFonts w:ascii="宋体" w:hAnsi="宋体" w:eastAsia="仿宋_GB2312"/>
      <w:color w:val="000000"/>
      <w:sz w:val="28"/>
    </w:rPr>
  </w:style>
  <w:style w:type="character" w:customStyle="1" w:styleId="19">
    <w:name w:val="纯文本 Char"/>
    <w:basedOn w:val="11"/>
    <w:link w:val="4"/>
    <w:qFormat/>
    <w:uiPriority w:val="0"/>
    <w:rPr>
      <w:rFonts w:ascii="宋体" w:hAnsi="Courier New" w:eastAsia="宋体" w:cs="Times New Roman"/>
      <w:kern w:val="2"/>
      <w:sz w:val="21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77F081-7B5C-47A9-ABE2-0705544D76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3114</Words>
  <Characters>3314</Characters>
  <Lines>143</Lines>
  <Paragraphs>40</Paragraphs>
  <TotalTime>1</TotalTime>
  <ScaleCrop>false</ScaleCrop>
  <LinksUpToDate>false</LinksUpToDate>
  <CharactersWithSpaces>3376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2023-02-25T03:24:13Z</dcterms:modified>
  <cp:revision>841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CDA5FF2666924CC0B32B5C4B20379C96</vt:lpwstr>
  </property>
</Properties>
</file>