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A7B2A" w14:textId="77777777" w:rsidR="00714D40" w:rsidRDefault="00714D40" w:rsidP="00714D4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714D40" w14:paraId="02A2DD45" w14:textId="77777777" w:rsidTr="00B74E7C">
        <w:trPr>
          <w:trHeight w:val="515"/>
        </w:trPr>
        <w:tc>
          <w:tcPr>
            <w:tcW w:w="1809" w:type="dxa"/>
            <w:vMerge w:val="restart"/>
            <w:vAlign w:val="center"/>
          </w:tcPr>
          <w:p w14:paraId="1243DD9E" w14:textId="77777777" w:rsidR="00714D40" w:rsidRDefault="00714D40" w:rsidP="00B74E7C">
            <w:pPr>
              <w:spacing w:before="120"/>
              <w:jc w:val="center"/>
              <w:rPr>
                <w:rFonts w:ascii="宋体" w:hAnsi="宋体" w:cs="宋体"/>
                <w:szCs w:val="21"/>
              </w:rPr>
            </w:pPr>
            <w:r>
              <w:rPr>
                <w:rFonts w:ascii="宋体" w:hAnsi="宋体" w:cs="宋体" w:hint="eastAsia"/>
                <w:szCs w:val="21"/>
              </w:rPr>
              <w:t>过程与活动、</w:t>
            </w:r>
          </w:p>
          <w:p w14:paraId="5099A454" w14:textId="77777777" w:rsidR="00714D40" w:rsidRDefault="00714D40" w:rsidP="00B74E7C">
            <w:pPr>
              <w:jc w:val="center"/>
              <w:rPr>
                <w:rFonts w:ascii="宋体" w:hAnsi="宋体" w:cs="宋体"/>
                <w:szCs w:val="21"/>
              </w:rPr>
            </w:pPr>
            <w:r>
              <w:rPr>
                <w:rFonts w:ascii="宋体" w:hAnsi="宋体" w:cs="宋体" w:hint="eastAsia"/>
                <w:szCs w:val="21"/>
              </w:rPr>
              <w:t>抽样计划</w:t>
            </w:r>
          </w:p>
        </w:tc>
        <w:tc>
          <w:tcPr>
            <w:tcW w:w="1311" w:type="dxa"/>
            <w:vMerge w:val="restart"/>
            <w:vAlign w:val="center"/>
          </w:tcPr>
          <w:p w14:paraId="3142119E" w14:textId="77777777" w:rsidR="00714D40" w:rsidRDefault="00714D40" w:rsidP="00B74E7C">
            <w:pPr>
              <w:rPr>
                <w:rFonts w:ascii="宋体" w:hAnsi="宋体" w:cs="宋体"/>
                <w:szCs w:val="21"/>
              </w:rPr>
            </w:pPr>
            <w:r>
              <w:rPr>
                <w:rFonts w:ascii="宋体" w:hAnsi="宋体" w:cs="宋体" w:hint="eastAsia"/>
                <w:szCs w:val="21"/>
              </w:rPr>
              <w:t>涉及条款</w:t>
            </w:r>
          </w:p>
        </w:tc>
        <w:tc>
          <w:tcPr>
            <w:tcW w:w="10004" w:type="dxa"/>
            <w:vAlign w:val="center"/>
          </w:tcPr>
          <w:p w14:paraId="4EAAB1D7" w14:textId="6D221633" w:rsidR="00714D40" w:rsidRDefault="00714D40" w:rsidP="00B74E7C">
            <w:pPr>
              <w:rPr>
                <w:rFonts w:ascii="宋体" w:hAnsi="宋体" w:cs="宋体"/>
                <w:szCs w:val="21"/>
              </w:rPr>
            </w:pPr>
            <w:r>
              <w:rPr>
                <w:rFonts w:ascii="宋体" w:hAnsi="宋体" w:cs="宋体" w:hint="eastAsia"/>
                <w:szCs w:val="21"/>
              </w:rPr>
              <w:t>受审核部门：管理层   主管领导:辛远</w:t>
            </w:r>
            <w:r w:rsidR="00D11913">
              <w:rPr>
                <w:rFonts w:ascii="宋体" w:hAnsi="宋体" w:cs="宋体" w:hint="eastAsia"/>
                <w:szCs w:val="21"/>
              </w:rPr>
              <w:t xml:space="preserve"> </w:t>
            </w:r>
            <w:r w:rsidR="00D11913">
              <w:rPr>
                <w:rFonts w:ascii="宋体" w:hAnsi="宋体" w:cs="宋体"/>
                <w:szCs w:val="21"/>
              </w:rPr>
              <w:t xml:space="preserve">  </w:t>
            </w:r>
            <w:r w:rsidR="00D11913">
              <w:rPr>
                <w:rFonts w:ascii="宋体" w:hAnsi="宋体" w:cs="宋体" w:hint="eastAsia"/>
                <w:szCs w:val="21"/>
              </w:rPr>
              <w:t>陪同：孙立秋</w:t>
            </w:r>
          </w:p>
        </w:tc>
        <w:tc>
          <w:tcPr>
            <w:tcW w:w="1585" w:type="dxa"/>
            <w:vMerge w:val="restart"/>
            <w:vAlign w:val="center"/>
          </w:tcPr>
          <w:p w14:paraId="05755DF9" w14:textId="3DAB41FE" w:rsidR="00714D40" w:rsidRDefault="00714D40" w:rsidP="00B74E7C">
            <w:pPr>
              <w:rPr>
                <w:rFonts w:ascii="宋体" w:hAnsi="宋体" w:cs="宋体"/>
                <w:szCs w:val="21"/>
              </w:rPr>
            </w:pPr>
          </w:p>
        </w:tc>
      </w:tr>
      <w:tr w:rsidR="00714D40" w14:paraId="3B8B284E" w14:textId="77777777" w:rsidTr="00B74E7C">
        <w:trPr>
          <w:trHeight w:val="403"/>
        </w:trPr>
        <w:tc>
          <w:tcPr>
            <w:tcW w:w="1809" w:type="dxa"/>
            <w:vMerge/>
            <w:vAlign w:val="center"/>
          </w:tcPr>
          <w:p w14:paraId="3D0F624E" w14:textId="77777777" w:rsidR="00714D40" w:rsidRDefault="00714D40" w:rsidP="00B74E7C">
            <w:pPr>
              <w:rPr>
                <w:rFonts w:ascii="宋体" w:hAnsi="宋体" w:cs="宋体"/>
                <w:szCs w:val="21"/>
              </w:rPr>
            </w:pPr>
          </w:p>
        </w:tc>
        <w:tc>
          <w:tcPr>
            <w:tcW w:w="1311" w:type="dxa"/>
            <w:vMerge/>
            <w:vAlign w:val="center"/>
          </w:tcPr>
          <w:p w14:paraId="123B13B2" w14:textId="77777777" w:rsidR="00714D40" w:rsidRDefault="00714D40" w:rsidP="00B74E7C">
            <w:pPr>
              <w:rPr>
                <w:rFonts w:ascii="宋体" w:hAnsi="宋体" w:cs="宋体"/>
                <w:szCs w:val="21"/>
              </w:rPr>
            </w:pPr>
          </w:p>
        </w:tc>
        <w:tc>
          <w:tcPr>
            <w:tcW w:w="10004" w:type="dxa"/>
            <w:vAlign w:val="center"/>
          </w:tcPr>
          <w:p w14:paraId="7F6F5778" w14:textId="7A6B1E8C" w:rsidR="00714D40" w:rsidRDefault="00714D40" w:rsidP="00B74E7C">
            <w:pPr>
              <w:spacing w:before="120"/>
              <w:rPr>
                <w:rFonts w:ascii="宋体" w:hAnsi="宋体" w:cs="宋体"/>
                <w:szCs w:val="21"/>
              </w:rPr>
            </w:pPr>
            <w:r>
              <w:rPr>
                <w:rFonts w:ascii="宋体" w:hAnsi="宋体" w:cs="宋体" w:hint="eastAsia"/>
                <w:szCs w:val="21"/>
              </w:rPr>
              <w:t>审核员：李雅静      审核时间：202</w:t>
            </w:r>
            <w:r w:rsidR="006051C2">
              <w:rPr>
                <w:rFonts w:ascii="宋体" w:hAnsi="宋体" w:cs="宋体"/>
                <w:szCs w:val="21"/>
              </w:rPr>
              <w:t>3.3</w:t>
            </w:r>
            <w:r>
              <w:rPr>
                <w:rFonts w:ascii="宋体" w:hAnsi="宋体" w:cs="宋体" w:hint="eastAsia"/>
                <w:szCs w:val="21"/>
              </w:rPr>
              <w:t>.1</w:t>
            </w:r>
            <w:r w:rsidR="006051C2">
              <w:rPr>
                <w:rFonts w:ascii="宋体" w:hAnsi="宋体" w:cs="宋体"/>
                <w:szCs w:val="21"/>
              </w:rPr>
              <w:t>5</w:t>
            </w:r>
          </w:p>
        </w:tc>
        <w:tc>
          <w:tcPr>
            <w:tcW w:w="1585" w:type="dxa"/>
            <w:vMerge/>
          </w:tcPr>
          <w:p w14:paraId="6D7BA58E" w14:textId="77777777" w:rsidR="00714D40" w:rsidRDefault="00714D40" w:rsidP="00B74E7C">
            <w:pPr>
              <w:rPr>
                <w:rFonts w:ascii="宋体" w:hAnsi="宋体" w:cs="宋体"/>
                <w:szCs w:val="21"/>
              </w:rPr>
            </w:pPr>
          </w:p>
        </w:tc>
      </w:tr>
      <w:tr w:rsidR="00714D40" w14:paraId="70C3BB45" w14:textId="77777777" w:rsidTr="00B74E7C">
        <w:trPr>
          <w:trHeight w:val="1848"/>
        </w:trPr>
        <w:tc>
          <w:tcPr>
            <w:tcW w:w="1809" w:type="dxa"/>
            <w:vMerge/>
            <w:vAlign w:val="center"/>
          </w:tcPr>
          <w:p w14:paraId="64960B94" w14:textId="77777777" w:rsidR="00714D40" w:rsidRDefault="00714D40" w:rsidP="00B74E7C">
            <w:pPr>
              <w:rPr>
                <w:rFonts w:ascii="宋体" w:hAnsi="宋体" w:cs="宋体"/>
                <w:szCs w:val="21"/>
              </w:rPr>
            </w:pPr>
          </w:p>
        </w:tc>
        <w:tc>
          <w:tcPr>
            <w:tcW w:w="1311" w:type="dxa"/>
            <w:vMerge/>
            <w:vAlign w:val="center"/>
          </w:tcPr>
          <w:p w14:paraId="6B472566" w14:textId="77777777" w:rsidR="00714D40" w:rsidRDefault="00714D40" w:rsidP="00B74E7C">
            <w:pPr>
              <w:rPr>
                <w:rFonts w:ascii="宋体" w:hAnsi="宋体" w:cs="宋体"/>
                <w:szCs w:val="21"/>
              </w:rPr>
            </w:pPr>
          </w:p>
        </w:tc>
        <w:tc>
          <w:tcPr>
            <w:tcW w:w="10004" w:type="dxa"/>
            <w:vAlign w:val="center"/>
          </w:tcPr>
          <w:p w14:paraId="2372A4D4" w14:textId="740951C5" w:rsidR="00714D40" w:rsidRDefault="00714D40" w:rsidP="00B74E7C">
            <w:pPr>
              <w:rPr>
                <w:rFonts w:ascii="宋体" w:hAnsi="宋体" w:cs="宋体"/>
                <w:szCs w:val="21"/>
              </w:rPr>
            </w:pPr>
            <w:r>
              <w:rPr>
                <w:rFonts w:ascii="宋体" w:hAnsi="宋体" w:cs="宋体" w:hint="eastAsia"/>
                <w:szCs w:val="21"/>
              </w:rPr>
              <w:t>审核条款：</w:t>
            </w:r>
          </w:p>
          <w:p w14:paraId="40C72F94" w14:textId="29FFA17A" w:rsidR="006051C2" w:rsidRPr="006051C2" w:rsidRDefault="006051C2" w:rsidP="006051C2">
            <w:pPr>
              <w:rPr>
                <w:rFonts w:ascii="宋体" w:hAnsi="宋体" w:cs="宋体"/>
                <w:szCs w:val="21"/>
              </w:rPr>
            </w:pPr>
            <w:r w:rsidRPr="006051C2">
              <w:rPr>
                <w:rFonts w:ascii="宋体" w:hAnsi="宋体" w:cs="宋体" w:hint="eastAsia"/>
                <w:szCs w:val="21"/>
              </w:rPr>
              <w:t>QMS：4.1,4.2,4.3,4.4,5.1,5.2, 5.3,6.1，6.2.6.3,7.1.1,</w:t>
            </w:r>
            <w:r w:rsidRPr="006051C2">
              <w:rPr>
                <w:rFonts w:ascii="宋体" w:hAnsi="宋体" w:cs="宋体"/>
                <w:szCs w:val="21"/>
              </w:rPr>
              <w:t>7.4, 9.3,10.1,10.3,</w:t>
            </w:r>
          </w:p>
          <w:p w14:paraId="21F0A129" w14:textId="4EE28FE0" w:rsidR="006051C2" w:rsidRPr="006051C2" w:rsidRDefault="006051C2" w:rsidP="006051C2">
            <w:pPr>
              <w:rPr>
                <w:rFonts w:ascii="宋体" w:hAnsi="宋体" w:cs="宋体"/>
                <w:szCs w:val="21"/>
              </w:rPr>
            </w:pPr>
            <w:r w:rsidRPr="006051C2">
              <w:rPr>
                <w:rFonts w:ascii="宋体" w:hAnsi="宋体" w:cs="宋体" w:hint="eastAsia"/>
                <w:szCs w:val="21"/>
              </w:rPr>
              <w:t>EMS：4.1,4.2 ,4.3,4.4, 5.1, 5.2, 5.3,6.1 ,6.2,</w:t>
            </w:r>
            <w:r w:rsidRPr="006051C2">
              <w:rPr>
                <w:rFonts w:ascii="宋体" w:hAnsi="宋体" w:cs="宋体"/>
                <w:szCs w:val="21"/>
              </w:rPr>
              <w:t>7.1,7.4,9.3,10.1,10.3,</w:t>
            </w:r>
          </w:p>
          <w:p w14:paraId="04593ECB" w14:textId="2BBFC6BB" w:rsidR="00714D40" w:rsidRDefault="006051C2" w:rsidP="00B74E7C">
            <w:pPr>
              <w:rPr>
                <w:rFonts w:ascii="宋体" w:hAnsi="宋体" w:cs="宋体"/>
                <w:szCs w:val="21"/>
              </w:rPr>
            </w:pPr>
            <w:r w:rsidRPr="006051C2">
              <w:rPr>
                <w:rFonts w:ascii="宋体" w:hAnsi="宋体" w:cs="宋体" w:hint="eastAsia"/>
                <w:szCs w:val="21"/>
              </w:rPr>
              <w:t>OHS：4.1, 4.2, 4.3, 4.4, 5.1, 5.2 ,5.3 ,5.4，6.1, 6.2, 7.1 ,7.4, 9.3, 10.1,10.3,</w:t>
            </w:r>
          </w:p>
        </w:tc>
        <w:tc>
          <w:tcPr>
            <w:tcW w:w="1585" w:type="dxa"/>
            <w:vMerge/>
          </w:tcPr>
          <w:p w14:paraId="6ECAAFB6" w14:textId="77777777" w:rsidR="00714D40" w:rsidRDefault="00714D40" w:rsidP="00B74E7C">
            <w:pPr>
              <w:rPr>
                <w:rFonts w:ascii="宋体" w:hAnsi="宋体" w:cs="宋体"/>
                <w:szCs w:val="21"/>
              </w:rPr>
            </w:pPr>
          </w:p>
        </w:tc>
      </w:tr>
      <w:tr w:rsidR="00714D40" w14:paraId="06ABD498" w14:textId="77777777" w:rsidTr="00B74E7C">
        <w:trPr>
          <w:trHeight w:val="1255"/>
        </w:trPr>
        <w:tc>
          <w:tcPr>
            <w:tcW w:w="1809" w:type="dxa"/>
            <w:vAlign w:val="center"/>
          </w:tcPr>
          <w:p w14:paraId="1FF44479" w14:textId="77777777" w:rsidR="00714D40" w:rsidRDefault="00714D40" w:rsidP="00B74E7C">
            <w:pPr>
              <w:rPr>
                <w:rFonts w:ascii="宋体" w:hAnsi="宋体" w:cs="宋体"/>
                <w:b/>
                <w:szCs w:val="21"/>
              </w:rPr>
            </w:pPr>
            <w:r>
              <w:rPr>
                <w:rFonts w:ascii="宋体" w:hAnsi="宋体" w:cs="宋体" w:hint="eastAsia"/>
                <w:szCs w:val="21"/>
              </w:rPr>
              <w:t>理解组织及其环境</w:t>
            </w:r>
          </w:p>
        </w:tc>
        <w:tc>
          <w:tcPr>
            <w:tcW w:w="1311" w:type="dxa"/>
            <w:vAlign w:val="center"/>
          </w:tcPr>
          <w:p w14:paraId="78F399EA" w14:textId="77777777" w:rsidR="00714D40" w:rsidRDefault="00714D40" w:rsidP="00B74E7C">
            <w:pPr>
              <w:rPr>
                <w:rFonts w:ascii="宋体" w:hAnsi="宋体" w:cs="宋体"/>
                <w:b/>
                <w:szCs w:val="21"/>
              </w:rPr>
            </w:pPr>
            <w:r>
              <w:rPr>
                <w:rFonts w:ascii="宋体" w:hAnsi="宋体" w:cs="宋体" w:hint="eastAsia"/>
                <w:szCs w:val="21"/>
              </w:rPr>
              <w:t>QES：4.1</w:t>
            </w:r>
          </w:p>
        </w:tc>
        <w:tc>
          <w:tcPr>
            <w:tcW w:w="10004" w:type="dxa"/>
            <w:vAlign w:val="center"/>
          </w:tcPr>
          <w:p w14:paraId="0A633C45" w14:textId="6425E452" w:rsidR="001D35DC" w:rsidRDefault="004C7347" w:rsidP="00B74E7C">
            <w:bookmarkStart w:id="0" w:name="组织名称"/>
            <w:r>
              <w:rPr>
                <w:szCs w:val="21"/>
              </w:rPr>
              <w:t>北京博识乐业人力资源有限公司</w:t>
            </w:r>
            <w:bookmarkEnd w:id="0"/>
            <w:r>
              <w:rPr>
                <w:rFonts w:hint="eastAsia"/>
                <w:szCs w:val="21"/>
              </w:rPr>
              <w:t>成立于</w:t>
            </w:r>
            <w:r>
              <w:rPr>
                <w:rFonts w:hint="eastAsia"/>
                <w:szCs w:val="21"/>
              </w:rPr>
              <w:t>2</w:t>
            </w:r>
            <w:r>
              <w:rPr>
                <w:szCs w:val="21"/>
              </w:rPr>
              <w:t>005</w:t>
            </w:r>
            <w:r>
              <w:rPr>
                <w:rFonts w:hint="eastAsia"/>
                <w:szCs w:val="21"/>
              </w:rPr>
              <w:t>年</w:t>
            </w:r>
            <w:r>
              <w:rPr>
                <w:rFonts w:hint="eastAsia"/>
                <w:szCs w:val="21"/>
              </w:rPr>
              <w:t>4</w:t>
            </w:r>
            <w:r>
              <w:rPr>
                <w:rFonts w:hint="eastAsia"/>
                <w:szCs w:val="21"/>
              </w:rPr>
              <w:t>月</w:t>
            </w:r>
            <w:r>
              <w:rPr>
                <w:rFonts w:hint="eastAsia"/>
                <w:szCs w:val="21"/>
              </w:rPr>
              <w:t>7</w:t>
            </w:r>
            <w:r>
              <w:rPr>
                <w:rFonts w:hint="eastAsia"/>
                <w:szCs w:val="21"/>
              </w:rPr>
              <w:t>日，有效期至</w:t>
            </w:r>
            <w:r>
              <w:rPr>
                <w:rFonts w:hint="eastAsia"/>
                <w:szCs w:val="21"/>
              </w:rPr>
              <w:t>2</w:t>
            </w:r>
            <w:r>
              <w:rPr>
                <w:szCs w:val="21"/>
              </w:rPr>
              <w:t>055</w:t>
            </w:r>
            <w:r>
              <w:rPr>
                <w:rFonts w:hint="eastAsia"/>
                <w:szCs w:val="21"/>
              </w:rPr>
              <w:t>年</w:t>
            </w:r>
            <w:r>
              <w:rPr>
                <w:rFonts w:hint="eastAsia"/>
                <w:szCs w:val="21"/>
              </w:rPr>
              <w:t>4</w:t>
            </w:r>
            <w:r>
              <w:rPr>
                <w:rFonts w:hint="eastAsia"/>
                <w:szCs w:val="21"/>
              </w:rPr>
              <w:t>月</w:t>
            </w:r>
            <w:r>
              <w:rPr>
                <w:rFonts w:hint="eastAsia"/>
                <w:szCs w:val="21"/>
              </w:rPr>
              <w:t>6</w:t>
            </w:r>
            <w:r>
              <w:rPr>
                <w:rFonts w:hint="eastAsia"/>
                <w:szCs w:val="21"/>
              </w:rPr>
              <w:t>日，法人：辛远，注册资金</w:t>
            </w:r>
            <w:r>
              <w:rPr>
                <w:rFonts w:hint="eastAsia"/>
                <w:szCs w:val="21"/>
              </w:rPr>
              <w:t>2</w:t>
            </w:r>
            <w:r>
              <w:rPr>
                <w:szCs w:val="21"/>
              </w:rPr>
              <w:t>00</w:t>
            </w:r>
            <w:r>
              <w:rPr>
                <w:rFonts w:hint="eastAsia"/>
                <w:szCs w:val="21"/>
              </w:rPr>
              <w:t>万元，经营范围：人才供求信息的收集、整理、储存、发布和咨询服务；人才推荐；人才招聘；人才培训；人才测评等。公司注册地址：北京市顺义区府前东街</w:t>
            </w:r>
            <w:r>
              <w:rPr>
                <w:rFonts w:hint="eastAsia"/>
                <w:szCs w:val="21"/>
              </w:rPr>
              <w:t>6</w:t>
            </w:r>
            <w:r>
              <w:rPr>
                <w:rFonts w:hint="eastAsia"/>
                <w:szCs w:val="21"/>
              </w:rPr>
              <w:t>号</w:t>
            </w:r>
          </w:p>
          <w:p w14:paraId="34649C8C" w14:textId="19B686EF" w:rsidR="00714D40" w:rsidRDefault="00714D40" w:rsidP="00B74E7C">
            <w:pPr>
              <w:rPr>
                <w:lang w:val="zh-CN"/>
              </w:rPr>
            </w:pPr>
            <w:r>
              <w:rPr>
                <w:rFonts w:hint="eastAsia"/>
              </w:rPr>
              <w:t>经公司总经理介绍，公司管理层</w:t>
            </w:r>
            <w:r>
              <w:rPr>
                <w:rFonts w:hint="eastAsia"/>
                <w:lang w:val="zh-CN"/>
              </w:rPr>
              <w:t>在管理公司时，明确</w:t>
            </w:r>
            <w:r>
              <w:rPr>
                <w:rFonts w:hint="eastAsia"/>
              </w:rPr>
              <w:t>了</w:t>
            </w:r>
            <w:r>
              <w:rPr>
                <w:rFonts w:hint="eastAsia"/>
                <w:lang w:val="zh-CN"/>
              </w:rPr>
              <w:t>公司的目标及战略方向，考虑与公司的目标、战略方向及质量</w:t>
            </w:r>
            <w:r>
              <w:rPr>
                <w:rFonts w:hint="eastAsia"/>
                <w:lang w:val="zh-CN"/>
              </w:rPr>
              <w:t>/</w:t>
            </w:r>
            <w:r>
              <w:rPr>
                <w:rFonts w:hint="eastAsia"/>
                <w:lang w:val="zh-CN"/>
              </w:rPr>
              <w:t>环境</w:t>
            </w:r>
            <w:r>
              <w:rPr>
                <w:rFonts w:hint="eastAsia"/>
                <w:lang w:val="zh-CN"/>
              </w:rPr>
              <w:t>/</w:t>
            </w:r>
            <w:r>
              <w:rPr>
                <w:rFonts w:hint="eastAsia"/>
                <w:lang w:val="zh-CN"/>
              </w:rPr>
              <w:t>职业健康安全管理体系实现预期结果有影响的各种内、外部因素，</w:t>
            </w:r>
            <w:r>
              <w:rPr>
                <w:rFonts w:hint="eastAsia"/>
              </w:rPr>
              <w:t>并对内外部因素</w:t>
            </w:r>
            <w:r>
              <w:rPr>
                <w:rFonts w:hint="eastAsia"/>
                <w:lang w:val="zh-CN"/>
              </w:rPr>
              <w:t>的相关信息进行监视和评审，以便适时做出调整，使之更加适用于公司的实际情况。</w:t>
            </w:r>
          </w:p>
          <w:p w14:paraId="12D66820" w14:textId="5EF1BCEB" w:rsidR="00714D40" w:rsidRDefault="00714D40" w:rsidP="00B74E7C">
            <w:pPr>
              <w:rPr>
                <w:szCs w:val="22"/>
              </w:rPr>
            </w:pPr>
            <w:r>
              <w:rPr>
                <w:rFonts w:hint="eastAsia"/>
                <w:szCs w:val="22"/>
              </w:rPr>
              <w:t>公司的内外部环境因素为：</w:t>
            </w:r>
            <w:r w:rsidR="006051C2">
              <w:rPr>
                <w:rFonts w:hint="eastAsia"/>
                <w:szCs w:val="22"/>
              </w:rPr>
              <w:t>政治、经济、自然环境、顾客要求、</w:t>
            </w:r>
            <w:r w:rsidR="006051C2">
              <w:rPr>
                <w:rFonts w:cs="宋体" w:hint="eastAsia"/>
              </w:rPr>
              <w:t>供方绩效</w:t>
            </w:r>
            <w:r w:rsidR="001D35DC">
              <w:rPr>
                <w:rFonts w:cs="宋体" w:hint="eastAsia"/>
              </w:rPr>
              <w:t>，人员、组织架构、公司决策流程</w:t>
            </w:r>
            <w:r>
              <w:rPr>
                <w:rFonts w:hint="eastAsia"/>
                <w:szCs w:val="22"/>
              </w:rPr>
              <w:t>等</w:t>
            </w:r>
            <w:r>
              <w:rPr>
                <w:rFonts w:hint="eastAsia"/>
                <w:szCs w:val="22"/>
                <w:lang w:val="zh-CN"/>
              </w:rPr>
              <w:t>。</w:t>
            </w:r>
          </w:p>
          <w:p w14:paraId="4E45BB0E" w14:textId="77777777" w:rsidR="00714D40" w:rsidRDefault="00714D40" w:rsidP="00B74E7C">
            <w:pPr>
              <w:spacing w:beforeLines="30" w:before="93" w:afterLines="30" w:after="93"/>
              <w:ind w:firstLineChars="200" w:firstLine="420"/>
              <w:rPr>
                <w:szCs w:val="22"/>
              </w:rPr>
            </w:pPr>
            <w:r>
              <w:rPr>
                <w:rFonts w:hint="eastAsia"/>
                <w:szCs w:val="22"/>
              </w:rPr>
              <w:t>提供有《内、</w:t>
            </w:r>
            <w:r w:rsidRPr="00572121">
              <w:rPr>
                <w:rFonts w:hint="eastAsia"/>
                <w:szCs w:val="22"/>
              </w:rPr>
              <w:t>外部因素识别评价总清单</w:t>
            </w:r>
            <w:r>
              <w:rPr>
                <w:rFonts w:hint="eastAsia"/>
                <w:szCs w:val="22"/>
              </w:rPr>
              <w:t>》，编制：</w:t>
            </w:r>
            <w:r w:rsidRPr="00572121">
              <w:rPr>
                <w:rFonts w:hint="eastAsia"/>
                <w:szCs w:val="22"/>
              </w:rPr>
              <w:t>孙秋立</w:t>
            </w:r>
            <w:r>
              <w:rPr>
                <w:rFonts w:hint="eastAsia"/>
                <w:szCs w:val="22"/>
              </w:rPr>
              <w:t>，审批：辛远，日期：</w:t>
            </w:r>
            <w:r w:rsidR="00BA1C50" w:rsidRPr="00BA1C50">
              <w:rPr>
                <w:rFonts w:hint="eastAsia"/>
                <w:szCs w:val="22"/>
              </w:rPr>
              <w:t>2022</w:t>
            </w:r>
            <w:r w:rsidR="00BA1C50" w:rsidRPr="00BA1C50">
              <w:rPr>
                <w:rFonts w:hint="eastAsia"/>
                <w:szCs w:val="22"/>
              </w:rPr>
              <w:t>年</w:t>
            </w:r>
            <w:r w:rsidR="00BA1C50" w:rsidRPr="00BA1C50">
              <w:rPr>
                <w:rFonts w:hint="eastAsia"/>
                <w:szCs w:val="22"/>
              </w:rPr>
              <w:t>7</w:t>
            </w:r>
            <w:r w:rsidR="00BA1C50" w:rsidRPr="00BA1C50">
              <w:rPr>
                <w:rFonts w:hint="eastAsia"/>
                <w:szCs w:val="22"/>
              </w:rPr>
              <w:t>月</w:t>
            </w:r>
            <w:r w:rsidR="00BA1C50" w:rsidRPr="00BA1C50">
              <w:rPr>
                <w:rFonts w:hint="eastAsia"/>
                <w:szCs w:val="22"/>
              </w:rPr>
              <w:t>10</w:t>
            </w:r>
            <w:r w:rsidR="00BA1C50" w:rsidRPr="00BA1C50">
              <w:rPr>
                <w:rFonts w:hint="eastAsia"/>
                <w:szCs w:val="22"/>
              </w:rPr>
              <w:t>日</w:t>
            </w:r>
            <w:r>
              <w:rPr>
                <w:rFonts w:hint="eastAsia"/>
                <w:szCs w:val="22"/>
              </w:rPr>
              <w:t>。</w:t>
            </w:r>
          </w:p>
          <w:p w14:paraId="46654F1E" w14:textId="4B6D519A" w:rsidR="004C7347" w:rsidRDefault="004C7347" w:rsidP="00B74E7C">
            <w:pPr>
              <w:spacing w:beforeLines="30" w:before="93" w:afterLines="30" w:after="93"/>
              <w:ind w:firstLineChars="200" w:firstLine="420"/>
              <w:rPr>
                <w:rFonts w:ascii="宋体" w:hAnsi="宋体" w:cs="宋体"/>
                <w:szCs w:val="21"/>
              </w:rPr>
            </w:pPr>
            <w:r>
              <w:rPr>
                <w:rFonts w:ascii="宋体" w:hAnsi="宋体" w:cs="宋体" w:hint="eastAsia"/>
                <w:szCs w:val="21"/>
              </w:rPr>
              <w:t>查《人力资源服务许可证》《劳务派遣</w:t>
            </w:r>
            <w:r w:rsidR="00A55D7E">
              <w:rPr>
                <w:rFonts w:ascii="宋体" w:hAnsi="宋体" w:cs="宋体" w:hint="eastAsia"/>
                <w:szCs w:val="21"/>
              </w:rPr>
              <w:t>经营许可证</w:t>
            </w:r>
            <w:r>
              <w:rPr>
                <w:rFonts w:ascii="宋体" w:hAnsi="宋体" w:cs="宋体" w:hint="eastAsia"/>
                <w:szCs w:val="21"/>
              </w:rPr>
              <w:t>》</w:t>
            </w:r>
            <w:r w:rsidR="00A55D7E">
              <w:rPr>
                <w:rFonts w:ascii="宋体" w:hAnsi="宋体" w:cs="宋体" w:hint="eastAsia"/>
                <w:szCs w:val="21"/>
              </w:rPr>
              <w:t>《增值电信业务经营许可证》均在有效期内</w:t>
            </w:r>
          </w:p>
        </w:tc>
        <w:tc>
          <w:tcPr>
            <w:tcW w:w="1585" w:type="dxa"/>
          </w:tcPr>
          <w:p w14:paraId="37991448" w14:textId="77777777" w:rsidR="00714D40" w:rsidRDefault="00714D40" w:rsidP="00B74E7C">
            <w:pPr>
              <w:rPr>
                <w:rFonts w:ascii="宋体" w:hAnsi="宋体" w:cs="宋体"/>
                <w:szCs w:val="21"/>
              </w:rPr>
            </w:pPr>
            <w:r>
              <w:rPr>
                <w:rFonts w:ascii="宋体" w:hAnsi="宋体" w:cs="宋体" w:hint="eastAsia"/>
                <w:szCs w:val="21"/>
              </w:rPr>
              <w:t>Y</w:t>
            </w:r>
          </w:p>
        </w:tc>
      </w:tr>
      <w:tr w:rsidR="00714D40" w14:paraId="665473E6" w14:textId="77777777" w:rsidTr="00B74E7C">
        <w:trPr>
          <w:trHeight w:val="3193"/>
        </w:trPr>
        <w:tc>
          <w:tcPr>
            <w:tcW w:w="1809" w:type="dxa"/>
            <w:vAlign w:val="center"/>
          </w:tcPr>
          <w:p w14:paraId="090774CF" w14:textId="77777777" w:rsidR="00714D40" w:rsidRDefault="00714D40" w:rsidP="00B74E7C">
            <w:pPr>
              <w:rPr>
                <w:rFonts w:ascii="宋体" w:hAnsi="宋体" w:cs="宋体"/>
                <w:b/>
                <w:szCs w:val="21"/>
              </w:rPr>
            </w:pPr>
            <w:r>
              <w:rPr>
                <w:rFonts w:ascii="宋体" w:hAnsi="宋体" w:cs="宋体" w:hint="eastAsia"/>
                <w:szCs w:val="21"/>
              </w:rPr>
              <w:lastRenderedPageBreak/>
              <w:t>理解相关方的需求和期望</w:t>
            </w:r>
          </w:p>
        </w:tc>
        <w:tc>
          <w:tcPr>
            <w:tcW w:w="1311" w:type="dxa"/>
            <w:vAlign w:val="center"/>
          </w:tcPr>
          <w:p w14:paraId="7E18D567" w14:textId="77777777" w:rsidR="00714D40" w:rsidRDefault="00714D40" w:rsidP="00B74E7C">
            <w:pPr>
              <w:rPr>
                <w:rFonts w:ascii="宋体" w:hAnsi="宋体" w:cs="宋体"/>
                <w:szCs w:val="21"/>
              </w:rPr>
            </w:pPr>
            <w:r>
              <w:rPr>
                <w:rFonts w:ascii="宋体" w:hAnsi="宋体" w:cs="宋体" w:hint="eastAsia"/>
                <w:szCs w:val="21"/>
              </w:rPr>
              <w:t>QES：4.2</w:t>
            </w:r>
          </w:p>
        </w:tc>
        <w:tc>
          <w:tcPr>
            <w:tcW w:w="10004" w:type="dxa"/>
            <w:vAlign w:val="center"/>
          </w:tcPr>
          <w:p w14:paraId="19BFD711" w14:textId="77777777" w:rsidR="00714D40" w:rsidRDefault="00714D40" w:rsidP="00B74E7C">
            <w:pPr>
              <w:ind w:firstLineChars="200" w:firstLine="420"/>
              <w:rPr>
                <w:rFonts w:ascii="宋体" w:hAnsi="宋体" w:cs="宋体"/>
                <w:szCs w:val="21"/>
              </w:rPr>
            </w:pPr>
            <w:r>
              <w:rPr>
                <w:rFonts w:ascii="宋体" w:hAnsi="宋体" w:cs="宋体" w:hint="eastAsia"/>
                <w:szCs w:val="21"/>
              </w:rPr>
              <w:t>公司确定了与管理体系有关的相关方包括顾客、政府机构、社区、供应商、内部员工等。</w:t>
            </w:r>
          </w:p>
          <w:p w14:paraId="6FAA6A62" w14:textId="77777777" w:rsidR="00714D40" w:rsidRDefault="00714D40" w:rsidP="00B74E7C">
            <w:pPr>
              <w:ind w:firstLineChars="200" w:firstLine="420"/>
              <w:rPr>
                <w:rFonts w:ascii="宋体" w:hAnsi="宋体" w:cs="宋体"/>
                <w:szCs w:val="21"/>
              </w:rPr>
            </w:pPr>
            <w:r>
              <w:rPr>
                <w:rFonts w:ascii="宋体" w:hAnsi="宋体" w:cs="宋体" w:hint="eastAsia"/>
                <w:szCs w:val="21"/>
              </w:rPr>
              <w:t>相关方对企业的要求有：遵守国家的现行法律法规、保持有效的资质、产品合格、按时送货、不断提高客户满意度等。</w:t>
            </w:r>
          </w:p>
          <w:p w14:paraId="77C02F2E" w14:textId="77777777" w:rsidR="00714D40" w:rsidRDefault="00714D40" w:rsidP="00B74E7C">
            <w:pPr>
              <w:ind w:firstLineChars="200" w:firstLine="420"/>
              <w:rPr>
                <w:rFonts w:ascii="宋体" w:hAnsi="宋体" w:cs="宋体"/>
                <w:szCs w:val="21"/>
              </w:rPr>
            </w:pPr>
            <w:r>
              <w:rPr>
                <w:rFonts w:ascii="宋体" w:hAnsi="宋体" w:cs="宋体" w:hint="eastAsia"/>
                <w:szCs w:val="21"/>
              </w:rPr>
              <w:t>公司通过以下行为满足相关方需求和期望：</w:t>
            </w:r>
          </w:p>
          <w:p w14:paraId="22DEE209" w14:textId="77777777" w:rsidR="00714D40" w:rsidRDefault="00714D40" w:rsidP="00B74E7C">
            <w:pPr>
              <w:rPr>
                <w:rFonts w:ascii="宋体" w:hAnsi="宋体" w:cs="宋体"/>
                <w:szCs w:val="21"/>
              </w:rPr>
            </w:pPr>
            <w:r>
              <w:rPr>
                <w:rFonts w:ascii="宋体" w:hAnsi="宋体" w:cs="宋体" w:hint="eastAsia"/>
                <w:szCs w:val="21"/>
              </w:rPr>
              <w:t>——关注顾客需求，通过持续改进增强用户满意；</w:t>
            </w:r>
          </w:p>
          <w:p w14:paraId="5B924384" w14:textId="77777777" w:rsidR="00714D40" w:rsidRDefault="00714D40" w:rsidP="00B74E7C">
            <w:pPr>
              <w:rPr>
                <w:rFonts w:ascii="宋体" w:hAnsi="宋体" w:cs="宋体"/>
                <w:szCs w:val="21"/>
              </w:rPr>
            </w:pPr>
            <w:r>
              <w:rPr>
                <w:rFonts w:ascii="宋体" w:hAnsi="宋体" w:cs="宋体" w:hint="eastAsia"/>
                <w:szCs w:val="21"/>
              </w:rPr>
              <w:t>——遵守国家和地方各项法律法规，履行合规义务；</w:t>
            </w:r>
          </w:p>
          <w:p w14:paraId="15350D66" w14:textId="77777777" w:rsidR="00714D40" w:rsidRDefault="00714D40" w:rsidP="00B74E7C">
            <w:pPr>
              <w:rPr>
                <w:rFonts w:ascii="宋体" w:hAnsi="宋体" w:cs="宋体"/>
                <w:szCs w:val="21"/>
              </w:rPr>
            </w:pPr>
            <w:r>
              <w:rPr>
                <w:rFonts w:ascii="宋体" w:hAnsi="宋体" w:cs="宋体" w:hint="eastAsia"/>
                <w:szCs w:val="21"/>
              </w:rPr>
              <w:t>——持续改进管理体系过程，提升服务质量、环境、安全绩效。</w:t>
            </w:r>
          </w:p>
          <w:p w14:paraId="2F4FD1DB" w14:textId="77777777" w:rsidR="00714D40" w:rsidRDefault="00714D40" w:rsidP="00B74E7C">
            <w:pPr>
              <w:ind w:firstLineChars="200" w:firstLine="420"/>
              <w:rPr>
                <w:rFonts w:ascii="宋体" w:hAnsi="宋体" w:cs="宋体"/>
                <w:szCs w:val="21"/>
              </w:rPr>
            </w:pPr>
            <w:r>
              <w:rPr>
                <w:rFonts w:ascii="宋体" w:hAnsi="宋体" w:cs="宋体" w:hint="eastAsia"/>
                <w:szCs w:val="21"/>
              </w:rPr>
              <w:t>公司管理层及相关部门将持续关注相关方需求的变化，必要时通过评估风险和机遇，调整管理体系目标和指标或变更管理过程以适应这些变化或实现改进。</w:t>
            </w:r>
          </w:p>
          <w:p w14:paraId="24328332" w14:textId="77777777" w:rsidR="00714D40" w:rsidRDefault="00714D40" w:rsidP="00B74E7C">
            <w:pPr>
              <w:spacing w:beforeLines="30" w:before="93" w:afterLines="30" w:after="93"/>
              <w:ind w:firstLineChars="200" w:firstLine="420"/>
              <w:rPr>
                <w:rFonts w:ascii="宋体" w:hAnsi="宋体" w:cs="宋体"/>
                <w:szCs w:val="21"/>
              </w:rPr>
            </w:pPr>
            <w:r>
              <w:rPr>
                <w:rFonts w:ascii="宋体" w:hAnsi="宋体" w:cs="宋体" w:hint="eastAsia"/>
                <w:szCs w:val="21"/>
              </w:rPr>
              <w:t>对这些相关方监视和评审的方法有：上级文件、标准和规范的获取、客户走访调查、沟通等。</w:t>
            </w:r>
          </w:p>
        </w:tc>
        <w:tc>
          <w:tcPr>
            <w:tcW w:w="1585" w:type="dxa"/>
          </w:tcPr>
          <w:p w14:paraId="40DFD753" w14:textId="77777777" w:rsidR="00714D40" w:rsidRDefault="00714D40" w:rsidP="00B74E7C">
            <w:pPr>
              <w:rPr>
                <w:rFonts w:ascii="宋体" w:hAnsi="宋体" w:cs="宋体"/>
                <w:szCs w:val="21"/>
              </w:rPr>
            </w:pPr>
            <w:r>
              <w:rPr>
                <w:rFonts w:ascii="宋体" w:hAnsi="宋体" w:cs="宋体" w:hint="eastAsia"/>
                <w:szCs w:val="21"/>
              </w:rPr>
              <w:t>Y</w:t>
            </w:r>
          </w:p>
        </w:tc>
      </w:tr>
      <w:tr w:rsidR="00714D40" w14:paraId="671F8B3E" w14:textId="77777777" w:rsidTr="00B74E7C">
        <w:trPr>
          <w:trHeight w:val="1968"/>
        </w:trPr>
        <w:tc>
          <w:tcPr>
            <w:tcW w:w="1809" w:type="dxa"/>
          </w:tcPr>
          <w:p w14:paraId="50EF3C35" w14:textId="77777777" w:rsidR="00714D40" w:rsidRDefault="00714D40" w:rsidP="00B74E7C">
            <w:pPr>
              <w:spacing w:line="288" w:lineRule="auto"/>
              <w:ind w:right="100"/>
              <w:rPr>
                <w:rFonts w:asciiTheme="minorEastAsia" w:eastAsiaTheme="minorEastAsia" w:hAnsiTheme="minorEastAsia"/>
                <w:szCs w:val="21"/>
              </w:rPr>
            </w:pPr>
            <w:r>
              <w:rPr>
                <w:rFonts w:asciiTheme="minorEastAsia" w:eastAsiaTheme="minorEastAsia" w:hAnsiTheme="minorEastAsia" w:hint="eastAsia"/>
                <w:szCs w:val="21"/>
              </w:rPr>
              <w:t>管理体系范围</w:t>
            </w:r>
          </w:p>
        </w:tc>
        <w:tc>
          <w:tcPr>
            <w:tcW w:w="1311" w:type="dxa"/>
          </w:tcPr>
          <w:p w14:paraId="04E5AE8D" w14:textId="77777777" w:rsidR="00714D40" w:rsidRDefault="00714D40" w:rsidP="00B74E7C">
            <w:pPr>
              <w:spacing w:line="288" w:lineRule="auto"/>
              <w:ind w:right="100"/>
              <w:rPr>
                <w:rFonts w:asciiTheme="minorEastAsia" w:eastAsiaTheme="minorEastAsia" w:hAnsiTheme="minorEastAsia"/>
                <w:szCs w:val="21"/>
              </w:rPr>
            </w:pPr>
            <w:r>
              <w:rPr>
                <w:rFonts w:asciiTheme="minorEastAsia" w:eastAsiaTheme="minorEastAsia" w:hAnsiTheme="minorEastAsia" w:hint="eastAsia"/>
                <w:szCs w:val="21"/>
              </w:rPr>
              <w:t>QES</w:t>
            </w:r>
          </w:p>
          <w:p w14:paraId="7A65FCE9" w14:textId="77777777" w:rsidR="00714D40" w:rsidRDefault="00714D40" w:rsidP="00B74E7C">
            <w:pPr>
              <w:spacing w:line="288" w:lineRule="auto"/>
              <w:ind w:right="100"/>
              <w:rPr>
                <w:rFonts w:asciiTheme="minorEastAsia" w:eastAsiaTheme="minorEastAsia" w:hAnsiTheme="minorEastAsia"/>
                <w:szCs w:val="21"/>
              </w:rPr>
            </w:pPr>
            <w:r>
              <w:rPr>
                <w:rFonts w:asciiTheme="minorEastAsia" w:eastAsiaTheme="minorEastAsia" w:hAnsiTheme="minorEastAsia" w:hint="eastAsia"/>
                <w:szCs w:val="21"/>
              </w:rPr>
              <w:t>4.3</w:t>
            </w:r>
          </w:p>
        </w:tc>
        <w:tc>
          <w:tcPr>
            <w:tcW w:w="10004" w:type="dxa"/>
          </w:tcPr>
          <w:p w14:paraId="35A45E7F" w14:textId="77777777" w:rsidR="00714D40" w:rsidRDefault="00714D40" w:rsidP="00B74E7C">
            <w:r>
              <w:rPr>
                <w:rFonts w:hint="eastAsia"/>
              </w:rPr>
              <w:t>公司的管理体系范围：</w:t>
            </w:r>
          </w:p>
          <w:p w14:paraId="3C7BF29E" w14:textId="77777777" w:rsidR="00A55D7E" w:rsidRDefault="00A55D7E" w:rsidP="00A55D7E">
            <w:r>
              <w:rPr>
                <w:rFonts w:hint="eastAsia"/>
              </w:rPr>
              <w:t>Q</w:t>
            </w:r>
            <w:r>
              <w:rPr>
                <w:rFonts w:hint="eastAsia"/>
              </w:rPr>
              <w:t>：许可范围内劳务派遣、人力资源服务；许可范围内第二类增值电信业务中的信息服务业务（仅限互联网信息服务）</w:t>
            </w:r>
          </w:p>
          <w:p w14:paraId="7A1760AD" w14:textId="77777777" w:rsidR="00A55D7E" w:rsidRDefault="00A55D7E" w:rsidP="00A55D7E">
            <w:r>
              <w:rPr>
                <w:rFonts w:hint="eastAsia"/>
              </w:rPr>
              <w:t>E</w:t>
            </w:r>
            <w:r>
              <w:rPr>
                <w:rFonts w:hint="eastAsia"/>
              </w:rPr>
              <w:t>：许可范围内劳务派遣、人力资源服务；许可范围内第二类增值电信业务中的信息服务业务（仅限互联网信息服务）所涉及场所的相关环境管理活动</w:t>
            </w:r>
          </w:p>
          <w:p w14:paraId="6182BCED" w14:textId="77777777" w:rsidR="00A55D7E" w:rsidRDefault="00A55D7E" w:rsidP="00A55D7E">
            <w:r>
              <w:rPr>
                <w:rFonts w:hint="eastAsia"/>
              </w:rPr>
              <w:t>O</w:t>
            </w:r>
            <w:r>
              <w:rPr>
                <w:rFonts w:hint="eastAsia"/>
              </w:rPr>
              <w:t>：许可范围内劳务派遣、人力资源服务；许可范围内第二类增值电信业务中的信息服务业务（仅限互联网信息服务）所涉及场所的相关职业健康安全管理活动</w:t>
            </w:r>
          </w:p>
          <w:p w14:paraId="53779A15" w14:textId="7B901501" w:rsidR="00714D40" w:rsidRDefault="00714D40" w:rsidP="00A55D7E">
            <w:pPr>
              <w:rPr>
                <w:szCs w:val="22"/>
              </w:rPr>
            </w:pPr>
            <w:r>
              <w:rPr>
                <w:rFonts w:hint="eastAsia"/>
                <w:szCs w:val="22"/>
              </w:rPr>
              <w:t>组织将质量</w:t>
            </w:r>
            <w:r>
              <w:rPr>
                <w:rFonts w:hint="eastAsia"/>
                <w:szCs w:val="22"/>
              </w:rPr>
              <w:t>/</w:t>
            </w:r>
            <w:r>
              <w:rPr>
                <w:rFonts w:hint="eastAsia"/>
                <w:szCs w:val="22"/>
              </w:rPr>
              <w:t>环境</w:t>
            </w:r>
            <w:r>
              <w:rPr>
                <w:rFonts w:hint="eastAsia"/>
                <w:szCs w:val="22"/>
              </w:rPr>
              <w:t>/</w:t>
            </w:r>
            <w:r>
              <w:rPr>
                <w:rFonts w:hint="eastAsia"/>
                <w:szCs w:val="22"/>
              </w:rPr>
              <w:t>职业健康安全管理体系范围形成文件，并</w:t>
            </w:r>
            <w:r>
              <w:rPr>
                <w:rFonts w:asciiTheme="minorEastAsia" w:eastAsiaTheme="minorEastAsia" w:hAnsiTheme="minorEastAsia" w:hint="eastAsia"/>
                <w:szCs w:val="21"/>
              </w:rPr>
              <w:t>通过文件发放方式在公司内部进行传递；在与客户沟通中，及时通知客户，为相关方获取。上述范围与企业目前经营范围相一致。</w:t>
            </w:r>
          </w:p>
          <w:p w14:paraId="2E5EE9D4" w14:textId="77777777" w:rsidR="00714D40" w:rsidRDefault="00714D40" w:rsidP="00B74E7C">
            <w:r>
              <w:rPr>
                <w:rFonts w:hint="eastAsia"/>
                <w:szCs w:val="22"/>
              </w:rPr>
              <w:t>体系自运行以来范围没有变化。</w:t>
            </w:r>
          </w:p>
        </w:tc>
        <w:tc>
          <w:tcPr>
            <w:tcW w:w="1585" w:type="dxa"/>
          </w:tcPr>
          <w:p w14:paraId="0A3D2776" w14:textId="77777777" w:rsidR="00714D40" w:rsidRDefault="00714D40" w:rsidP="00B74E7C">
            <w:pPr>
              <w:rPr>
                <w:rFonts w:ascii="宋体" w:hAnsi="宋体" w:cs="宋体"/>
                <w:szCs w:val="21"/>
              </w:rPr>
            </w:pPr>
            <w:r>
              <w:rPr>
                <w:rFonts w:ascii="宋体" w:hAnsi="宋体" w:cs="宋体" w:hint="eastAsia"/>
                <w:szCs w:val="21"/>
              </w:rPr>
              <w:t>Y</w:t>
            </w:r>
          </w:p>
        </w:tc>
      </w:tr>
      <w:tr w:rsidR="00714D40" w14:paraId="24E58078" w14:textId="77777777" w:rsidTr="00B74E7C">
        <w:trPr>
          <w:trHeight w:val="979"/>
        </w:trPr>
        <w:tc>
          <w:tcPr>
            <w:tcW w:w="1809" w:type="dxa"/>
          </w:tcPr>
          <w:p w14:paraId="402DBE43" w14:textId="77777777" w:rsidR="00714D40" w:rsidRDefault="00714D40" w:rsidP="00B74E7C">
            <w:pPr>
              <w:spacing w:line="288" w:lineRule="auto"/>
              <w:ind w:right="100"/>
              <w:rPr>
                <w:rFonts w:asciiTheme="minorEastAsia" w:eastAsiaTheme="minorEastAsia" w:hAnsiTheme="minorEastAsia"/>
                <w:szCs w:val="21"/>
              </w:rPr>
            </w:pPr>
            <w:r>
              <w:rPr>
                <w:rFonts w:asciiTheme="minorEastAsia" w:eastAsiaTheme="minorEastAsia" w:hAnsiTheme="minorEastAsia" w:hint="eastAsia"/>
                <w:szCs w:val="21"/>
              </w:rPr>
              <w:t>管理体系及其过程</w:t>
            </w:r>
          </w:p>
        </w:tc>
        <w:tc>
          <w:tcPr>
            <w:tcW w:w="1311" w:type="dxa"/>
          </w:tcPr>
          <w:p w14:paraId="35E8EA08" w14:textId="77777777" w:rsidR="00714D40" w:rsidRDefault="00714D40" w:rsidP="00B74E7C">
            <w:pPr>
              <w:spacing w:line="288" w:lineRule="auto"/>
              <w:ind w:right="100"/>
              <w:rPr>
                <w:rFonts w:asciiTheme="minorEastAsia" w:eastAsiaTheme="minorEastAsia" w:hAnsiTheme="minorEastAsia"/>
                <w:szCs w:val="21"/>
              </w:rPr>
            </w:pPr>
            <w:r>
              <w:rPr>
                <w:rFonts w:asciiTheme="minorEastAsia" w:eastAsiaTheme="minorEastAsia" w:hAnsiTheme="minorEastAsia" w:hint="eastAsia"/>
                <w:szCs w:val="21"/>
              </w:rPr>
              <w:t>Q</w:t>
            </w:r>
            <w:r>
              <w:rPr>
                <w:rFonts w:asciiTheme="minorEastAsia" w:eastAsiaTheme="minorEastAsia" w:hAnsiTheme="minorEastAsia" w:hint="eastAsia"/>
              </w:rPr>
              <w:t>E</w:t>
            </w:r>
            <w:r>
              <w:rPr>
                <w:rFonts w:asciiTheme="minorEastAsia" w:eastAsiaTheme="minorEastAsia" w:hAnsiTheme="minorEastAsia" w:hint="eastAsia"/>
                <w:szCs w:val="21"/>
              </w:rPr>
              <w:t>S</w:t>
            </w:r>
          </w:p>
          <w:p w14:paraId="4366F8A4" w14:textId="77777777" w:rsidR="00714D40" w:rsidRDefault="00714D40" w:rsidP="00B74E7C">
            <w:pPr>
              <w:spacing w:line="288" w:lineRule="auto"/>
              <w:ind w:right="100"/>
              <w:rPr>
                <w:rFonts w:asciiTheme="minorEastAsia" w:eastAsiaTheme="minorEastAsia" w:hAnsiTheme="minorEastAsia"/>
              </w:rPr>
            </w:pPr>
            <w:r>
              <w:rPr>
                <w:rFonts w:asciiTheme="minorEastAsia" w:eastAsiaTheme="minorEastAsia" w:hAnsiTheme="minorEastAsia" w:hint="eastAsia"/>
                <w:szCs w:val="21"/>
              </w:rPr>
              <w:t>4.4</w:t>
            </w:r>
          </w:p>
          <w:p w14:paraId="605D8D35" w14:textId="77777777" w:rsidR="00714D40" w:rsidRDefault="00714D40" w:rsidP="00B74E7C">
            <w:pPr>
              <w:pStyle w:val="af"/>
              <w:adjustRightInd/>
              <w:spacing w:line="288" w:lineRule="auto"/>
              <w:rPr>
                <w:rFonts w:asciiTheme="minorEastAsia" w:eastAsiaTheme="minorEastAsia" w:hAnsiTheme="minorEastAsia"/>
                <w:color w:val="auto"/>
                <w:u w:val="none"/>
              </w:rPr>
            </w:pPr>
          </w:p>
        </w:tc>
        <w:tc>
          <w:tcPr>
            <w:tcW w:w="10004" w:type="dxa"/>
          </w:tcPr>
          <w:p w14:paraId="7FFF1E17" w14:textId="77777777" w:rsidR="00714D40" w:rsidRPr="00572121" w:rsidRDefault="00714D40" w:rsidP="00B74E7C">
            <w:pPr>
              <w:rPr>
                <w:szCs w:val="22"/>
              </w:rPr>
            </w:pPr>
            <w:r>
              <w:rPr>
                <w:rFonts w:hint="eastAsia"/>
                <w:szCs w:val="22"/>
              </w:rPr>
              <w:t>1.</w:t>
            </w:r>
            <w:r>
              <w:rPr>
                <w:rFonts w:hint="eastAsia"/>
                <w:szCs w:val="22"/>
                <w:lang w:val="zh-CN"/>
              </w:rPr>
              <w:t>本公司按照</w:t>
            </w:r>
            <w:r w:rsidRPr="00572121">
              <w:rPr>
                <w:rFonts w:hint="eastAsia"/>
                <w:szCs w:val="22"/>
              </w:rPr>
              <w:t>GB/T19001-2016 idt ISO9001:2015</w:t>
            </w:r>
            <w:r>
              <w:rPr>
                <w:rFonts w:hint="eastAsia"/>
                <w:szCs w:val="22"/>
                <w:lang w:val="zh-CN"/>
              </w:rPr>
              <w:t>《质量管理体系</w:t>
            </w:r>
            <w:r w:rsidRPr="00572121">
              <w:rPr>
                <w:rFonts w:hint="eastAsia"/>
                <w:szCs w:val="22"/>
              </w:rPr>
              <w:t xml:space="preserve">  </w:t>
            </w:r>
            <w:r>
              <w:rPr>
                <w:rFonts w:hint="eastAsia"/>
                <w:szCs w:val="22"/>
                <w:lang w:val="zh-CN"/>
              </w:rPr>
              <w:t>要求》、</w:t>
            </w:r>
            <w:r w:rsidRPr="00572121">
              <w:rPr>
                <w:rFonts w:hint="eastAsia"/>
                <w:szCs w:val="22"/>
              </w:rPr>
              <w:t>GB/T24001-2016 idt ISO14001:2015</w:t>
            </w:r>
            <w:r>
              <w:rPr>
                <w:rFonts w:hint="eastAsia"/>
                <w:szCs w:val="22"/>
                <w:lang w:val="zh-CN"/>
              </w:rPr>
              <w:t>《环境管理体系</w:t>
            </w:r>
            <w:r w:rsidRPr="00572121">
              <w:rPr>
                <w:rFonts w:hint="eastAsia"/>
                <w:szCs w:val="22"/>
              </w:rPr>
              <w:t xml:space="preserve"> </w:t>
            </w:r>
            <w:r>
              <w:rPr>
                <w:rFonts w:hint="eastAsia"/>
                <w:szCs w:val="22"/>
                <w:lang w:val="zh-CN"/>
              </w:rPr>
              <w:t>要求及使用指南》和</w:t>
            </w:r>
            <w:r w:rsidRPr="00572121">
              <w:rPr>
                <w:rFonts w:hint="eastAsia"/>
                <w:szCs w:val="22"/>
              </w:rPr>
              <w:t>GB/T45001-2020idtISO45001:2018</w:t>
            </w:r>
            <w:r>
              <w:rPr>
                <w:rFonts w:hint="eastAsia"/>
                <w:szCs w:val="22"/>
                <w:lang w:val="zh-CN"/>
              </w:rPr>
              <w:t>《职业健康安全管理体系</w:t>
            </w:r>
            <w:r w:rsidRPr="00572121">
              <w:rPr>
                <w:rFonts w:hint="eastAsia"/>
                <w:szCs w:val="22"/>
              </w:rPr>
              <w:t xml:space="preserve"> </w:t>
            </w:r>
            <w:r>
              <w:rPr>
                <w:rFonts w:hint="eastAsia"/>
                <w:szCs w:val="22"/>
                <w:lang w:val="zh-CN"/>
              </w:rPr>
              <w:t>要求及使用指南》标准的要求建立、实施、保持和改进质量</w:t>
            </w:r>
            <w:r w:rsidRPr="00572121">
              <w:rPr>
                <w:rFonts w:hint="eastAsia"/>
                <w:szCs w:val="22"/>
              </w:rPr>
              <w:t>/</w:t>
            </w:r>
            <w:r>
              <w:rPr>
                <w:rFonts w:hint="eastAsia"/>
                <w:szCs w:val="22"/>
                <w:lang w:val="zh-CN"/>
              </w:rPr>
              <w:t>环境</w:t>
            </w:r>
            <w:r w:rsidRPr="00572121">
              <w:rPr>
                <w:rFonts w:hint="eastAsia"/>
                <w:szCs w:val="22"/>
              </w:rPr>
              <w:t>/</w:t>
            </w:r>
            <w:r>
              <w:rPr>
                <w:rFonts w:hint="eastAsia"/>
                <w:szCs w:val="22"/>
                <w:lang w:val="zh-CN"/>
              </w:rPr>
              <w:t>职业健康安全管理体系</w:t>
            </w:r>
            <w:r w:rsidRPr="00572121">
              <w:rPr>
                <w:rFonts w:hint="eastAsia"/>
                <w:szCs w:val="22"/>
              </w:rPr>
              <w:t>，</w:t>
            </w:r>
            <w:r>
              <w:rPr>
                <w:rFonts w:hint="eastAsia"/>
                <w:szCs w:val="22"/>
                <w:lang w:val="zh-CN"/>
              </w:rPr>
              <w:t>包括所需过程及其相互作用。</w:t>
            </w:r>
          </w:p>
          <w:p w14:paraId="79325183" w14:textId="77777777" w:rsidR="00714D40" w:rsidRDefault="00714D40" w:rsidP="00B74E7C">
            <w:pPr>
              <w:rPr>
                <w:szCs w:val="22"/>
              </w:rPr>
            </w:pPr>
            <w:r>
              <w:rPr>
                <w:rFonts w:hint="eastAsia"/>
                <w:szCs w:val="22"/>
              </w:rPr>
              <w:t>2.</w:t>
            </w:r>
            <w:r>
              <w:rPr>
                <w:rFonts w:hint="eastAsia"/>
                <w:szCs w:val="22"/>
              </w:rPr>
              <w:t>公司明确规定产品及服务执行标准（国家、行业标准）和客户要求，并通过各环节控制，监视、测量、考核使其达到有效运行。</w:t>
            </w:r>
          </w:p>
          <w:p w14:paraId="1A6E03DB" w14:textId="77777777" w:rsidR="00714D40" w:rsidRDefault="00714D40" w:rsidP="00B74E7C">
            <w:pPr>
              <w:rPr>
                <w:szCs w:val="22"/>
              </w:rPr>
            </w:pPr>
            <w:r>
              <w:rPr>
                <w:rFonts w:hint="eastAsia"/>
                <w:szCs w:val="22"/>
              </w:rPr>
              <w:t>3.</w:t>
            </w:r>
            <w:r>
              <w:rPr>
                <w:rFonts w:hint="eastAsia"/>
                <w:szCs w:val="22"/>
              </w:rPr>
              <w:t>公司编制了管理手册、程序文件及作业管理性文件、记录表格等。通过管理手册、程序文件明确各部门职责、权限；资源管理，测量分析和改进、运行控制等过程。</w:t>
            </w:r>
          </w:p>
          <w:p w14:paraId="0996A661" w14:textId="77777777" w:rsidR="00714D40" w:rsidRDefault="00714D40" w:rsidP="00B74E7C">
            <w:pPr>
              <w:rPr>
                <w:szCs w:val="22"/>
              </w:rPr>
            </w:pPr>
            <w:r>
              <w:rPr>
                <w:rFonts w:hint="eastAsia"/>
                <w:szCs w:val="22"/>
              </w:rPr>
              <w:lastRenderedPageBreak/>
              <w:t>4.</w:t>
            </w:r>
            <w:r>
              <w:rPr>
                <w:rFonts w:hint="eastAsia"/>
                <w:szCs w:val="22"/>
              </w:rPr>
              <w:t>公司</w:t>
            </w:r>
            <w:r>
              <w:rPr>
                <w:rFonts w:hint="eastAsia"/>
                <w:szCs w:val="22"/>
                <w:lang w:val="zh-CN"/>
              </w:rPr>
              <w:t>编制各类支持性文件及记录表格等作为证明过程运行的证据。</w:t>
            </w:r>
          </w:p>
          <w:p w14:paraId="73798517" w14:textId="77777777" w:rsidR="00714D40" w:rsidRDefault="00714D40" w:rsidP="00B74E7C">
            <w:pPr>
              <w:rPr>
                <w:szCs w:val="22"/>
              </w:rPr>
            </w:pPr>
            <w:r>
              <w:rPr>
                <w:rFonts w:hint="eastAsia"/>
                <w:szCs w:val="22"/>
              </w:rPr>
              <w:t>5.</w:t>
            </w:r>
            <w:r>
              <w:rPr>
                <w:rFonts w:hint="eastAsia"/>
                <w:szCs w:val="22"/>
              </w:rPr>
              <w:t>通过对各主要环节的风险评估，识别，评价并制定相应措施进行风险控制（包括实施过程中所需要的变更）。</w:t>
            </w:r>
          </w:p>
          <w:p w14:paraId="17F3C9DB" w14:textId="77777777" w:rsidR="00714D40" w:rsidRDefault="00714D40" w:rsidP="00B74E7C">
            <w:pPr>
              <w:rPr>
                <w:szCs w:val="22"/>
              </w:rPr>
            </w:pPr>
            <w:r>
              <w:rPr>
                <w:rFonts w:hint="eastAsia"/>
                <w:szCs w:val="22"/>
              </w:rPr>
              <w:t>6.</w:t>
            </w:r>
            <w:r>
              <w:rPr>
                <w:rFonts w:hint="eastAsia"/>
                <w:szCs w:val="22"/>
              </w:rPr>
              <w:t>通过监视、测量和分析结果以及内审，管理评审等达到持续改进的目的。</w:t>
            </w:r>
          </w:p>
          <w:p w14:paraId="7E938BD4" w14:textId="77777777" w:rsidR="00714D40" w:rsidRDefault="00714D40" w:rsidP="00B74E7C">
            <w:pPr>
              <w:spacing w:line="288" w:lineRule="auto"/>
              <w:ind w:right="100"/>
              <w:rPr>
                <w:szCs w:val="22"/>
              </w:rPr>
            </w:pPr>
            <w:r>
              <w:rPr>
                <w:rFonts w:hint="eastAsia"/>
              </w:rPr>
              <w:t>目前管理体系运行正常。</w:t>
            </w:r>
          </w:p>
        </w:tc>
        <w:tc>
          <w:tcPr>
            <w:tcW w:w="1585" w:type="dxa"/>
          </w:tcPr>
          <w:p w14:paraId="7D6849D6" w14:textId="77777777" w:rsidR="00714D40" w:rsidRDefault="00714D40" w:rsidP="00B74E7C">
            <w:pPr>
              <w:rPr>
                <w:rFonts w:ascii="宋体" w:hAnsi="宋体" w:cs="宋体"/>
                <w:szCs w:val="21"/>
              </w:rPr>
            </w:pPr>
            <w:r>
              <w:rPr>
                <w:rFonts w:ascii="宋体" w:hAnsi="宋体" w:cs="宋体" w:hint="eastAsia"/>
                <w:szCs w:val="21"/>
              </w:rPr>
              <w:lastRenderedPageBreak/>
              <w:t>Y</w:t>
            </w:r>
          </w:p>
        </w:tc>
      </w:tr>
      <w:tr w:rsidR="00714D40" w14:paraId="04C34688" w14:textId="77777777" w:rsidTr="00B74E7C">
        <w:trPr>
          <w:trHeight w:val="425"/>
        </w:trPr>
        <w:tc>
          <w:tcPr>
            <w:tcW w:w="1809" w:type="dxa"/>
            <w:vAlign w:val="center"/>
          </w:tcPr>
          <w:p w14:paraId="137E3A76" w14:textId="77777777" w:rsidR="00714D40" w:rsidRDefault="00714D40" w:rsidP="00B74E7C">
            <w:pPr>
              <w:rPr>
                <w:rFonts w:ascii="宋体" w:hAnsi="宋体" w:cs="宋体"/>
                <w:szCs w:val="21"/>
              </w:rPr>
            </w:pPr>
            <w:r>
              <w:rPr>
                <w:rFonts w:ascii="宋体" w:hAnsi="宋体" w:cs="宋体" w:hint="eastAsia"/>
                <w:szCs w:val="21"/>
              </w:rPr>
              <w:t>领导的作用和承诺</w:t>
            </w:r>
          </w:p>
        </w:tc>
        <w:tc>
          <w:tcPr>
            <w:tcW w:w="1311" w:type="dxa"/>
            <w:vAlign w:val="center"/>
          </w:tcPr>
          <w:p w14:paraId="6C95838D" w14:textId="77777777" w:rsidR="00714D40" w:rsidRDefault="00714D40" w:rsidP="00B74E7C">
            <w:pPr>
              <w:rPr>
                <w:rFonts w:ascii="宋体" w:hAnsi="宋体" w:cs="宋体"/>
                <w:szCs w:val="21"/>
              </w:rPr>
            </w:pPr>
            <w:r>
              <w:rPr>
                <w:rFonts w:ascii="宋体" w:hAnsi="宋体" w:cs="宋体" w:hint="eastAsia"/>
                <w:szCs w:val="21"/>
              </w:rPr>
              <w:t>QES：5.1</w:t>
            </w:r>
          </w:p>
        </w:tc>
        <w:tc>
          <w:tcPr>
            <w:tcW w:w="10004" w:type="dxa"/>
            <w:vAlign w:val="center"/>
          </w:tcPr>
          <w:p w14:paraId="3EE4AB63" w14:textId="77777777" w:rsidR="00714D40" w:rsidRDefault="00714D40" w:rsidP="00B74E7C">
            <w:pPr>
              <w:ind w:firstLineChars="200" w:firstLine="420"/>
              <w:rPr>
                <w:rFonts w:ascii="宋体" w:hAnsi="宋体" w:cs="宋体"/>
                <w:szCs w:val="21"/>
              </w:rPr>
            </w:pPr>
            <w:r>
              <w:rPr>
                <w:rFonts w:ascii="宋体" w:hAnsi="宋体" w:cs="宋体" w:hint="eastAsia"/>
                <w:szCs w:val="21"/>
              </w:rPr>
              <w:t>最高管理层都具有较强的管理意识，明确管理承诺。</w:t>
            </w:r>
          </w:p>
          <w:p w14:paraId="658FD5D8" w14:textId="77777777" w:rsidR="00714D40" w:rsidRDefault="00714D40" w:rsidP="00B74E7C">
            <w:pPr>
              <w:ind w:firstLineChars="200" w:firstLine="420"/>
              <w:rPr>
                <w:rFonts w:ascii="宋体" w:hAnsi="宋体" w:cs="宋体"/>
                <w:szCs w:val="21"/>
              </w:rPr>
            </w:pPr>
            <w:r>
              <w:rPr>
                <w:rFonts w:ascii="宋体" w:hAnsi="宋体" w:cs="宋体" w:hint="eastAsia"/>
                <w:szCs w:val="21"/>
              </w:rPr>
              <w:t>主要通过以下活动来实现管理承诺：</w:t>
            </w:r>
          </w:p>
          <w:p w14:paraId="5A0BBA5A" w14:textId="77777777" w:rsidR="00714D40" w:rsidRPr="00D96772" w:rsidRDefault="00714D40" w:rsidP="00B74E7C">
            <w:pPr>
              <w:rPr>
                <w:rFonts w:ascii="宋体" w:hAnsi="宋体" w:cs="宋体"/>
                <w:szCs w:val="21"/>
              </w:rPr>
            </w:pPr>
            <w:r w:rsidRPr="00D96772">
              <w:rPr>
                <w:rFonts w:ascii="宋体" w:hAnsi="宋体" w:cs="宋体" w:hint="eastAsia"/>
                <w:szCs w:val="21"/>
              </w:rPr>
              <w:t>a）对质量/环境/职业健康安全管理体系的有效性负有责任；</w:t>
            </w:r>
          </w:p>
          <w:p w14:paraId="0EF8E457" w14:textId="77777777" w:rsidR="00714D40" w:rsidRPr="00D96772" w:rsidRDefault="00714D40" w:rsidP="00B74E7C">
            <w:pPr>
              <w:rPr>
                <w:rFonts w:ascii="宋体" w:hAnsi="宋体" w:cs="宋体"/>
                <w:szCs w:val="21"/>
              </w:rPr>
            </w:pPr>
            <w:r w:rsidRPr="00D96772">
              <w:rPr>
                <w:rFonts w:ascii="宋体" w:hAnsi="宋体" w:cs="宋体" w:hint="eastAsia"/>
                <w:szCs w:val="21"/>
              </w:rPr>
              <w:t>b）确保制定质量/环境/职业健康安全管理体系的质量/环境/职业健康安全方针和质量/环境/职业健康安全目标，并与组织环境和战略方向相一致；</w:t>
            </w:r>
          </w:p>
          <w:p w14:paraId="7D5CA8AE" w14:textId="77777777" w:rsidR="00714D40" w:rsidRPr="00D96772" w:rsidRDefault="00714D40" w:rsidP="00B74E7C">
            <w:pPr>
              <w:rPr>
                <w:rFonts w:ascii="宋体" w:hAnsi="宋体" w:cs="宋体"/>
                <w:szCs w:val="21"/>
              </w:rPr>
            </w:pPr>
            <w:r w:rsidRPr="00D96772">
              <w:rPr>
                <w:rFonts w:ascii="宋体" w:hAnsi="宋体" w:cs="宋体" w:hint="eastAsia"/>
                <w:szCs w:val="21"/>
              </w:rPr>
              <w:t>c）确保质量/环境/职业健康安全管理体系要求融入与组织的业务过程；</w:t>
            </w:r>
          </w:p>
          <w:p w14:paraId="66C01B90" w14:textId="77777777" w:rsidR="00714D40" w:rsidRPr="00D96772" w:rsidRDefault="00714D40" w:rsidP="00B74E7C">
            <w:pPr>
              <w:rPr>
                <w:rFonts w:ascii="宋体" w:hAnsi="宋体" w:cs="宋体"/>
                <w:szCs w:val="21"/>
              </w:rPr>
            </w:pPr>
            <w:r w:rsidRPr="00D96772">
              <w:rPr>
                <w:rFonts w:ascii="宋体" w:hAnsi="宋体" w:cs="宋体" w:hint="eastAsia"/>
                <w:szCs w:val="21"/>
              </w:rPr>
              <w:t>d）促进使用过程方法和基于风险的思维；</w:t>
            </w:r>
          </w:p>
          <w:p w14:paraId="72EE42FE" w14:textId="77777777" w:rsidR="00714D40" w:rsidRPr="00D96772" w:rsidRDefault="00714D40" w:rsidP="00B74E7C">
            <w:pPr>
              <w:rPr>
                <w:rFonts w:ascii="宋体" w:hAnsi="宋体" w:cs="宋体"/>
                <w:szCs w:val="21"/>
              </w:rPr>
            </w:pPr>
            <w:r w:rsidRPr="00D96772">
              <w:rPr>
                <w:rFonts w:ascii="宋体" w:hAnsi="宋体" w:cs="宋体" w:hint="eastAsia"/>
                <w:szCs w:val="21"/>
              </w:rPr>
              <w:t>e）确保获得质量/环境/职业健康安全管理体系所需的资源；</w:t>
            </w:r>
          </w:p>
          <w:p w14:paraId="398D08C1" w14:textId="77777777" w:rsidR="00714D40" w:rsidRPr="00D96772" w:rsidRDefault="00714D40" w:rsidP="00B74E7C">
            <w:pPr>
              <w:rPr>
                <w:rFonts w:ascii="宋体" w:hAnsi="宋体" w:cs="宋体"/>
                <w:szCs w:val="21"/>
              </w:rPr>
            </w:pPr>
            <w:r w:rsidRPr="00D96772">
              <w:rPr>
                <w:rFonts w:ascii="宋体" w:hAnsi="宋体" w:cs="宋体" w:hint="eastAsia"/>
                <w:szCs w:val="21"/>
              </w:rPr>
              <w:t>f）沟通有效的质量管理和符合质量/环境/职业健康安全管理体系要求的重要性；</w:t>
            </w:r>
          </w:p>
          <w:p w14:paraId="72959EF7" w14:textId="77777777" w:rsidR="00714D40" w:rsidRPr="00D96772" w:rsidRDefault="00714D40" w:rsidP="00B74E7C">
            <w:pPr>
              <w:rPr>
                <w:rFonts w:ascii="宋体" w:hAnsi="宋体" w:cs="宋体"/>
                <w:szCs w:val="21"/>
              </w:rPr>
            </w:pPr>
            <w:r w:rsidRPr="00D96772">
              <w:rPr>
                <w:rFonts w:ascii="宋体" w:hAnsi="宋体" w:cs="宋体" w:hint="eastAsia"/>
                <w:szCs w:val="21"/>
              </w:rPr>
              <w:t>g）确保实现质量/环境/职业健康安全管理体系的预期结果；</w:t>
            </w:r>
          </w:p>
          <w:p w14:paraId="7100552D" w14:textId="77777777" w:rsidR="00714D40" w:rsidRPr="00D96772" w:rsidRDefault="00714D40" w:rsidP="00B74E7C">
            <w:pPr>
              <w:rPr>
                <w:rFonts w:ascii="宋体" w:hAnsi="宋体" w:cs="宋体"/>
                <w:szCs w:val="21"/>
              </w:rPr>
            </w:pPr>
            <w:r w:rsidRPr="00D96772">
              <w:rPr>
                <w:rFonts w:ascii="宋体" w:hAnsi="宋体" w:cs="宋体" w:hint="eastAsia"/>
                <w:szCs w:val="21"/>
              </w:rPr>
              <w:t>h）促进、知道和支持员工努力提高质量/环境/职业健康安全管理体系的有效性；</w:t>
            </w:r>
          </w:p>
          <w:p w14:paraId="34D08B78" w14:textId="77777777" w:rsidR="00714D40" w:rsidRPr="00D96772" w:rsidRDefault="00714D40" w:rsidP="00B74E7C">
            <w:pPr>
              <w:rPr>
                <w:rFonts w:ascii="宋体" w:hAnsi="宋体" w:cs="宋体"/>
                <w:szCs w:val="21"/>
              </w:rPr>
            </w:pPr>
            <w:r w:rsidRPr="00D96772">
              <w:rPr>
                <w:rFonts w:ascii="宋体" w:hAnsi="宋体" w:cs="宋体" w:hint="eastAsia"/>
                <w:szCs w:val="21"/>
              </w:rPr>
              <w:t>i）推动改进；</w:t>
            </w:r>
          </w:p>
          <w:p w14:paraId="3F8358A1" w14:textId="77777777" w:rsidR="00714D40" w:rsidRDefault="00714D40" w:rsidP="00B74E7C">
            <w:pPr>
              <w:rPr>
                <w:rFonts w:ascii="宋体" w:hAnsi="宋体" w:cs="宋体"/>
                <w:szCs w:val="21"/>
              </w:rPr>
            </w:pPr>
            <w:r w:rsidRPr="00D96772">
              <w:rPr>
                <w:rFonts w:ascii="宋体" w:hAnsi="宋体" w:cs="宋体" w:hint="eastAsia"/>
                <w:szCs w:val="21"/>
              </w:rPr>
              <w:t>j）支持其他的管理者履行其相关领域的职责。</w:t>
            </w:r>
            <w:r>
              <w:rPr>
                <w:rFonts w:ascii="宋体" w:hAnsi="宋体" w:cs="宋体" w:hint="eastAsia"/>
                <w:szCs w:val="21"/>
              </w:rPr>
              <w:t>。</w:t>
            </w:r>
          </w:p>
          <w:p w14:paraId="2CEBF0C1" w14:textId="77777777" w:rsidR="00714D40" w:rsidRDefault="00714D40" w:rsidP="00B74E7C">
            <w:pPr>
              <w:ind w:firstLineChars="200" w:firstLine="420"/>
              <w:rPr>
                <w:rFonts w:ascii="宋体" w:hAnsi="宋体" w:cs="宋体"/>
                <w:szCs w:val="21"/>
              </w:rPr>
            </w:pPr>
            <w:r>
              <w:rPr>
                <w:rFonts w:ascii="宋体" w:hAnsi="宋体" w:cs="宋体" w:hint="eastAsia"/>
                <w:szCs w:val="21"/>
              </w:rPr>
              <w:t>目前各项工作基本得到实施，并取得了一定的效果。</w:t>
            </w:r>
          </w:p>
          <w:p w14:paraId="727FF4E7" w14:textId="77777777" w:rsidR="00714D40" w:rsidRDefault="00714D40" w:rsidP="00B74E7C">
            <w:pPr>
              <w:ind w:firstLineChars="200" w:firstLine="420"/>
              <w:rPr>
                <w:rFonts w:ascii="宋体" w:hAnsi="宋体" w:cs="宋体"/>
                <w:szCs w:val="21"/>
              </w:rPr>
            </w:pPr>
            <w:r>
              <w:rPr>
                <w:rFonts w:ascii="宋体" w:hAnsi="宋体" w:cs="宋体" w:hint="eastAsia"/>
                <w:szCs w:val="21"/>
              </w:rPr>
              <w:t>公司主要通过确定顾客相关要求，提供相应产品与相关服务，对顾客使用情况进行跟踪调查；并对顾客满意度感受进行测量与分析，以改进产品与服务，确保能够稳定提供满足顾客要求及适用法律法规要求的产品和服务。</w:t>
            </w:r>
          </w:p>
          <w:p w14:paraId="31E32520" w14:textId="77777777" w:rsidR="00714D40" w:rsidRDefault="00714D40" w:rsidP="00B74E7C">
            <w:pPr>
              <w:ind w:firstLineChars="200" w:firstLine="420"/>
              <w:rPr>
                <w:rFonts w:ascii="宋体" w:hAnsi="宋体" w:cs="宋体"/>
                <w:szCs w:val="21"/>
              </w:rPr>
            </w:pPr>
            <w:r>
              <w:rPr>
                <w:rFonts w:ascii="宋体" w:hAnsi="宋体" w:cs="宋体" w:hint="eastAsia"/>
                <w:szCs w:val="21"/>
              </w:rPr>
              <w:t>经沟通，公司领导的承诺得到实施，符合要求。</w:t>
            </w:r>
          </w:p>
        </w:tc>
        <w:tc>
          <w:tcPr>
            <w:tcW w:w="1585" w:type="dxa"/>
          </w:tcPr>
          <w:p w14:paraId="721402FB" w14:textId="77777777" w:rsidR="00714D40" w:rsidRDefault="00714D40" w:rsidP="00B74E7C">
            <w:pPr>
              <w:rPr>
                <w:rFonts w:ascii="宋体" w:hAnsi="宋体" w:cs="宋体"/>
                <w:szCs w:val="21"/>
              </w:rPr>
            </w:pPr>
            <w:r>
              <w:rPr>
                <w:rFonts w:ascii="宋体" w:hAnsi="宋体" w:cs="宋体" w:hint="eastAsia"/>
                <w:szCs w:val="21"/>
              </w:rPr>
              <w:t>Y</w:t>
            </w:r>
          </w:p>
        </w:tc>
      </w:tr>
      <w:tr w:rsidR="00714D40" w14:paraId="79DFFFC8" w14:textId="77777777" w:rsidTr="00B74E7C">
        <w:trPr>
          <w:trHeight w:val="552"/>
        </w:trPr>
        <w:tc>
          <w:tcPr>
            <w:tcW w:w="1809" w:type="dxa"/>
            <w:vAlign w:val="center"/>
          </w:tcPr>
          <w:p w14:paraId="52757FE2" w14:textId="77777777" w:rsidR="00714D40" w:rsidRDefault="00714D40" w:rsidP="00B74E7C">
            <w:pPr>
              <w:rPr>
                <w:szCs w:val="22"/>
              </w:rPr>
            </w:pPr>
            <w:r>
              <w:rPr>
                <w:rFonts w:hint="eastAsia"/>
                <w:szCs w:val="22"/>
              </w:rPr>
              <w:t>方针</w:t>
            </w:r>
          </w:p>
        </w:tc>
        <w:tc>
          <w:tcPr>
            <w:tcW w:w="1311" w:type="dxa"/>
            <w:vAlign w:val="center"/>
          </w:tcPr>
          <w:p w14:paraId="00B7EEF3" w14:textId="77777777" w:rsidR="00714D40" w:rsidRDefault="00714D40" w:rsidP="00B74E7C">
            <w:pPr>
              <w:rPr>
                <w:szCs w:val="22"/>
              </w:rPr>
            </w:pPr>
            <w:r>
              <w:rPr>
                <w:rFonts w:hint="eastAsia"/>
                <w:szCs w:val="22"/>
              </w:rPr>
              <w:t>QEO</w:t>
            </w:r>
            <w:r>
              <w:rPr>
                <w:rFonts w:hint="eastAsia"/>
                <w:szCs w:val="22"/>
              </w:rPr>
              <w:t>：</w:t>
            </w:r>
            <w:r>
              <w:rPr>
                <w:rFonts w:hint="eastAsia"/>
                <w:szCs w:val="22"/>
              </w:rPr>
              <w:t xml:space="preserve">5.2 </w:t>
            </w:r>
          </w:p>
        </w:tc>
        <w:tc>
          <w:tcPr>
            <w:tcW w:w="10004" w:type="dxa"/>
            <w:vAlign w:val="center"/>
          </w:tcPr>
          <w:p w14:paraId="2B569EB2" w14:textId="77777777" w:rsidR="00714D40" w:rsidRDefault="00714D40" w:rsidP="00B74E7C">
            <w:pPr>
              <w:rPr>
                <w:szCs w:val="22"/>
              </w:rPr>
            </w:pPr>
            <w:r>
              <w:rPr>
                <w:rFonts w:hint="eastAsia"/>
                <w:szCs w:val="22"/>
              </w:rPr>
              <w:t>公司的质量</w:t>
            </w:r>
            <w:r>
              <w:rPr>
                <w:rFonts w:hint="eastAsia"/>
                <w:szCs w:val="22"/>
              </w:rPr>
              <w:t>/</w:t>
            </w:r>
            <w:r>
              <w:rPr>
                <w:rFonts w:hint="eastAsia"/>
                <w:szCs w:val="22"/>
              </w:rPr>
              <w:t>环境</w:t>
            </w:r>
            <w:r>
              <w:rPr>
                <w:rFonts w:hint="eastAsia"/>
                <w:szCs w:val="22"/>
              </w:rPr>
              <w:t>/</w:t>
            </w:r>
            <w:r>
              <w:rPr>
                <w:rFonts w:hint="eastAsia"/>
                <w:szCs w:val="22"/>
              </w:rPr>
              <w:t>职业健康安全方针是：</w:t>
            </w:r>
          </w:p>
          <w:p w14:paraId="3512D1E8" w14:textId="77777777" w:rsidR="00714D40" w:rsidRDefault="00714D40" w:rsidP="00B74E7C">
            <w:pPr>
              <w:rPr>
                <w:szCs w:val="22"/>
              </w:rPr>
            </w:pPr>
            <w:r>
              <w:rPr>
                <w:rFonts w:hint="eastAsia"/>
                <w:szCs w:val="22"/>
              </w:rPr>
              <w:t xml:space="preserve">                  </w:t>
            </w:r>
            <w:r>
              <w:rPr>
                <w:rFonts w:hint="eastAsia"/>
                <w:szCs w:val="22"/>
              </w:rPr>
              <w:t>守法诚信追求质量，预防污染保护环境；</w:t>
            </w:r>
          </w:p>
          <w:p w14:paraId="2E0B7BF3" w14:textId="77777777" w:rsidR="00714D40" w:rsidRDefault="00714D40" w:rsidP="00B74E7C">
            <w:pPr>
              <w:rPr>
                <w:szCs w:val="22"/>
              </w:rPr>
            </w:pPr>
            <w:r>
              <w:rPr>
                <w:rFonts w:hint="eastAsia"/>
                <w:szCs w:val="22"/>
              </w:rPr>
              <w:t xml:space="preserve">                  </w:t>
            </w:r>
            <w:r>
              <w:rPr>
                <w:rFonts w:hint="eastAsia"/>
                <w:szCs w:val="22"/>
              </w:rPr>
              <w:t>关爱员工健康安全，持续改进追求卓越。</w:t>
            </w:r>
          </w:p>
          <w:p w14:paraId="099EE020" w14:textId="77777777" w:rsidR="00714D40" w:rsidRDefault="00714D40" w:rsidP="00B74E7C">
            <w:pPr>
              <w:rPr>
                <w:szCs w:val="22"/>
              </w:rPr>
            </w:pPr>
            <w:r>
              <w:rPr>
                <w:rFonts w:hint="eastAsia"/>
                <w:szCs w:val="22"/>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14:paraId="2F08E85B" w14:textId="77777777" w:rsidR="00714D40" w:rsidRDefault="00714D40" w:rsidP="00B74E7C">
            <w:pPr>
              <w:rPr>
                <w:szCs w:val="22"/>
              </w:rPr>
            </w:pPr>
            <w:r>
              <w:rPr>
                <w:rFonts w:hint="eastAsia"/>
                <w:szCs w:val="22"/>
              </w:rPr>
              <w:lastRenderedPageBreak/>
              <w:t>经查，质量、环境、职业健康安全管理方针没有变化。</w:t>
            </w:r>
          </w:p>
        </w:tc>
        <w:tc>
          <w:tcPr>
            <w:tcW w:w="1585" w:type="dxa"/>
          </w:tcPr>
          <w:p w14:paraId="03C6BA26" w14:textId="77777777" w:rsidR="00714D40" w:rsidRDefault="00714D40" w:rsidP="00B74E7C">
            <w:pPr>
              <w:rPr>
                <w:rFonts w:ascii="宋体" w:hAnsi="宋体" w:cs="宋体"/>
                <w:szCs w:val="21"/>
              </w:rPr>
            </w:pPr>
            <w:r>
              <w:rPr>
                <w:rFonts w:ascii="宋体" w:hAnsi="宋体" w:cs="宋体" w:hint="eastAsia"/>
                <w:szCs w:val="21"/>
              </w:rPr>
              <w:lastRenderedPageBreak/>
              <w:t>Y</w:t>
            </w:r>
          </w:p>
        </w:tc>
      </w:tr>
      <w:tr w:rsidR="00714D40" w14:paraId="474C4AFC" w14:textId="77777777" w:rsidTr="00B74E7C">
        <w:trPr>
          <w:trHeight w:val="2242"/>
        </w:trPr>
        <w:tc>
          <w:tcPr>
            <w:tcW w:w="1809" w:type="dxa"/>
            <w:vAlign w:val="center"/>
          </w:tcPr>
          <w:p w14:paraId="21649827" w14:textId="77777777" w:rsidR="00714D40" w:rsidRDefault="00714D40" w:rsidP="00B74E7C">
            <w:pPr>
              <w:rPr>
                <w:rFonts w:ascii="宋体" w:hAnsi="宋体" w:cs="宋体"/>
                <w:szCs w:val="21"/>
              </w:rPr>
            </w:pPr>
            <w:r>
              <w:rPr>
                <w:rFonts w:ascii="宋体" w:hAnsi="宋体" w:cs="宋体" w:hint="eastAsia"/>
                <w:szCs w:val="21"/>
              </w:rPr>
              <w:t>组织的角色、职责和权限</w:t>
            </w:r>
          </w:p>
        </w:tc>
        <w:tc>
          <w:tcPr>
            <w:tcW w:w="1311" w:type="dxa"/>
            <w:vAlign w:val="center"/>
          </w:tcPr>
          <w:p w14:paraId="2B2DCF09" w14:textId="77777777" w:rsidR="00714D40" w:rsidRDefault="00714D40" w:rsidP="00B74E7C">
            <w:pPr>
              <w:rPr>
                <w:rFonts w:ascii="宋体" w:hAnsi="宋体" w:cs="宋体"/>
                <w:szCs w:val="21"/>
              </w:rPr>
            </w:pPr>
            <w:r>
              <w:rPr>
                <w:rFonts w:ascii="宋体" w:hAnsi="宋体" w:cs="宋体" w:hint="eastAsia"/>
                <w:szCs w:val="21"/>
              </w:rPr>
              <w:t xml:space="preserve">QES：5.3  </w:t>
            </w:r>
          </w:p>
        </w:tc>
        <w:tc>
          <w:tcPr>
            <w:tcW w:w="10004" w:type="dxa"/>
            <w:vAlign w:val="center"/>
          </w:tcPr>
          <w:p w14:paraId="176C4EF5" w14:textId="77777777" w:rsidR="00714D40" w:rsidRDefault="00714D40" w:rsidP="00B74E7C">
            <w:pPr>
              <w:spacing w:beforeLines="30" w:before="93" w:afterLines="30" w:after="93"/>
              <w:ind w:firstLineChars="200" w:firstLine="420"/>
              <w:rPr>
                <w:rFonts w:ascii="宋体" w:hAnsi="宋体" w:cs="宋体"/>
                <w:szCs w:val="21"/>
              </w:rPr>
            </w:pPr>
            <w:r>
              <w:rPr>
                <w:rFonts w:ascii="宋体" w:hAnsi="宋体" w:cs="宋体" w:hint="eastAsia"/>
                <w:szCs w:val="21"/>
              </w:rPr>
              <w:t>编制了《管理手册》，规定了最高管理者及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w:t>
            </w:r>
          </w:p>
          <w:p w14:paraId="311DD9CF" w14:textId="77777777" w:rsidR="00714D40" w:rsidRDefault="00714D40" w:rsidP="00B74E7C">
            <w:pPr>
              <w:spacing w:beforeLines="30" w:before="93" w:afterLines="30" w:after="93"/>
              <w:ind w:firstLineChars="200" w:firstLine="420"/>
              <w:rPr>
                <w:rFonts w:ascii="宋体" w:hAnsi="宋体" w:cs="宋体"/>
                <w:szCs w:val="21"/>
              </w:rPr>
            </w:pPr>
            <w:r>
              <w:rPr>
                <w:rFonts w:ascii="宋体" w:hAnsi="宋体" w:cs="宋体" w:hint="eastAsia"/>
                <w:szCs w:val="21"/>
              </w:rPr>
              <w:t>经查每个部门均有部门职责和权限，各岗位的职责和权限、任职要求在《岗位任职要求》中得到规定。</w:t>
            </w:r>
          </w:p>
          <w:p w14:paraId="613994A4" w14:textId="77777777" w:rsidR="00714D40" w:rsidRDefault="00714D40" w:rsidP="00B74E7C">
            <w:pPr>
              <w:spacing w:beforeLines="30" w:before="93" w:afterLines="30" w:after="93"/>
              <w:ind w:firstLineChars="200" w:firstLine="420"/>
              <w:rPr>
                <w:rFonts w:ascii="宋体" w:hAnsi="宋体" w:cs="宋体"/>
                <w:szCs w:val="21"/>
              </w:rPr>
            </w:pPr>
            <w:r>
              <w:rPr>
                <w:rFonts w:ascii="宋体" w:hAnsi="宋体" w:cs="宋体" w:hint="eastAsia"/>
                <w:szCs w:val="21"/>
              </w:rPr>
              <w:t>经查问组织内的职责和权限基本得到沟通，通过文件发布、传达、会议、培训等了解有关职责和权限。</w:t>
            </w:r>
          </w:p>
          <w:p w14:paraId="79084B7D" w14:textId="77777777" w:rsidR="00714D40" w:rsidRDefault="00714D40" w:rsidP="00B74E7C">
            <w:pPr>
              <w:spacing w:beforeLines="30" w:before="93" w:afterLines="30" w:after="93"/>
              <w:ind w:firstLineChars="200" w:firstLine="420"/>
              <w:rPr>
                <w:rFonts w:ascii="宋体" w:hAnsi="宋体" w:cs="宋体"/>
                <w:color w:val="000000"/>
                <w:szCs w:val="21"/>
              </w:rPr>
            </w:pPr>
            <w:r>
              <w:rPr>
                <w:rFonts w:ascii="宋体" w:hAnsi="宋体" w:cs="宋体" w:hint="eastAsia"/>
                <w:szCs w:val="21"/>
              </w:rPr>
              <w:t>同总经理交谈，对于自身职责权限比较清楚。</w:t>
            </w:r>
          </w:p>
        </w:tc>
        <w:tc>
          <w:tcPr>
            <w:tcW w:w="1585" w:type="dxa"/>
          </w:tcPr>
          <w:p w14:paraId="4E44FA89" w14:textId="77777777" w:rsidR="00714D40" w:rsidRDefault="00714D40" w:rsidP="00B74E7C">
            <w:pPr>
              <w:rPr>
                <w:rFonts w:ascii="宋体" w:hAnsi="宋体" w:cs="宋体"/>
                <w:szCs w:val="21"/>
              </w:rPr>
            </w:pPr>
            <w:r>
              <w:rPr>
                <w:rFonts w:ascii="宋体" w:hAnsi="宋体" w:cs="宋体" w:hint="eastAsia"/>
                <w:szCs w:val="21"/>
              </w:rPr>
              <w:t>Y</w:t>
            </w:r>
          </w:p>
        </w:tc>
      </w:tr>
      <w:tr w:rsidR="00714D40" w14:paraId="2D8902D2" w14:textId="77777777" w:rsidTr="00B74E7C">
        <w:trPr>
          <w:trHeight w:val="1500"/>
        </w:trPr>
        <w:tc>
          <w:tcPr>
            <w:tcW w:w="1809" w:type="dxa"/>
            <w:vAlign w:val="center"/>
          </w:tcPr>
          <w:p w14:paraId="54E590FE" w14:textId="77777777" w:rsidR="00714D40" w:rsidRDefault="00714D40" w:rsidP="00B74E7C">
            <w:pPr>
              <w:rPr>
                <w:szCs w:val="22"/>
              </w:rPr>
            </w:pPr>
            <w:r>
              <w:rPr>
                <w:rFonts w:hint="eastAsia"/>
                <w:szCs w:val="22"/>
              </w:rPr>
              <w:t>工作人员的参与和协商</w:t>
            </w:r>
          </w:p>
        </w:tc>
        <w:tc>
          <w:tcPr>
            <w:tcW w:w="1311" w:type="dxa"/>
            <w:vAlign w:val="center"/>
          </w:tcPr>
          <w:p w14:paraId="05F84C40" w14:textId="77777777" w:rsidR="00714D40" w:rsidRDefault="00714D40" w:rsidP="00B74E7C">
            <w:pPr>
              <w:rPr>
                <w:szCs w:val="22"/>
              </w:rPr>
            </w:pPr>
            <w:r>
              <w:rPr>
                <w:rFonts w:hint="eastAsia"/>
                <w:szCs w:val="22"/>
              </w:rPr>
              <w:t>S5.4</w:t>
            </w:r>
          </w:p>
        </w:tc>
        <w:tc>
          <w:tcPr>
            <w:tcW w:w="10004" w:type="dxa"/>
            <w:vAlign w:val="center"/>
          </w:tcPr>
          <w:p w14:paraId="2191DCEA" w14:textId="77777777" w:rsidR="00714D40" w:rsidRDefault="00714D40" w:rsidP="00B74E7C">
            <w:pPr>
              <w:rPr>
                <w:szCs w:val="22"/>
              </w:rPr>
            </w:pPr>
            <w:r>
              <w:rPr>
                <w:rFonts w:hint="eastAsia"/>
                <w:szCs w:val="22"/>
              </w:rPr>
              <w:t>经全体员工大会选举，并公司任命刘国争同志为公司安全事务代表，代表全体员工直接向总经理反映职业健康安全方面的相关情况，反映员工的意见。负责内部员工职业健康安全信息的交流与沟通，参与公司管理方针和管理目标的制定，参与安全事故的处理等。其清楚自己的职责：负责向管理层反映职工职业健康安全管理方面的要求，对事件的调查、处理，职工劳动防护的改善事宜进行协商交流；参与职业安全健康方针、目标、指标、管理方案的制定工作，提出合理化建议。</w:t>
            </w:r>
          </w:p>
          <w:p w14:paraId="73D4B02E" w14:textId="77777777" w:rsidR="00714D40" w:rsidRDefault="00714D40" w:rsidP="00B74E7C">
            <w:pPr>
              <w:rPr>
                <w:szCs w:val="22"/>
              </w:rPr>
            </w:pPr>
            <w:r>
              <w:rPr>
                <w:rFonts w:hint="eastAsia"/>
                <w:szCs w:val="22"/>
              </w:rPr>
              <w:t>通过员工代表的积极争取，员工的劳保用品得到合理配备并及时发放；每年为一线岗位人员体检一次；员工保险得到按时交纳等。</w:t>
            </w:r>
          </w:p>
        </w:tc>
        <w:tc>
          <w:tcPr>
            <w:tcW w:w="1585" w:type="dxa"/>
          </w:tcPr>
          <w:p w14:paraId="4177D73C" w14:textId="77777777" w:rsidR="00714D40" w:rsidRDefault="00714D40" w:rsidP="00B74E7C">
            <w:pPr>
              <w:rPr>
                <w:rFonts w:ascii="宋体" w:hAnsi="宋体" w:cs="宋体"/>
                <w:szCs w:val="21"/>
              </w:rPr>
            </w:pPr>
            <w:r>
              <w:rPr>
                <w:rFonts w:ascii="宋体" w:hAnsi="宋体" w:cs="宋体" w:hint="eastAsia"/>
                <w:szCs w:val="21"/>
              </w:rPr>
              <w:t>Y</w:t>
            </w:r>
          </w:p>
        </w:tc>
      </w:tr>
      <w:tr w:rsidR="00714D40" w14:paraId="12F8E38C" w14:textId="77777777" w:rsidTr="00B74E7C">
        <w:trPr>
          <w:trHeight w:val="1500"/>
        </w:trPr>
        <w:tc>
          <w:tcPr>
            <w:tcW w:w="1809" w:type="dxa"/>
            <w:vAlign w:val="center"/>
          </w:tcPr>
          <w:p w14:paraId="7C3E0CF3" w14:textId="77777777" w:rsidR="00714D40" w:rsidRDefault="00714D40" w:rsidP="00B74E7C">
            <w:pPr>
              <w:rPr>
                <w:szCs w:val="22"/>
              </w:rPr>
            </w:pPr>
            <w:r>
              <w:rPr>
                <w:rFonts w:hint="eastAsia"/>
                <w:szCs w:val="22"/>
              </w:rPr>
              <w:t>应对风险和机遇的措施</w:t>
            </w:r>
          </w:p>
        </w:tc>
        <w:tc>
          <w:tcPr>
            <w:tcW w:w="1311" w:type="dxa"/>
            <w:vAlign w:val="center"/>
          </w:tcPr>
          <w:p w14:paraId="7383BE3C" w14:textId="77777777" w:rsidR="00714D40" w:rsidRDefault="00714D40" w:rsidP="00B74E7C">
            <w:pPr>
              <w:rPr>
                <w:szCs w:val="22"/>
              </w:rPr>
            </w:pPr>
            <w:r>
              <w:rPr>
                <w:rFonts w:hint="eastAsia"/>
                <w:szCs w:val="22"/>
              </w:rPr>
              <w:t>QES6.1</w:t>
            </w:r>
          </w:p>
        </w:tc>
        <w:tc>
          <w:tcPr>
            <w:tcW w:w="10004" w:type="dxa"/>
            <w:vAlign w:val="center"/>
          </w:tcPr>
          <w:p w14:paraId="2025FCA9" w14:textId="77777777" w:rsidR="00714D40" w:rsidRDefault="00714D40" w:rsidP="00B74E7C">
            <w:pPr>
              <w:rPr>
                <w:szCs w:val="22"/>
              </w:rPr>
            </w:pPr>
            <w:r>
              <w:rPr>
                <w:rFonts w:hint="eastAsia"/>
                <w:szCs w:val="22"/>
              </w:rPr>
              <w:t>公司对组织内外的风险和机遇进行了策划。</w:t>
            </w:r>
          </w:p>
          <w:p w14:paraId="6C5A926B" w14:textId="77777777" w:rsidR="00714D40" w:rsidRDefault="00714D40" w:rsidP="00B74E7C">
            <w:pPr>
              <w:rPr>
                <w:szCs w:val="22"/>
              </w:rPr>
            </w:pPr>
            <w:r>
              <w:rPr>
                <w:rFonts w:hint="eastAsia"/>
                <w:szCs w:val="22"/>
              </w:rPr>
              <w:t>提供《风险分析及应对措施》，</w:t>
            </w:r>
            <w:r>
              <w:rPr>
                <w:rFonts w:hint="eastAsia"/>
                <w:szCs w:val="22"/>
                <w:lang w:val="zh-CN"/>
              </w:rPr>
              <w:t>识别以下了风险：</w:t>
            </w:r>
            <w:r>
              <w:rPr>
                <w:rFonts w:hint="eastAsia"/>
                <w:szCs w:val="22"/>
              </w:rPr>
              <w:t>政策风险、资金风险、技术风险、管理风险、来自市场的风险等。</w:t>
            </w:r>
          </w:p>
          <w:p w14:paraId="69B00775" w14:textId="77777777" w:rsidR="00714D40" w:rsidRDefault="00714D40" w:rsidP="00B74E7C">
            <w:pPr>
              <w:rPr>
                <w:szCs w:val="22"/>
              </w:rPr>
            </w:pPr>
            <w:r>
              <w:rPr>
                <w:rFonts w:hint="eastAsia"/>
                <w:szCs w:val="22"/>
              </w:rPr>
              <w:t>对上述风险进行了评估，结论：对于以上涉及到的主要风险，一旦发生，均可能对公司的发展造成巨大损失，所以我们应时刻监视并评价相关环境因素，尽可能的规避风险或降低发生概率。</w:t>
            </w:r>
          </w:p>
          <w:p w14:paraId="211B059F" w14:textId="77777777" w:rsidR="00714D40" w:rsidRDefault="00714D40" w:rsidP="00B74E7C">
            <w:pPr>
              <w:rPr>
                <w:szCs w:val="22"/>
              </w:rPr>
            </w:pPr>
            <w:r>
              <w:rPr>
                <w:rFonts w:hint="eastAsia"/>
                <w:szCs w:val="22"/>
              </w:rPr>
              <w:t>拟采取措施：</w:t>
            </w:r>
            <w:r>
              <w:rPr>
                <w:rFonts w:hint="eastAsia"/>
                <w:szCs w:val="22"/>
              </w:rPr>
              <w:t>1</w:t>
            </w:r>
            <w:r>
              <w:rPr>
                <w:rFonts w:hint="eastAsia"/>
                <w:szCs w:val="22"/>
              </w:rPr>
              <w:t>、针对政策风险，公司时刻关注政策的走向，在符合政策的同时对公司进行开展运作。</w:t>
            </w:r>
            <w:r>
              <w:rPr>
                <w:rFonts w:hint="eastAsia"/>
                <w:szCs w:val="22"/>
              </w:rPr>
              <w:t>2</w:t>
            </w:r>
            <w:r>
              <w:rPr>
                <w:rFonts w:hint="eastAsia"/>
                <w:szCs w:val="22"/>
              </w:rPr>
              <w:t>、资金风险，公司建立一定得预备资金，防止一时的资金断裂对公司运行造成重大影响。</w:t>
            </w:r>
            <w:r>
              <w:rPr>
                <w:rFonts w:hint="eastAsia"/>
                <w:szCs w:val="22"/>
              </w:rPr>
              <w:t>3</w:t>
            </w:r>
            <w:r>
              <w:rPr>
                <w:rFonts w:hint="eastAsia"/>
                <w:szCs w:val="22"/>
              </w:rPr>
              <w:t>、技术风险的应对，定期进行人员培训及业绩考核，公司做到公平公正的政策，引进适者生存的模式，对于不适宜的人员先进行调岗，如不能满足要求，再进行淘汰。</w:t>
            </w:r>
            <w:r>
              <w:rPr>
                <w:rFonts w:hint="eastAsia"/>
                <w:szCs w:val="22"/>
              </w:rPr>
              <w:t>4</w:t>
            </w:r>
            <w:r>
              <w:rPr>
                <w:rFonts w:hint="eastAsia"/>
                <w:szCs w:val="22"/>
              </w:rPr>
              <w:t>、管理及市场风险的应对，加强公司团队的建设，争取公司的竞争力度，积极开拓市场业务，必要时增加公司的资质，例如进行管理体系的认证。</w:t>
            </w:r>
          </w:p>
        </w:tc>
        <w:tc>
          <w:tcPr>
            <w:tcW w:w="1585" w:type="dxa"/>
          </w:tcPr>
          <w:p w14:paraId="24B370BE" w14:textId="77777777" w:rsidR="00714D40" w:rsidRDefault="00714D40" w:rsidP="00B74E7C">
            <w:pPr>
              <w:rPr>
                <w:rFonts w:ascii="宋体" w:hAnsi="宋体" w:cs="宋体"/>
                <w:szCs w:val="21"/>
              </w:rPr>
            </w:pPr>
            <w:r>
              <w:rPr>
                <w:rFonts w:ascii="宋体" w:hAnsi="宋体" w:cs="宋体" w:hint="eastAsia"/>
                <w:szCs w:val="21"/>
              </w:rPr>
              <w:t>Y</w:t>
            </w:r>
          </w:p>
        </w:tc>
      </w:tr>
      <w:tr w:rsidR="00714D40" w14:paraId="3E1A3C61" w14:textId="77777777" w:rsidTr="00B74E7C">
        <w:trPr>
          <w:trHeight w:val="557"/>
        </w:trPr>
        <w:tc>
          <w:tcPr>
            <w:tcW w:w="1809" w:type="dxa"/>
            <w:vAlign w:val="center"/>
          </w:tcPr>
          <w:p w14:paraId="713E2003" w14:textId="77777777" w:rsidR="00714D40" w:rsidRDefault="00714D40" w:rsidP="00B74E7C">
            <w:pPr>
              <w:rPr>
                <w:rFonts w:asciiTheme="minorEastAsia" w:eastAsiaTheme="minorEastAsia" w:hAnsiTheme="minorEastAsia"/>
                <w:b/>
                <w:szCs w:val="21"/>
              </w:rPr>
            </w:pPr>
            <w:r>
              <w:rPr>
                <w:rFonts w:asciiTheme="minorEastAsia" w:eastAsiaTheme="minorEastAsia" w:hAnsiTheme="minorEastAsia" w:hint="eastAsia"/>
                <w:szCs w:val="21"/>
              </w:rPr>
              <w:t>目标及其实现的策划</w:t>
            </w:r>
          </w:p>
        </w:tc>
        <w:tc>
          <w:tcPr>
            <w:tcW w:w="1311" w:type="dxa"/>
            <w:vAlign w:val="center"/>
          </w:tcPr>
          <w:p w14:paraId="775F0F18" w14:textId="77777777" w:rsidR="00714D40" w:rsidRDefault="00714D40" w:rsidP="00B74E7C">
            <w:pPr>
              <w:rPr>
                <w:szCs w:val="21"/>
              </w:rPr>
            </w:pPr>
            <w:r>
              <w:rPr>
                <w:rFonts w:hint="eastAsia"/>
                <w:szCs w:val="21"/>
              </w:rPr>
              <w:t>QES6.2</w:t>
            </w:r>
          </w:p>
          <w:p w14:paraId="14D2FD3D" w14:textId="77777777" w:rsidR="00714D40" w:rsidRDefault="00714D40" w:rsidP="00B74E7C">
            <w:pPr>
              <w:rPr>
                <w:szCs w:val="21"/>
              </w:rPr>
            </w:pPr>
          </w:p>
        </w:tc>
        <w:tc>
          <w:tcPr>
            <w:tcW w:w="10004" w:type="dxa"/>
            <w:vAlign w:val="center"/>
          </w:tcPr>
          <w:p w14:paraId="7D49C7D3" w14:textId="77777777" w:rsidR="00714D40" w:rsidRDefault="00714D40" w:rsidP="00B74E7C">
            <w:pPr>
              <w:rPr>
                <w:szCs w:val="22"/>
              </w:rPr>
            </w:pPr>
            <w:r>
              <w:rPr>
                <w:rFonts w:hint="eastAsia"/>
                <w:szCs w:val="22"/>
              </w:rPr>
              <w:t>公司管理层以公司的质量</w:t>
            </w:r>
            <w:r>
              <w:rPr>
                <w:rFonts w:hint="eastAsia"/>
                <w:szCs w:val="22"/>
              </w:rPr>
              <w:t>/</w:t>
            </w:r>
            <w:r>
              <w:rPr>
                <w:rFonts w:hint="eastAsia"/>
                <w:szCs w:val="22"/>
              </w:rPr>
              <w:t>环境</w:t>
            </w:r>
            <w:r>
              <w:rPr>
                <w:rFonts w:hint="eastAsia"/>
                <w:szCs w:val="22"/>
              </w:rPr>
              <w:t>/</w:t>
            </w:r>
            <w:r>
              <w:rPr>
                <w:rFonts w:hint="eastAsia"/>
                <w:szCs w:val="22"/>
              </w:rPr>
              <w:t>职业健康安全方针为框架，结合公司的实际运营情况，制定公司的质量</w:t>
            </w:r>
            <w:r>
              <w:rPr>
                <w:rFonts w:hint="eastAsia"/>
                <w:szCs w:val="22"/>
              </w:rPr>
              <w:t>/</w:t>
            </w:r>
            <w:r>
              <w:rPr>
                <w:rFonts w:hint="eastAsia"/>
                <w:szCs w:val="22"/>
              </w:rPr>
              <w:t>环境</w:t>
            </w:r>
            <w:r>
              <w:rPr>
                <w:rFonts w:hint="eastAsia"/>
                <w:szCs w:val="22"/>
              </w:rPr>
              <w:t>/</w:t>
            </w:r>
            <w:r>
              <w:rPr>
                <w:rFonts w:hint="eastAsia"/>
                <w:szCs w:val="22"/>
              </w:rPr>
              <w:t>职业健康安全管理目标，为：</w:t>
            </w:r>
            <w:r>
              <w:rPr>
                <w:rFonts w:hint="eastAsia"/>
                <w:szCs w:val="22"/>
              </w:rPr>
              <w:t xml:space="preserve"> </w:t>
            </w:r>
          </w:p>
          <w:p w14:paraId="5E3C88BD" w14:textId="77777777" w:rsidR="007B5BD6" w:rsidRPr="007B5BD6" w:rsidRDefault="007B5BD6" w:rsidP="007B5BD6">
            <w:pPr>
              <w:rPr>
                <w:szCs w:val="22"/>
              </w:rPr>
            </w:pPr>
            <w:r w:rsidRPr="007B5BD6">
              <w:rPr>
                <w:rFonts w:hint="eastAsia"/>
                <w:szCs w:val="22"/>
              </w:rPr>
              <w:lastRenderedPageBreak/>
              <w:t>1</w:t>
            </w:r>
            <w:r w:rsidRPr="007B5BD6">
              <w:rPr>
                <w:rFonts w:hint="eastAsia"/>
                <w:szCs w:val="22"/>
              </w:rPr>
              <w:t>）服务质量合格率</w:t>
            </w:r>
            <w:r w:rsidRPr="007B5BD6">
              <w:rPr>
                <w:rFonts w:hint="eastAsia"/>
                <w:szCs w:val="22"/>
              </w:rPr>
              <w:t>100%</w:t>
            </w:r>
            <w:r w:rsidRPr="007B5BD6">
              <w:rPr>
                <w:rFonts w:hint="eastAsia"/>
                <w:szCs w:val="22"/>
              </w:rPr>
              <w:t>；</w:t>
            </w:r>
          </w:p>
          <w:p w14:paraId="53569E3D" w14:textId="77777777" w:rsidR="007B5BD6" w:rsidRPr="007B5BD6" w:rsidRDefault="007B5BD6" w:rsidP="007B5BD6">
            <w:pPr>
              <w:rPr>
                <w:szCs w:val="22"/>
              </w:rPr>
            </w:pPr>
            <w:r w:rsidRPr="007B5BD6">
              <w:rPr>
                <w:rFonts w:hint="eastAsia"/>
                <w:szCs w:val="22"/>
              </w:rPr>
              <w:t>2</w:t>
            </w:r>
            <w:r w:rsidRPr="007B5BD6">
              <w:rPr>
                <w:rFonts w:hint="eastAsia"/>
                <w:szCs w:val="22"/>
              </w:rPr>
              <w:t>）合同评审率</w:t>
            </w:r>
            <w:r w:rsidRPr="007B5BD6">
              <w:rPr>
                <w:rFonts w:hint="eastAsia"/>
                <w:szCs w:val="22"/>
              </w:rPr>
              <w:t>100%</w:t>
            </w:r>
            <w:r w:rsidRPr="007B5BD6">
              <w:rPr>
                <w:rFonts w:hint="eastAsia"/>
                <w:szCs w:val="22"/>
              </w:rPr>
              <w:t>；</w:t>
            </w:r>
          </w:p>
          <w:p w14:paraId="3D01735C" w14:textId="77777777" w:rsidR="007B5BD6" w:rsidRPr="007B5BD6" w:rsidRDefault="007B5BD6" w:rsidP="007B5BD6">
            <w:pPr>
              <w:rPr>
                <w:szCs w:val="22"/>
              </w:rPr>
            </w:pPr>
            <w:r w:rsidRPr="007B5BD6">
              <w:rPr>
                <w:rFonts w:hint="eastAsia"/>
                <w:szCs w:val="22"/>
              </w:rPr>
              <w:t>3</w:t>
            </w:r>
            <w:r w:rsidRPr="007B5BD6">
              <w:rPr>
                <w:rFonts w:hint="eastAsia"/>
                <w:szCs w:val="22"/>
              </w:rPr>
              <w:t>）顾客满意率</w:t>
            </w:r>
            <w:r w:rsidRPr="007B5BD6">
              <w:rPr>
                <w:rFonts w:hint="eastAsia"/>
                <w:szCs w:val="22"/>
              </w:rPr>
              <w:t>98%</w:t>
            </w:r>
            <w:r w:rsidRPr="007B5BD6">
              <w:rPr>
                <w:rFonts w:hint="eastAsia"/>
                <w:szCs w:val="22"/>
              </w:rPr>
              <w:t>以上</w:t>
            </w:r>
          </w:p>
          <w:p w14:paraId="7BB36B28" w14:textId="77777777" w:rsidR="007B5BD6" w:rsidRPr="007B5BD6" w:rsidRDefault="007B5BD6" w:rsidP="007B5BD6">
            <w:pPr>
              <w:rPr>
                <w:szCs w:val="22"/>
              </w:rPr>
            </w:pPr>
            <w:r w:rsidRPr="007B5BD6">
              <w:rPr>
                <w:rFonts w:hint="eastAsia"/>
                <w:szCs w:val="22"/>
              </w:rPr>
              <w:t>4)</w:t>
            </w:r>
            <w:r w:rsidRPr="007B5BD6">
              <w:rPr>
                <w:rFonts w:hint="eastAsia"/>
                <w:szCs w:val="22"/>
              </w:rPr>
              <w:t>固体废弃物</w:t>
            </w:r>
            <w:r w:rsidRPr="007B5BD6">
              <w:rPr>
                <w:rFonts w:hint="eastAsia"/>
                <w:szCs w:val="22"/>
              </w:rPr>
              <w:t>100%</w:t>
            </w:r>
            <w:r w:rsidRPr="007B5BD6">
              <w:rPr>
                <w:rFonts w:hint="eastAsia"/>
                <w:szCs w:val="22"/>
              </w:rPr>
              <w:t>分类，合理处理；</w:t>
            </w:r>
          </w:p>
          <w:p w14:paraId="2D22DC76" w14:textId="77777777" w:rsidR="007B5BD6" w:rsidRPr="007B5BD6" w:rsidRDefault="007B5BD6" w:rsidP="007B5BD6">
            <w:pPr>
              <w:rPr>
                <w:szCs w:val="22"/>
              </w:rPr>
            </w:pPr>
            <w:r w:rsidRPr="007B5BD6">
              <w:rPr>
                <w:rFonts w:hint="eastAsia"/>
                <w:szCs w:val="22"/>
              </w:rPr>
              <w:t>5</w:t>
            </w:r>
            <w:r w:rsidRPr="007B5BD6">
              <w:rPr>
                <w:rFonts w:hint="eastAsia"/>
                <w:szCs w:val="22"/>
              </w:rPr>
              <w:t>）环境污染事故发生率为零</w:t>
            </w:r>
          </w:p>
          <w:p w14:paraId="2D706952" w14:textId="77777777" w:rsidR="007B5BD6" w:rsidRPr="007B5BD6" w:rsidRDefault="007B5BD6" w:rsidP="007B5BD6">
            <w:pPr>
              <w:rPr>
                <w:szCs w:val="22"/>
              </w:rPr>
            </w:pPr>
            <w:r w:rsidRPr="007B5BD6">
              <w:rPr>
                <w:rFonts w:hint="eastAsia"/>
                <w:szCs w:val="22"/>
              </w:rPr>
              <w:t>6</w:t>
            </w:r>
            <w:r w:rsidRPr="007B5BD6">
              <w:rPr>
                <w:rFonts w:hint="eastAsia"/>
                <w:szCs w:val="22"/>
              </w:rPr>
              <w:t>）各类重伤以上事故发生率为零；</w:t>
            </w:r>
            <w:r w:rsidRPr="007B5BD6">
              <w:rPr>
                <w:rFonts w:hint="eastAsia"/>
                <w:szCs w:val="22"/>
              </w:rPr>
              <w:t xml:space="preserve"> </w:t>
            </w:r>
          </w:p>
          <w:p w14:paraId="0D35469E" w14:textId="4C852915" w:rsidR="00714D40" w:rsidRDefault="007B5BD6" w:rsidP="007B5BD6">
            <w:pPr>
              <w:rPr>
                <w:szCs w:val="22"/>
              </w:rPr>
            </w:pPr>
            <w:r w:rsidRPr="007B5BD6">
              <w:rPr>
                <w:rFonts w:hint="eastAsia"/>
                <w:szCs w:val="22"/>
              </w:rPr>
              <w:t>7</w:t>
            </w:r>
            <w:r w:rsidRPr="007B5BD6">
              <w:rPr>
                <w:rFonts w:hint="eastAsia"/>
                <w:szCs w:val="22"/>
              </w:rPr>
              <w:t>）火灾事故发生率为零</w:t>
            </w:r>
            <w:r w:rsidR="00714D40">
              <w:rPr>
                <w:rFonts w:hint="eastAsia"/>
                <w:szCs w:val="22"/>
              </w:rPr>
              <w:t>。</w:t>
            </w:r>
          </w:p>
          <w:p w14:paraId="4FE2E594" w14:textId="77777777" w:rsidR="00714D40" w:rsidRDefault="00714D40" w:rsidP="00B74E7C">
            <w:pPr>
              <w:rPr>
                <w:szCs w:val="22"/>
              </w:rPr>
            </w:pPr>
            <w:r>
              <w:rPr>
                <w:rFonts w:hint="eastAsia"/>
                <w:szCs w:val="22"/>
              </w:rPr>
              <w:t>组织对公司质量、环境、职业健康安全目标、指标予以分解，并在相关职能层次部门建立分目标。提供有《质量目标分解规定》</w:t>
            </w:r>
          </w:p>
          <w:p w14:paraId="4E8E31DC" w14:textId="77777777" w:rsidR="00714D40" w:rsidRDefault="00714D40" w:rsidP="00B74E7C">
            <w:pPr>
              <w:rPr>
                <w:szCs w:val="22"/>
              </w:rPr>
            </w:pPr>
            <w:r>
              <w:rPr>
                <w:rFonts w:hint="eastAsia"/>
                <w:szCs w:val="22"/>
              </w:rPr>
              <w:t>查见《环境管理方案》和《安全管理方案》，制定措施有效，基本符合要求。</w:t>
            </w:r>
          </w:p>
          <w:p w14:paraId="401BAF9F" w14:textId="4C6C4C50" w:rsidR="00714D40" w:rsidRDefault="00714D40" w:rsidP="00B74E7C">
            <w:pPr>
              <w:rPr>
                <w:szCs w:val="22"/>
              </w:rPr>
            </w:pPr>
            <w:r>
              <w:rPr>
                <w:rFonts w:hint="eastAsia"/>
                <w:szCs w:val="22"/>
              </w:rPr>
              <w:t>查见《目标完成情况统计表》，</w:t>
            </w:r>
            <w:r>
              <w:rPr>
                <w:rFonts w:hint="eastAsia"/>
                <w:szCs w:val="22"/>
              </w:rPr>
              <w:t xml:space="preserve"> </w:t>
            </w:r>
            <w:r>
              <w:rPr>
                <w:rFonts w:hint="eastAsia"/>
                <w:szCs w:val="22"/>
              </w:rPr>
              <w:t>要求每季度考核一次，</w:t>
            </w:r>
            <w:r>
              <w:rPr>
                <w:rFonts w:hint="eastAsia"/>
                <w:szCs w:val="22"/>
              </w:rPr>
              <w:t>202</w:t>
            </w:r>
            <w:r w:rsidR="007B5BD6">
              <w:rPr>
                <w:szCs w:val="22"/>
              </w:rPr>
              <w:t>2</w:t>
            </w:r>
            <w:r>
              <w:rPr>
                <w:rFonts w:hint="eastAsia"/>
                <w:szCs w:val="22"/>
              </w:rPr>
              <w:t>年目标均已完成，符合要求。</w:t>
            </w:r>
          </w:p>
        </w:tc>
        <w:tc>
          <w:tcPr>
            <w:tcW w:w="1585" w:type="dxa"/>
          </w:tcPr>
          <w:p w14:paraId="012D336B" w14:textId="77777777" w:rsidR="00714D40" w:rsidRDefault="00714D40" w:rsidP="00B74E7C">
            <w:pPr>
              <w:rPr>
                <w:rFonts w:ascii="宋体" w:hAnsi="宋体" w:cs="宋体"/>
                <w:szCs w:val="21"/>
              </w:rPr>
            </w:pPr>
            <w:r>
              <w:rPr>
                <w:rFonts w:ascii="宋体" w:hAnsi="宋体" w:cs="宋体" w:hint="eastAsia"/>
                <w:szCs w:val="21"/>
              </w:rPr>
              <w:lastRenderedPageBreak/>
              <w:t>Y</w:t>
            </w:r>
          </w:p>
        </w:tc>
      </w:tr>
      <w:tr w:rsidR="00714D40" w14:paraId="310F46B5" w14:textId="77777777" w:rsidTr="00B74E7C">
        <w:trPr>
          <w:trHeight w:val="1103"/>
        </w:trPr>
        <w:tc>
          <w:tcPr>
            <w:tcW w:w="1809" w:type="dxa"/>
            <w:vAlign w:val="center"/>
          </w:tcPr>
          <w:p w14:paraId="0F8B2B09" w14:textId="77777777" w:rsidR="00714D40" w:rsidRDefault="00714D40" w:rsidP="00B74E7C">
            <w:pPr>
              <w:rPr>
                <w:rFonts w:ascii="宋体" w:hAnsi="宋体" w:cs="宋体"/>
                <w:szCs w:val="21"/>
              </w:rPr>
            </w:pPr>
            <w:r>
              <w:rPr>
                <w:rFonts w:ascii="宋体" w:hAnsi="宋体" w:cs="宋体" w:hint="eastAsia"/>
                <w:szCs w:val="21"/>
              </w:rPr>
              <w:t>变更的策划</w:t>
            </w:r>
          </w:p>
        </w:tc>
        <w:tc>
          <w:tcPr>
            <w:tcW w:w="1311" w:type="dxa"/>
            <w:vAlign w:val="center"/>
          </w:tcPr>
          <w:p w14:paraId="68FEB662" w14:textId="77777777" w:rsidR="00714D40" w:rsidRDefault="00714D40" w:rsidP="00B74E7C">
            <w:pPr>
              <w:rPr>
                <w:rFonts w:ascii="宋体" w:hAnsi="宋体" w:cs="宋体"/>
                <w:szCs w:val="21"/>
              </w:rPr>
            </w:pPr>
            <w:r>
              <w:rPr>
                <w:rFonts w:ascii="宋体" w:hAnsi="宋体" w:cs="宋体" w:hint="eastAsia"/>
                <w:szCs w:val="21"/>
              </w:rPr>
              <w:t>Q：6.3</w:t>
            </w:r>
          </w:p>
        </w:tc>
        <w:tc>
          <w:tcPr>
            <w:tcW w:w="10004" w:type="dxa"/>
            <w:vAlign w:val="center"/>
          </w:tcPr>
          <w:p w14:paraId="0EA7BDB3" w14:textId="77777777" w:rsidR="00714D40" w:rsidRDefault="00714D40" w:rsidP="00B74E7C">
            <w:pPr>
              <w:spacing w:beforeLines="30" w:before="93" w:afterLines="30" w:after="93"/>
              <w:ind w:firstLineChars="200" w:firstLine="420"/>
              <w:rPr>
                <w:rFonts w:ascii="宋体" w:hAnsi="宋体" w:cs="宋体"/>
                <w:szCs w:val="21"/>
              </w:rPr>
            </w:pPr>
            <w:r>
              <w:rPr>
                <w:rFonts w:ascii="宋体" w:hAnsi="宋体" w:cs="宋体" w:hint="eastAsia"/>
                <w:szCs w:val="21"/>
              </w:rPr>
              <w:t>总经理介绍变更时应考虑到：</w:t>
            </w:r>
          </w:p>
          <w:p w14:paraId="54252550" w14:textId="77777777" w:rsidR="00714D40" w:rsidRDefault="00714D40" w:rsidP="00714D40">
            <w:pPr>
              <w:numPr>
                <w:ilvl w:val="0"/>
                <w:numId w:val="6"/>
              </w:numPr>
              <w:spacing w:beforeLines="30" w:before="93" w:afterLines="30" w:after="93"/>
              <w:ind w:firstLineChars="200" w:firstLine="420"/>
              <w:rPr>
                <w:rFonts w:ascii="宋体" w:hAnsi="宋体" w:cs="宋体"/>
                <w:szCs w:val="21"/>
              </w:rPr>
            </w:pPr>
            <w:r>
              <w:rPr>
                <w:rFonts w:ascii="宋体" w:hAnsi="宋体" w:cs="宋体" w:hint="eastAsia"/>
                <w:szCs w:val="21"/>
              </w:rPr>
              <w:t>变更目的及其潜在后果；</w:t>
            </w:r>
          </w:p>
          <w:p w14:paraId="30154B20" w14:textId="77777777" w:rsidR="00714D40" w:rsidRDefault="00714D40" w:rsidP="00B74E7C">
            <w:pPr>
              <w:spacing w:beforeLines="30" w:before="93" w:afterLines="30" w:after="93"/>
              <w:ind w:firstLineChars="200" w:firstLine="420"/>
              <w:rPr>
                <w:rFonts w:ascii="宋体" w:hAnsi="宋体" w:cs="宋体"/>
                <w:szCs w:val="21"/>
              </w:rPr>
            </w:pPr>
            <w:r>
              <w:rPr>
                <w:rFonts w:ascii="宋体" w:hAnsi="宋体" w:cs="宋体" w:hint="eastAsia"/>
                <w:szCs w:val="21"/>
              </w:rPr>
              <w:t>2）管理体系的完整性；</w:t>
            </w:r>
          </w:p>
          <w:p w14:paraId="3BEFD508" w14:textId="77777777" w:rsidR="00714D40" w:rsidRDefault="00714D40" w:rsidP="00B74E7C">
            <w:pPr>
              <w:spacing w:beforeLines="30" w:before="93" w:afterLines="30" w:after="93"/>
              <w:ind w:firstLineChars="200" w:firstLine="420"/>
              <w:rPr>
                <w:rFonts w:ascii="宋体" w:hAnsi="宋体" w:cs="宋体"/>
                <w:szCs w:val="21"/>
              </w:rPr>
            </w:pPr>
            <w:r>
              <w:rPr>
                <w:rFonts w:ascii="宋体" w:hAnsi="宋体" w:cs="宋体" w:hint="eastAsia"/>
                <w:szCs w:val="21"/>
              </w:rPr>
              <w:t>3）资源的可获得性；</w:t>
            </w:r>
          </w:p>
          <w:p w14:paraId="7ACC558A" w14:textId="77777777" w:rsidR="00714D40" w:rsidRDefault="00714D40" w:rsidP="00B74E7C">
            <w:pPr>
              <w:spacing w:beforeLines="30" w:before="93" w:afterLines="30" w:after="93"/>
              <w:ind w:firstLineChars="200" w:firstLine="420"/>
              <w:rPr>
                <w:rFonts w:ascii="宋体" w:hAnsi="宋体" w:cs="宋体"/>
                <w:szCs w:val="21"/>
              </w:rPr>
            </w:pPr>
            <w:r>
              <w:rPr>
                <w:rFonts w:ascii="宋体" w:hAnsi="宋体" w:cs="宋体" w:hint="eastAsia"/>
                <w:szCs w:val="21"/>
              </w:rPr>
              <w:t>4）责任和权限的分配或再分配，并要求对变更管理体系应进行评审，确保文件的适宜性，经批准后发布实施。</w:t>
            </w:r>
          </w:p>
          <w:p w14:paraId="0BFA93D6" w14:textId="77777777" w:rsidR="00714D40" w:rsidRDefault="00714D40" w:rsidP="00B74E7C">
            <w:pPr>
              <w:spacing w:beforeLines="30" w:before="93" w:afterLines="30" w:after="93"/>
              <w:ind w:firstLineChars="200" w:firstLine="420"/>
              <w:rPr>
                <w:rFonts w:ascii="宋体" w:hAnsi="宋体" w:cs="宋体"/>
                <w:szCs w:val="21"/>
              </w:rPr>
            </w:pPr>
            <w:r>
              <w:rPr>
                <w:rFonts w:ascii="宋体" w:hAnsi="宋体" w:cs="宋体" w:hint="eastAsia"/>
                <w:szCs w:val="21"/>
              </w:rPr>
              <w:t>经查，组织的体系自建立起未发生变更。</w:t>
            </w:r>
          </w:p>
        </w:tc>
        <w:tc>
          <w:tcPr>
            <w:tcW w:w="1585" w:type="dxa"/>
          </w:tcPr>
          <w:p w14:paraId="2706203B" w14:textId="77777777" w:rsidR="00714D40" w:rsidRDefault="00714D40" w:rsidP="00B74E7C">
            <w:pPr>
              <w:rPr>
                <w:rFonts w:ascii="宋体" w:hAnsi="宋体" w:cs="宋体"/>
                <w:szCs w:val="21"/>
              </w:rPr>
            </w:pPr>
            <w:r>
              <w:rPr>
                <w:rFonts w:ascii="宋体" w:hAnsi="宋体" w:cs="宋体" w:hint="eastAsia"/>
                <w:szCs w:val="21"/>
              </w:rPr>
              <w:t>Y</w:t>
            </w:r>
          </w:p>
        </w:tc>
      </w:tr>
      <w:tr w:rsidR="00714D40" w14:paraId="505807A8" w14:textId="77777777" w:rsidTr="00B74E7C">
        <w:trPr>
          <w:trHeight w:val="479"/>
        </w:trPr>
        <w:tc>
          <w:tcPr>
            <w:tcW w:w="1809" w:type="dxa"/>
            <w:vAlign w:val="center"/>
          </w:tcPr>
          <w:p w14:paraId="32186E56" w14:textId="77777777" w:rsidR="00714D40" w:rsidRDefault="00714D40" w:rsidP="00B74E7C">
            <w:pPr>
              <w:rPr>
                <w:rFonts w:ascii="宋体" w:hAnsi="宋体" w:cs="宋体"/>
                <w:szCs w:val="21"/>
              </w:rPr>
            </w:pPr>
            <w:r>
              <w:rPr>
                <w:rFonts w:ascii="宋体" w:hAnsi="宋体" w:cs="宋体" w:hint="eastAsia"/>
                <w:szCs w:val="21"/>
              </w:rPr>
              <w:t>资源</w:t>
            </w:r>
          </w:p>
        </w:tc>
        <w:tc>
          <w:tcPr>
            <w:tcW w:w="1311" w:type="dxa"/>
            <w:vAlign w:val="center"/>
          </w:tcPr>
          <w:p w14:paraId="6E4DB840" w14:textId="77777777" w:rsidR="00714D40" w:rsidRDefault="00714D40" w:rsidP="00B74E7C">
            <w:pPr>
              <w:rPr>
                <w:rFonts w:ascii="宋体" w:hAnsi="宋体" w:cs="宋体"/>
                <w:szCs w:val="21"/>
              </w:rPr>
            </w:pPr>
            <w:r>
              <w:rPr>
                <w:rFonts w:ascii="宋体" w:hAnsi="宋体" w:cs="宋体" w:hint="eastAsia"/>
                <w:szCs w:val="21"/>
              </w:rPr>
              <w:t>Q7.1.1</w:t>
            </w:r>
          </w:p>
          <w:p w14:paraId="36A25561" w14:textId="77777777" w:rsidR="00714D40" w:rsidRDefault="00714D40" w:rsidP="00B74E7C">
            <w:pPr>
              <w:rPr>
                <w:rFonts w:ascii="宋体" w:hAnsi="宋体" w:cs="宋体"/>
                <w:szCs w:val="21"/>
              </w:rPr>
            </w:pPr>
            <w:r>
              <w:rPr>
                <w:rFonts w:ascii="宋体" w:hAnsi="宋体" w:cs="宋体" w:hint="eastAsia"/>
                <w:szCs w:val="21"/>
              </w:rPr>
              <w:t>ES：7.1</w:t>
            </w:r>
          </w:p>
        </w:tc>
        <w:tc>
          <w:tcPr>
            <w:tcW w:w="10004" w:type="dxa"/>
            <w:vAlign w:val="center"/>
          </w:tcPr>
          <w:p w14:paraId="0CB233E5" w14:textId="77777777" w:rsidR="00714D40" w:rsidRDefault="00714D40" w:rsidP="00B74E7C">
            <w:pPr>
              <w:rPr>
                <w:rFonts w:asciiTheme="minorEastAsia" w:eastAsiaTheme="minorEastAsia" w:hAnsiTheme="minorEastAsia"/>
                <w:szCs w:val="21"/>
              </w:rPr>
            </w:pPr>
            <w:r>
              <w:rPr>
                <w:rFonts w:asciiTheme="minorEastAsia" w:eastAsiaTheme="minorEastAsia" w:hAnsiTheme="minorEastAsia" w:hint="eastAsia"/>
                <w:szCs w:val="21"/>
              </w:rPr>
              <w:t>公司为了实施管理体系并持续改进其有效性，增强顾客满意度，提供了各方面的资源保证。</w:t>
            </w:r>
          </w:p>
          <w:p w14:paraId="2B7DA0E0" w14:textId="41404921" w:rsidR="00714D40" w:rsidRDefault="00714D40" w:rsidP="00B74E7C">
            <w:pPr>
              <w:rPr>
                <w:rFonts w:asciiTheme="minorEastAsia" w:eastAsiaTheme="minorEastAsia" w:hAnsiTheme="minorEastAsia"/>
                <w:szCs w:val="21"/>
              </w:rPr>
            </w:pPr>
            <w:r>
              <w:rPr>
                <w:rFonts w:asciiTheme="minorEastAsia" w:eastAsiaTheme="minorEastAsia" w:hAnsiTheme="minorEastAsia" w:hint="eastAsia"/>
                <w:szCs w:val="21"/>
              </w:rPr>
              <w:t>a. 人力资源：职工队伍相对稳定，实践经验丰富；</w:t>
            </w:r>
          </w:p>
          <w:p w14:paraId="0D916C32" w14:textId="77777777" w:rsidR="00714D40" w:rsidRDefault="00714D40" w:rsidP="00B74E7C">
            <w:pPr>
              <w:rPr>
                <w:rFonts w:asciiTheme="minorEastAsia" w:eastAsiaTheme="minorEastAsia" w:hAnsiTheme="minorEastAsia"/>
                <w:szCs w:val="21"/>
              </w:rPr>
            </w:pPr>
            <w:r>
              <w:rPr>
                <w:rFonts w:asciiTheme="minorEastAsia" w:eastAsiaTheme="minorEastAsia" w:hAnsiTheme="minorEastAsia" w:hint="eastAsia"/>
                <w:szCs w:val="21"/>
              </w:rPr>
              <w:t>b. 基础设施：办公室、办公电脑、打印机、空调等办公设备；</w:t>
            </w:r>
          </w:p>
          <w:p w14:paraId="1EF08432" w14:textId="77777777" w:rsidR="00714D40" w:rsidRDefault="00714D40" w:rsidP="00B74E7C">
            <w:pPr>
              <w:rPr>
                <w:rFonts w:asciiTheme="minorEastAsia" w:eastAsiaTheme="minorEastAsia" w:hAnsiTheme="minorEastAsia"/>
                <w:szCs w:val="21"/>
              </w:rPr>
            </w:pPr>
            <w:r>
              <w:rPr>
                <w:rFonts w:asciiTheme="minorEastAsia" w:eastAsiaTheme="minorEastAsia" w:hAnsiTheme="minorEastAsia" w:hint="eastAsia"/>
                <w:szCs w:val="21"/>
              </w:rPr>
              <w:t>c. 工作环境：办公区域布局合理，场所卫生干净整洁，工作环境良好；</w:t>
            </w:r>
          </w:p>
          <w:p w14:paraId="0C0C3754" w14:textId="77777777" w:rsidR="00714D40" w:rsidRDefault="00714D40" w:rsidP="00B74E7C">
            <w:pPr>
              <w:rPr>
                <w:rFonts w:asciiTheme="minorEastAsia" w:eastAsiaTheme="minorEastAsia" w:hAnsiTheme="minorEastAsia"/>
                <w:szCs w:val="21"/>
              </w:rPr>
            </w:pPr>
            <w:r>
              <w:rPr>
                <w:rFonts w:asciiTheme="minorEastAsia" w:eastAsiaTheme="minorEastAsia" w:hAnsiTheme="minorEastAsia" w:hint="eastAsia"/>
                <w:szCs w:val="21"/>
              </w:rPr>
              <w:t>d. 资金支持：注册资金200万元。</w:t>
            </w:r>
          </w:p>
          <w:p w14:paraId="4BB337BB" w14:textId="77777777" w:rsidR="00714D40" w:rsidRDefault="00714D40" w:rsidP="00B74E7C">
            <w:pPr>
              <w:spacing w:beforeLines="30" w:before="93" w:afterLines="30" w:after="93"/>
              <w:ind w:firstLineChars="200" w:firstLine="420"/>
              <w:rPr>
                <w:rFonts w:ascii="宋体" w:hAnsi="宋体" w:cs="宋体"/>
                <w:szCs w:val="21"/>
              </w:rPr>
            </w:pPr>
            <w:r>
              <w:rPr>
                <w:rFonts w:ascii="宋体" w:hAnsi="宋体" w:cs="宋体" w:hint="eastAsia"/>
                <w:szCs w:val="21"/>
              </w:rPr>
              <w:t>公司目前的基础设施，能够满足当前三体系的要求。公司将依据经营发展的需要，会不断补充与增加。</w:t>
            </w:r>
          </w:p>
        </w:tc>
        <w:tc>
          <w:tcPr>
            <w:tcW w:w="1585" w:type="dxa"/>
          </w:tcPr>
          <w:p w14:paraId="356DCCD6" w14:textId="77777777" w:rsidR="00714D40" w:rsidRDefault="00714D40" w:rsidP="00B74E7C">
            <w:pPr>
              <w:rPr>
                <w:rFonts w:ascii="宋体" w:hAnsi="宋体" w:cs="宋体"/>
                <w:szCs w:val="21"/>
              </w:rPr>
            </w:pPr>
            <w:r>
              <w:rPr>
                <w:rFonts w:ascii="宋体" w:hAnsi="宋体" w:cs="宋体" w:hint="eastAsia"/>
                <w:szCs w:val="21"/>
              </w:rPr>
              <w:t>Y</w:t>
            </w:r>
          </w:p>
        </w:tc>
      </w:tr>
      <w:tr w:rsidR="00BE7E67" w14:paraId="48CC1B5B" w14:textId="77777777" w:rsidTr="00B74E7C">
        <w:trPr>
          <w:trHeight w:val="659"/>
        </w:trPr>
        <w:tc>
          <w:tcPr>
            <w:tcW w:w="1809" w:type="dxa"/>
            <w:vAlign w:val="center"/>
          </w:tcPr>
          <w:p w14:paraId="6F8B91A9" w14:textId="0201C69C" w:rsidR="00BE7E67" w:rsidRDefault="00BE7E67" w:rsidP="00BE7E67">
            <w:pPr>
              <w:rPr>
                <w:rFonts w:ascii="宋体" w:hAnsi="宋体" w:cs="宋体"/>
                <w:szCs w:val="21"/>
              </w:rPr>
            </w:pPr>
            <w:r>
              <w:rPr>
                <w:rFonts w:hint="eastAsia"/>
              </w:rPr>
              <w:lastRenderedPageBreak/>
              <w:t>信息交流</w:t>
            </w:r>
          </w:p>
        </w:tc>
        <w:tc>
          <w:tcPr>
            <w:tcW w:w="1311" w:type="dxa"/>
            <w:vAlign w:val="center"/>
          </w:tcPr>
          <w:p w14:paraId="70DD44C6" w14:textId="77777777" w:rsidR="00BE7E67" w:rsidRDefault="00BE7E67" w:rsidP="00BE7E67">
            <w:r>
              <w:rPr>
                <w:rFonts w:hint="eastAsia"/>
              </w:rPr>
              <w:t>QES</w:t>
            </w:r>
          </w:p>
          <w:p w14:paraId="585FECF7" w14:textId="73A462D4" w:rsidR="00BE7E67" w:rsidRDefault="00BE7E67" w:rsidP="00BE7E67">
            <w:pPr>
              <w:rPr>
                <w:rFonts w:ascii="宋体" w:hAnsi="宋体" w:cs="宋体"/>
                <w:szCs w:val="21"/>
              </w:rPr>
            </w:pPr>
            <w:r>
              <w:rPr>
                <w:rFonts w:hint="eastAsia"/>
              </w:rPr>
              <w:t>7.4</w:t>
            </w:r>
          </w:p>
        </w:tc>
        <w:tc>
          <w:tcPr>
            <w:tcW w:w="10004" w:type="dxa"/>
            <w:vAlign w:val="center"/>
          </w:tcPr>
          <w:p w14:paraId="04704572" w14:textId="77777777" w:rsidR="00BE7E67" w:rsidRDefault="00BE7E67" w:rsidP="00BE7E67">
            <w:r>
              <w:rPr>
                <w:rFonts w:hint="eastAsia"/>
              </w:rPr>
              <w:t>公司建立并保持《信息交流控制程序》，确定与质量管理体系相关的内部和外部沟通，保持信息畅通。</w:t>
            </w:r>
            <w:r>
              <w:rPr>
                <w:rFonts w:hint="eastAsia"/>
              </w:rPr>
              <w:t xml:space="preserve"> </w:t>
            </w:r>
          </w:p>
          <w:p w14:paraId="6224E594" w14:textId="77777777" w:rsidR="00BE7E67" w:rsidRDefault="00BE7E67" w:rsidP="00BE7E67">
            <w:r>
              <w:rPr>
                <w:rFonts w:hint="eastAsia"/>
              </w:rPr>
              <w:t>各部门负责实施内部沟通，确保接口信息传递的正确性。公司内部沟通活动采用的形式和工具包括：</w:t>
            </w:r>
          </w:p>
          <w:p w14:paraId="3C883D53" w14:textId="77777777" w:rsidR="00BE7E67" w:rsidRDefault="00BE7E67" w:rsidP="00BE7E67">
            <w:r>
              <w:rPr>
                <w:rFonts w:hint="eastAsia"/>
              </w:rPr>
              <w:t xml:space="preserve">1) </w:t>
            </w:r>
            <w:r>
              <w:rPr>
                <w:rFonts w:hint="eastAsia"/>
              </w:rPr>
              <w:t>管理例会、协调会、品质例会等会议、讨论、培训；</w:t>
            </w:r>
          </w:p>
          <w:p w14:paraId="51A57BD5" w14:textId="77777777" w:rsidR="00BE7E67" w:rsidRDefault="00BE7E67" w:rsidP="00BE7E67">
            <w:r>
              <w:rPr>
                <w:rFonts w:hint="eastAsia"/>
              </w:rPr>
              <w:t xml:space="preserve">2) </w:t>
            </w:r>
            <w:r>
              <w:rPr>
                <w:rFonts w:hint="eastAsia"/>
              </w:rPr>
              <w:t>电话和内部虚拟网；</w:t>
            </w:r>
          </w:p>
          <w:p w14:paraId="548C7CAF" w14:textId="77777777" w:rsidR="00BE7E67" w:rsidRDefault="00BE7E67" w:rsidP="00BE7E67">
            <w:r>
              <w:rPr>
                <w:rFonts w:hint="eastAsia"/>
              </w:rPr>
              <w:t xml:space="preserve">3) </w:t>
            </w:r>
            <w:r>
              <w:rPr>
                <w:rFonts w:hint="eastAsia"/>
              </w:rPr>
              <w:t>布告栏、看板、内部沟通单、报纸；</w:t>
            </w:r>
          </w:p>
          <w:p w14:paraId="2C982B67" w14:textId="77777777" w:rsidR="00BE7E67" w:rsidRDefault="00BE7E67" w:rsidP="00BE7E67">
            <w:r>
              <w:rPr>
                <w:rFonts w:hint="eastAsia"/>
              </w:rPr>
              <w:t xml:space="preserve">4) </w:t>
            </w:r>
            <w:r>
              <w:rPr>
                <w:rFonts w:hint="eastAsia"/>
              </w:rPr>
              <w:t>互联网和电子邮件等。</w:t>
            </w:r>
          </w:p>
          <w:p w14:paraId="64C5E27C" w14:textId="77777777" w:rsidR="00BE7E67" w:rsidRDefault="00BE7E67" w:rsidP="00BE7E67">
            <w:r>
              <w:rPr>
                <w:rFonts w:hint="eastAsia"/>
              </w:rPr>
              <w:t>外部信息交流</w:t>
            </w:r>
            <w:r>
              <w:rPr>
                <w:rFonts w:hint="eastAsia"/>
              </w:rPr>
              <w:t xml:space="preserve"> </w:t>
            </w:r>
            <w:r>
              <w:rPr>
                <w:rFonts w:hint="eastAsia"/>
              </w:rPr>
              <w:t>：</w:t>
            </w:r>
          </w:p>
          <w:p w14:paraId="168EA79C" w14:textId="77777777" w:rsidR="00BE7E67" w:rsidRDefault="00BE7E67" w:rsidP="00BE7E67">
            <w:r>
              <w:rPr>
                <w:rFonts w:hint="eastAsia"/>
              </w:rPr>
              <w:t>公司按其建立的信息交流过程的规定及其合规义务的要求，就质量</w:t>
            </w:r>
            <w:r>
              <w:rPr>
                <w:rFonts w:hint="eastAsia"/>
              </w:rPr>
              <w:t>/</w:t>
            </w:r>
            <w:r>
              <w:rPr>
                <w:rFonts w:hint="eastAsia"/>
              </w:rPr>
              <w:t>环境</w:t>
            </w:r>
            <w:r>
              <w:rPr>
                <w:rFonts w:hint="eastAsia"/>
              </w:rPr>
              <w:t>/</w:t>
            </w:r>
            <w:r>
              <w:rPr>
                <w:rFonts w:hint="eastAsia"/>
              </w:rPr>
              <w:t>职业健康安全管理体系的相关信息进行外部信息交流。</w:t>
            </w:r>
          </w:p>
          <w:p w14:paraId="79C0C91C" w14:textId="77777777" w:rsidR="00BE7E67" w:rsidRDefault="00BE7E67" w:rsidP="00BE7E67">
            <w:r>
              <w:rPr>
                <w:rFonts w:hint="eastAsia"/>
              </w:rPr>
              <w:t>a</w:t>
            </w:r>
            <w:r>
              <w:rPr>
                <w:rFonts w:hint="eastAsia"/>
              </w:rPr>
              <w:t>）综合部是信息的归口管理部门，负责内、外部质量、环境和职业健康安全信息的交流、回应、保存和管理；</w:t>
            </w:r>
          </w:p>
          <w:p w14:paraId="73F03546" w14:textId="77777777" w:rsidR="00BE7E67" w:rsidRDefault="00BE7E67" w:rsidP="00BE7E67">
            <w:r>
              <w:rPr>
                <w:rFonts w:hint="eastAsia"/>
              </w:rPr>
              <w:t>b</w:t>
            </w:r>
            <w:r>
              <w:rPr>
                <w:rFonts w:hint="eastAsia"/>
              </w:rPr>
              <w:t>）各部门负责相应业务范围内信息的交流，并配合管理部做好信息交流工作；</w:t>
            </w:r>
          </w:p>
          <w:p w14:paraId="6138B33E" w14:textId="77777777" w:rsidR="00BE7E67" w:rsidRDefault="00BE7E67" w:rsidP="00BE7E67">
            <w:r>
              <w:rPr>
                <w:rFonts w:hint="eastAsia"/>
              </w:rPr>
              <w:t>c</w:t>
            </w:r>
            <w:r>
              <w:rPr>
                <w:rFonts w:hint="eastAsia"/>
              </w:rPr>
              <w:t>）各部门、管理部负责服务质量信息、相关测试结果的接收、处理、传递和回复；</w:t>
            </w:r>
          </w:p>
          <w:p w14:paraId="57413241" w14:textId="77777777" w:rsidR="00BE7E67" w:rsidRDefault="00BE7E67" w:rsidP="00BE7E67">
            <w:r>
              <w:rPr>
                <w:rFonts w:hint="eastAsia"/>
              </w:rPr>
              <w:t>d</w:t>
            </w:r>
            <w:r>
              <w:rPr>
                <w:rFonts w:hint="eastAsia"/>
              </w:rPr>
              <w:t>）综合部负责管理体系的内外部审核信息的接收、传递和回应保存和管理。</w:t>
            </w:r>
          </w:p>
          <w:p w14:paraId="7B31D48E" w14:textId="77777777" w:rsidR="00BE7E67" w:rsidRDefault="00BE7E67" w:rsidP="00BE7E67">
            <w:r>
              <w:rPr>
                <w:rFonts w:hint="eastAsia"/>
              </w:rPr>
              <w:t>e</w:t>
            </w:r>
            <w:r>
              <w:rPr>
                <w:rFonts w:hint="eastAsia"/>
              </w:rPr>
              <w:t>）综合部负责上级行政部门、劳动、环保、安全、疾病控制中心等信息的接收、传递和回应保存和管理。</w:t>
            </w:r>
          </w:p>
          <w:p w14:paraId="41B44FD6" w14:textId="77777777" w:rsidR="00BE7E67" w:rsidRDefault="00BE7E67" w:rsidP="00BE7E67">
            <w:r>
              <w:rPr>
                <w:rFonts w:hint="eastAsia"/>
              </w:rPr>
              <w:t>f</w:t>
            </w:r>
            <w:r>
              <w:rPr>
                <w:rFonts w:hint="eastAsia"/>
              </w:rPr>
              <w:t>）综合部负责市场信息、合同信息的接收、传递和回应保存和管理。</w:t>
            </w:r>
          </w:p>
          <w:p w14:paraId="3D678F25" w14:textId="77777777" w:rsidR="00BE7E67" w:rsidRDefault="00BE7E67" w:rsidP="00BE7E67">
            <w:r>
              <w:rPr>
                <w:rFonts w:hint="eastAsia"/>
              </w:rPr>
              <w:t>g</w:t>
            </w:r>
            <w:r>
              <w:rPr>
                <w:rFonts w:hint="eastAsia"/>
              </w:rPr>
              <w:t>）公司提供适宜的沟通工具，对全员性的有关信息，可采用会议、布告、文件或其它形式进行传递。</w:t>
            </w:r>
          </w:p>
          <w:p w14:paraId="48EB6671" w14:textId="77777777" w:rsidR="00BE7E67" w:rsidRDefault="00BE7E67" w:rsidP="00BE7E67">
            <w:r>
              <w:rPr>
                <w:rFonts w:hint="eastAsia"/>
              </w:rPr>
              <w:t>h</w:t>
            </w:r>
            <w:r>
              <w:rPr>
                <w:rFonts w:hint="eastAsia"/>
              </w:rPr>
              <w:t>）公司通过员工大会，提供合适的渠道和方式，确保职业健康安全事务代表能参与到公司的职业健康安全管理过程中来。</w:t>
            </w:r>
          </w:p>
          <w:p w14:paraId="09C5DB64" w14:textId="77777777" w:rsidR="00BE7E67" w:rsidRDefault="00BE7E67" w:rsidP="00BE7E67">
            <w:pPr>
              <w:pStyle w:val="ad"/>
            </w:pPr>
            <w:r>
              <w:rPr>
                <w:rFonts w:hint="eastAsia"/>
              </w:rPr>
              <w:t>提供有《信息沟通函》、《致相关方的一封信》、《信息交流记录》等记录资料。</w:t>
            </w:r>
          </w:p>
          <w:p w14:paraId="7312A136" w14:textId="067E32BF" w:rsidR="00BE7E67" w:rsidRDefault="00BE7E67" w:rsidP="00BE7E67">
            <w:pPr>
              <w:rPr>
                <w:rFonts w:ascii="宋体" w:hAnsi="宋体" w:cs="宋体"/>
                <w:szCs w:val="21"/>
              </w:rPr>
            </w:pPr>
            <w:r>
              <w:rPr>
                <w:rFonts w:hint="eastAsia"/>
                <w:szCs w:val="22"/>
              </w:rPr>
              <w:t>目前各项沟通都较为及时、顺畅、效果较好。</w:t>
            </w:r>
          </w:p>
        </w:tc>
        <w:tc>
          <w:tcPr>
            <w:tcW w:w="1585" w:type="dxa"/>
          </w:tcPr>
          <w:p w14:paraId="2CBF7A85" w14:textId="672C41D3" w:rsidR="00BE7E67" w:rsidRDefault="00085BDC" w:rsidP="00BE7E67">
            <w:pPr>
              <w:rPr>
                <w:rFonts w:ascii="宋体" w:hAnsi="宋体" w:cs="宋体"/>
                <w:szCs w:val="21"/>
              </w:rPr>
            </w:pPr>
            <w:r>
              <w:rPr>
                <w:rFonts w:ascii="宋体" w:hAnsi="宋体" w:cs="宋体" w:hint="eastAsia"/>
                <w:szCs w:val="21"/>
              </w:rPr>
              <w:t>Y</w:t>
            </w:r>
          </w:p>
        </w:tc>
      </w:tr>
      <w:tr w:rsidR="00BE7E67" w14:paraId="18BCF08B" w14:textId="77777777" w:rsidTr="00B74E7C">
        <w:trPr>
          <w:trHeight w:val="1119"/>
        </w:trPr>
        <w:tc>
          <w:tcPr>
            <w:tcW w:w="1809" w:type="dxa"/>
            <w:vAlign w:val="center"/>
          </w:tcPr>
          <w:p w14:paraId="7900EAA1" w14:textId="77777777" w:rsidR="00BE7E67" w:rsidRDefault="00BE7E67" w:rsidP="00BE7E67">
            <w:pPr>
              <w:jc w:val="center"/>
              <w:rPr>
                <w:rFonts w:asciiTheme="minorEastAsia" w:eastAsiaTheme="minorEastAsia" w:hAnsiTheme="minorEastAsia"/>
                <w:szCs w:val="21"/>
              </w:rPr>
            </w:pPr>
            <w:r>
              <w:rPr>
                <w:rFonts w:asciiTheme="minorEastAsia" w:eastAsiaTheme="minorEastAsia" w:hAnsiTheme="minorEastAsia" w:hint="eastAsia"/>
                <w:szCs w:val="21"/>
              </w:rPr>
              <w:t>管理评审</w:t>
            </w:r>
          </w:p>
        </w:tc>
        <w:tc>
          <w:tcPr>
            <w:tcW w:w="1311" w:type="dxa"/>
            <w:vAlign w:val="center"/>
          </w:tcPr>
          <w:p w14:paraId="333617D4" w14:textId="77777777" w:rsidR="00BE7E67" w:rsidRDefault="00BE7E67" w:rsidP="00BE7E67">
            <w:pPr>
              <w:rPr>
                <w:rFonts w:asciiTheme="minorEastAsia" w:eastAsiaTheme="minorEastAsia" w:hAnsiTheme="minorEastAsia"/>
                <w:szCs w:val="21"/>
              </w:rPr>
            </w:pPr>
            <w:r>
              <w:rPr>
                <w:rFonts w:asciiTheme="minorEastAsia" w:eastAsiaTheme="minorEastAsia" w:hAnsiTheme="minorEastAsia" w:hint="eastAsia"/>
                <w:szCs w:val="21"/>
              </w:rPr>
              <w:t>QES9.3</w:t>
            </w:r>
          </w:p>
        </w:tc>
        <w:tc>
          <w:tcPr>
            <w:tcW w:w="10004" w:type="dxa"/>
            <w:vAlign w:val="center"/>
          </w:tcPr>
          <w:p w14:paraId="3D3CE4E0" w14:textId="77777777" w:rsidR="00BE7E67" w:rsidRDefault="00BE7E67" w:rsidP="00BE7E67">
            <w:r>
              <w:rPr>
                <w:rFonts w:hint="eastAsia"/>
              </w:rPr>
              <w:t>查看《管理评审控制程序》，规定一年至少要进行一次管理评审，由总经理主持。特殊情况下，可增加管理评审频次。</w:t>
            </w:r>
          </w:p>
          <w:p w14:paraId="64253C71" w14:textId="69955E73" w:rsidR="00BE7E67" w:rsidRDefault="00BE7E67" w:rsidP="00BE7E67">
            <w:r>
              <w:rPr>
                <w:rFonts w:hint="eastAsia"/>
              </w:rPr>
              <w:t>公司</w:t>
            </w:r>
            <w:r w:rsidRPr="00114F8B">
              <w:rPr>
                <w:rFonts w:hint="eastAsia"/>
              </w:rPr>
              <w:t>2022</w:t>
            </w:r>
            <w:r w:rsidRPr="00114F8B">
              <w:rPr>
                <w:rFonts w:hint="eastAsia"/>
              </w:rPr>
              <w:t>年</w:t>
            </w:r>
            <w:r w:rsidRPr="00114F8B">
              <w:rPr>
                <w:rFonts w:hint="eastAsia"/>
              </w:rPr>
              <w:t>10</w:t>
            </w:r>
            <w:r w:rsidRPr="00114F8B">
              <w:rPr>
                <w:rFonts w:hint="eastAsia"/>
              </w:rPr>
              <w:t>月</w:t>
            </w:r>
            <w:r w:rsidRPr="00114F8B">
              <w:rPr>
                <w:rFonts w:hint="eastAsia"/>
              </w:rPr>
              <w:t>30</w:t>
            </w:r>
            <w:r w:rsidRPr="00114F8B">
              <w:rPr>
                <w:rFonts w:hint="eastAsia"/>
              </w:rPr>
              <w:t>日</w:t>
            </w:r>
            <w:r>
              <w:rPr>
                <w:rFonts w:hint="eastAsia"/>
              </w:rPr>
              <w:t>进行了管理评审。查看“</w:t>
            </w:r>
            <w:r>
              <w:rPr>
                <w:rFonts w:hint="eastAsia"/>
              </w:rPr>
              <w:t>202</w:t>
            </w:r>
            <w:r>
              <w:t>2</w:t>
            </w:r>
            <w:r>
              <w:rPr>
                <w:rFonts w:hint="eastAsia"/>
              </w:rPr>
              <w:t>年管理评审计划”，由辛远批准；内容包括；评审目的、评审时间、参加部门人员、评审输入内容等。</w:t>
            </w:r>
          </w:p>
          <w:p w14:paraId="038C9771" w14:textId="77777777" w:rsidR="00BE7E67" w:rsidRDefault="00BE7E67" w:rsidP="00BE7E67">
            <w:r>
              <w:rPr>
                <w:rFonts w:hint="eastAsia"/>
              </w:rPr>
              <w:t>评审内容：</w:t>
            </w:r>
          </w:p>
          <w:p w14:paraId="439A7C1A" w14:textId="77777777" w:rsidR="00BE7E67" w:rsidRDefault="00BE7E67" w:rsidP="00BE7E67">
            <w:r>
              <w:rPr>
                <w:rFonts w:hint="eastAsia"/>
              </w:rPr>
              <w:t>a)</w:t>
            </w:r>
            <w:r>
              <w:rPr>
                <w:rFonts w:hint="eastAsia"/>
              </w:rPr>
              <w:t>报告内部审核的情况；</w:t>
            </w:r>
          </w:p>
          <w:p w14:paraId="1897D82D" w14:textId="77777777" w:rsidR="00BE7E67" w:rsidRDefault="00BE7E67" w:rsidP="00BE7E67">
            <w:r>
              <w:rPr>
                <w:rFonts w:hint="eastAsia"/>
              </w:rPr>
              <w:t>b)</w:t>
            </w:r>
            <w:r>
              <w:rPr>
                <w:rFonts w:hint="eastAsia"/>
              </w:rPr>
              <w:t>顾客的反馈，包括满意程度的测量结果等；</w:t>
            </w:r>
          </w:p>
          <w:p w14:paraId="144CEAF3" w14:textId="77777777" w:rsidR="00BE7E67" w:rsidRDefault="00BE7E67" w:rsidP="00BE7E67">
            <w:r>
              <w:rPr>
                <w:rFonts w:hint="eastAsia"/>
              </w:rPr>
              <w:lastRenderedPageBreak/>
              <w:t>c)</w:t>
            </w:r>
            <w:r>
              <w:rPr>
                <w:rFonts w:hint="eastAsia"/>
              </w:rPr>
              <w:t>方针贯彻落实及质量</w:t>
            </w:r>
            <w:r>
              <w:rPr>
                <w:rFonts w:hint="eastAsia"/>
              </w:rPr>
              <w:t>/</w:t>
            </w:r>
            <w:r>
              <w:rPr>
                <w:rFonts w:hint="eastAsia"/>
              </w:rPr>
              <w:t>环境</w:t>
            </w:r>
            <w:r>
              <w:rPr>
                <w:rFonts w:hint="eastAsia"/>
              </w:rPr>
              <w:t>/</w:t>
            </w:r>
            <w:r>
              <w:rPr>
                <w:rFonts w:hint="eastAsia"/>
              </w:rPr>
              <w:t>职业健康安全目标完成情况；</w:t>
            </w:r>
            <w:r>
              <w:rPr>
                <w:rFonts w:hint="eastAsia"/>
              </w:rPr>
              <w:t xml:space="preserve"> </w:t>
            </w:r>
          </w:p>
          <w:p w14:paraId="65DE3362" w14:textId="77777777" w:rsidR="00BE7E67" w:rsidRDefault="00BE7E67" w:rsidP="00BE7E67">
            <w:r>
              <w:rPr>
                <w:rFonts w:hint="eastAsia"/>
              </w:rPr>
              <w:t>d)</w:t>
            </w:r>
            <w:r>
              <w:rPr>
                <w:rFonts w:hint="eastAsia"/>
              </w:rPr>
              <w:t>对日常发现的不合格项采取的纠正和预防措施的实施情况；</w:t>
            </w:r>
          </w:p>
          <w:p w14:paraId="18661EE8" w14:textId="77777777" w:rsidR="00BE7E67" w:rsidRDefault="00BE7E67" w:rsidP="00BE7E67">
            <w:r>
              <w:rPr>
                <w:rFonts w:hint="eastAsia"/>
              </w:rPr>
              <w:t>e)</w:t>
            </w:r>
            <w:r>
              <w:rPr>
                <w:rFonts w:hint="eastAsia"/>
              </w:rPr>
              <w:t>环境体系运行评价总结；</w:t>
            </w:r>
          </w:p>
          <w:p w14:paraId="20BC57C4" w14:textId="77777777" w:rsidR="00BE7E67" w:rsidRDefault="00BE7E67" w:rsidP="00BE7E67">
            <w:r>
              <w:rPr>
                <w:rFonts w:hint="eastAsia"/>
              </w:rPr>
              <w:t>f)</w:t>
            </w:r>
            <w:r>
              <w:rPr>
                <w:rFonts w:hint="eastAsia"/>
              </w:rPr>
              <w:t>职业健康安全管理体系运行评价总结；</w:t>
            </w:r>
          </w:p>
          <w:p w14:paraId="747FB77E" w14:textId="77777777" w:rsidR="00BE7E67" w:rsidRDefault="00BE7E67" w:rsidP="00BE7E67">
            <w:r>
              <w:rPr>
                <w:rFonts w:hint="eastAsia"/>
              </w:rPr>
              <w:t>g)</w:t>
            </w:r>
            <w:r>
              <w:rPr>
                <w:rFonts w:hint="eastAsia"/>
              </w:rPr>
              <w:t>劳务派遣服务过程和体系改进的建议；</w:t>
            </w:r>
            <w:r>
              <w:rPr>
                <w:rFonts w:hint="eastAsia"/>
              </w:rPr>
              <w:t xml:space="preserve"> </w:t>
            </w:r>
          </w:p>
          <w:p w14:paraId="62AF4CF0" w14:textId="77777777" w:rsidR="00BE7E67" w:rsidRDefault="00BE7E67" w:rsidP="00BE7E67">
            <w:r>
              <w:rPr>
                <w:rFonts w:hint="eastAsia"/>
              </w:rPr>
              <w:t>k)</w:t>
            </w:r>
            <w:r>
              <w:rPr>
                <w:rFonts w:hint="eastAsia"/>
              </w:rPr>
              <w:t>会议讨论情况；</w:t>
            </w:r>
          </w:p>
          <w:p w14:paraId="7A27903D" w14:textId="77777777" w:rsidR="00BE7E67" w:rsidRDefault="00BE7E67" w:rsidP="00BE7E67">
            <w:r>
              <w:rPr>
                <w:rFonts w:hint="eastAsia"/>
              </w:rPr>
              <w:t>h)</w:t>
            </w:r>
            <w:r>
              <w:rPr>
                <w:rFonts w:hint="eastAsia"/>
              </w:rPr>
              <w:t>总经理作会议总结。</w:t>
            </w:r>
            <w:r>
              <w:rPr>
                <w:rFonts w:hint="eastAsia"/>
              </w:rPr>
              <w:t xml:space="preserve"> </w:t>
            </w:r>
          </w:p>
          <w:p w14:paraId="5AD57A6E" w14:textId="77777777" w:rsidR="00BE7E67" w:rsidRDefault="00BE7E67" w:rsidP="00BE7E67">
            <w:r>
              <w:rPr>
                <w:rFonts w:hint="eastAsia"/>
              </w:rPr>
              <w:t>提供有管理评审会议记录、签到记录、各部门输入材料。</w:t>
            </w:r>
          </w:p>
          <w:p w14:paraId="4AC6BAFB" w14:textId="77777777" w:rsidR="00BE7E67" w:rsidRDefault="00BE7E67" w:rsidP="00BE7E67">
            <w:pPr>
              <w:rPr>
                <w:szCs w:val="22"/>
              </w:rPr>
            </w:pPr>
            <w:r>
              <w:rPr>
                <w:rFonts w:hint="eastAsia"/>
              </w:rPr>
              <w:t>提供有《管理评审报告》，对质量</w:t>
            </w:r>
            <w:r>
              <w:rPr>
                <w:rFonts w:hint="eastAsia"/>
              </w:rPr>
              <w:t>/</w:t>
            </w:r>
            <w:r>
              <w:rPr>
                <w:rFonts w:hint="eastAsia"/>
              </w:rPr>
              <w:t>环境</w:t>
            </w:r>
            <w:r>
              <w:rPr>
                <w:rFonts w:hint="eastAsia"/>
              </w:rPr>
              <w:t>/</w:t>
            </w:r>
            <w:r>
              <w:rPr>
                <w:rFonts w:hint="eastAsia"/>
              </w:rPr>
              <w:t>安全方针目标、质量</w:t>
            </w:r>
            <w:r>
              <w:rPr>
                <w:rFonts w:hint="eastAsia"/>
              </w:rPr>
              <w:t>/</w:t>
            </w:r>
            <w:r>
              <w:rPr>
                <w:rFonts w:hint="eastAsia"/>
              </w:rPr>
              <w:t>环境</w:t>
            </w:r>
            <w:r>
              <w:rPr>
                <w:rFonts w:hint="eastAsia"/>
              </w:rPr>
              <w:t>/</w:t>
            </w:r>
            <w:r>
              <w:rPr>
                <w:rFonts w:hint="eastAsia"/>
              </w:rPr>
              <w:t>安全管理体系、内审核纠正措施、顾客反馈</w:t>
            </w:r>
            <w:r>
              <w:rPr>
                <w:rFonts w:hint="eastAsia"/>
                <w:szCs w:val="22"/>
              </w:rPr>
              <w:t>意见、提供服务的符合性、资源的提供等做出了评价。</w:t>
            </w:r>
          </w:p>
          <w:p w14:paraId="45001409" w14:textId="77777777" w:rsidR="00BE7E67" w:rsidRDefault="00BE7E67" w:rsidP="00BE7E67">
            <w:pPr>
              <w:rPr>
                <w:szCs w:val="22"/>
              </w:rPr>
            </w:pPr>
            <w:r>
              <w:rPr>
                <w:rFonts w:hint="eastAsia"/>
                <w:szCs w:val="22"/>
              </w:rPr>
              <w:t>管理评审的决定：</w:t>
            </w:r>
            <w:r>
              <w:rPr>
                <w:rFonts w:hint="eastAsia"/>
                <w:szCs w:val="22"/>
              </w:rPr>
              <w:t>A</w:t>
            </w:r>
            <w:r>
              <w:rPr>
                <w:rFonts w:hint="eastAsia"/>
                <w:szCs w:val="22"/>
              </w:rPr>
              <w:t>．组织员工对某些重要条款进行学习，如：</w:t>
            </w:r>
            <w:r>
              <w:rPr>
                <w:rFonts w:hint="eastAsia"/>
                <w:szCs w:val="22"/>
              </w:rPr>
              <w:t>7.5.3</w:t>
            </w:r>
            <w:r>
              <w:rPr>
                <w:rFonts w:hint="eastAsia"/>
                <w:szCs w:val="22"/>
              </w:rPr>
              <w:t>文件化信息的控制；</w:t>
            </w:r>
            <w:r>
              <w:rPr>
                <w:rFonts w:hint="eastAsia"/>
                <w:szCs w:val="22"/>
              </w:rPr>
              <w:t>B</w:t>
            </w:r>
            <w:r>
              <w:rPr>
                <w:rFonts w:hint="eastAsia"/>
                <w:szCs w:val="22"/>
              </w:rPr>
              <w:t>．建设网站，增强公司市场的推广能力。</w:t>
            </w:r>
            <w:r>
              <w:rPr>
                <w:rFonts w:hint="eastAsia"/>
                <w:szCs w:val="22"/>
              </w:rPr>
              <w:t xml:space="preserve">C. </w:t>
            </w:r>
            <w:r>
              <w:rPr>
                <w:rFonts w:hint="eastAsia"/>
                <w:szCs w:val="22"/>
              </w:rPr>
              <w:t>管理体系运行稳定、适宜、具备第三方机构认证条件，可以申请认证。</w:t>
            </w:r>
          </w:p>
          <w:p w14:paraId="2F0D89D8" w14:textId="77777777" w:rsidR="00BE7E67" w:rsidRDefault="00BE7E67" w:rsidP="00BE7E67">
            <w:pPr>
              <w:rPr>
                <w:szCs w:val="22"/>
              </w:rPr>
            </w:pPr>
            <w:r>
              <w:rPr>
                <w:rFonts w:hint="eastAsia"/>
                <w:szCs w:val="22"/>
              </w:rPr>
              <w:t>提出了如下改进措施</w:t>
            </w:r>
            <w:r>
              <w:rPr>
                <w:rFonts w:hint="eastAsia"/>
                <w:szCs w:val="22"/>
              </w:rPr>
              <w:t>:</w:t>
            </w:r>
          </w:p>
          <w:p w14:paraId="356DDE83" w14:textId="77777777" w:rsidR="00BE7E67" w:rsidRDefault="00BE7E67" w:rsidP="00BE7E67">
            <w:pPr>
              <w:rPr>
                <w:szCs w:val="22"/>
              </w:rPr>
            </w:pPr>
            <w:r>
              <w:rPr>
                <w:rFonts w:hint="eastAsia"/>
                <w:szCs w:val="22"/>
              </w:rPr>
              <w:t>组织员工对某些重要条款进行学习，如：</w:t>
            </w:r>
            <w:r>
              <w:rPr>
                <w:rFonts w:hint="eastAsia"/>
                <w:szCs w:val="22"/>
              </w:rPr>
              <w:t>7.5.3</w:t>
            </w:r>
            <w:r>
              <w:rPr>
                <w:rFonts w:hint="eastAsia"/>
                <w:szCs w:val="22"/>
              </w:rPr>
              <w:t>文件化信息的控制；建设网站，增强公司市场的推广能力；</w:t>
            </w:r>
          </w:p>
          <w:p w14:paraId="52FE2686" w14:textId="77777777" w:rsidR="00BE7E67" w:rsidRDefault="00BE7E67" w:rsidP="00BE7E67">
            <w:pPr>
              <w:rPr>
                <w:szCs w:val="22"/>
              </w:rPr>
            </w:pPr>
            <w:r>
              <w:rPr>
                <w:rFonts w:hint="eastAsia"/>
                <w:szCs w:val="22"/>
              </w:rPr>
              <w:t>查见《（管评）纠正</w:t>
            </w:r>
            <w:r>
              <w:rPr>
                <w:rFonts w:hint="eastAsia"/>
                <w:szCs w:val="22"/>
              </w:rPr>
              <w:t>/</w:t>
            </w:r>
            <w:r>
              <w:rPr>
                <w:rFonts w:hint="eastAsia"/>
                <w:szCs w:val="22"/>
              </w:rPr>
              <w:t>预防措施表》及《培训记录》，培训已完成。</w:t>
            </w:r>
          </w:p>
          <w:p w14:paraId="7FD122CD" w14:textId="77777777" w:rsidR="00BE7E67" w:rsidRDefault="00BE7E67" w:rsidP="00BE7E67">
            <w:r>
              <w:rPr>
                <w:rFonts w:hint="eastAsia"/>
                <w:szCs w:val="22"/>
              </w:rPr>
              <w:t>管理评审的策划及实施符合要求。</w:t>
            </w:r>
          </w:p>
        </w:tc>
        <w:tc>
          <w:tcPr>
            <w:tcW w:w="1585" w:type="dxa"/>
          </w:tcPr>
          <w:p w14:paraId="1531209D" w14:textId="77777777" w:rsidR="00BE7E67" w:rsidRDefault="00BE7E67" w:rsidP="00BE7E67">
            <w:pPr>
              <w:rPr>
                <w:rFonts w:ascii="宋体" w:hAnsi="宋体" w:cs="宋体"/>
                <w:szCs w:val="21"/>
              </w:rPr>
            </w:pPr>
            <w:r>
              <w:rPr>
                <w:rFonts w:ascii="宋体" w:hAnsi="宋体" w:cs="宋体" w:hint="eastAsia"/>
                <w:szCs w:val="21"/>
              </w:rPr>
              <w:lastRenderedPageBreak/>
              <w:t>Y</w:t>
            </w:r>
          </w:p>
        </w:tc>
      </w:tr>
      <w:tr w:rsidR="00BE7E67" w14:paraId="31AB501D" w14:textId="77777777" w:rsidTr="00B74E7C">
        <w:trPr>
          <w:trHeight w:val="1119"/>
        </w:trPr>
        <w:tc>
          <w:tcPr>
            <w:tcW w:w="1809" w:type="dxa"/>
            <w:vAlign w:val="center"/>
          </w:tcPr>
          <w:p w14:paraId="2364BF3E" w14:textId="77777777" w:rsidR="00BE7E67" w:rsidRDefault="00BE7E67" w:rsidP="00BE7E67">
            <w:pPr>
              <w:rPr>
                <w:rFonts w:ascii="宋体" w:hAnsi="宋体" w:cs="宋体"/>
                <w:szCs w:val="21"/>
              </w:rPr>
            </w:pPr>
            <w:r>
              <w:rPr>
                <w:rFonts w:ascii="宋体" w:hAnsi="宋体" w:cs="宋体" w:hint="eastAsia"/>
                <w:szCs w:val="21"/>
              </w:rPr>
              <w:t>总则</w:t>
            </w:r>
          </w:p>
        </w:tc>
        <w:tc>
          <w:tcPr>
            <w:tcW w:w="1311" w:type="dxa"/>
            <w:vAlign w:val="center"/>
          </w:tcPr>
          <w:p w14:paraId="6B097095" w14:textId="77777777" w:rsidR="00BE7E67" w:rsidRDefault="00BE7E67" w:rsidP="00BE7E67">
            <w:pPr>
              <w:rPr>
                <w:rFonts w:ascii="宋体" w:hAnsi="宋体" w:cs="宋体"/>
                <w:szCs w:val="21"/>
              </w:rPr>
            </w:pPr>
            <w:r>
              <w:rPr>
                <w:rFonts w:ascii="宋体" w:hAnsi="宋体" w:cs="宋体" w:hint="eastAsia"/>
                <w:szCs w:val="21"/>
              </w:rPr>
              <w:t>QES10.1</w:t>
            </w:r>
          </w:p>
        </w:tc>
        <w:tc>
          <w:tcPr>
            <w:tcW w:w="10004" w:type="dxa"/>
            <w:vAlign w:val="center"/>
          </w:tcPr>
          <w:p w14:paraId="6430F3C5" w14:textId="77777777" w:rsidR="00BE7E67" w:rsidRDefault="00BE7E67" w:rsidP="00BE7E67">
            <w:pPr>
              <w:ind w:firstLineChars="200" w:firstLine="420"/>
              <w:rPr>
                <w:rFonts w:ascii="宋体" w:hAnsi="宋体" w:cs="宋体"/>
                <w:szCs w:val="21"/>
              </w:rPr>
            </w:pPr>
            <w:r>
              <w:rPr>
                <w:rFonts w:ascii="宋体" w:hAnsi="宋体" w:cs="宋体" w:hint="eastAsia"/>
                <w:szCs w:val="21"/>
              </w:rPr>
              <w:t>查公司在建立、实施管理体系中：</w:t>
            </w:r>
          </w:p>
          <w:p w14:paraId="4504BF48" w14:textId="77777777" w:rsidR="00BE7E67" w:rsidRDefault="00BE7E67" w:rsidP="00BE7E67">
            <w:pPr>
              <w:rPr>
                <w:rFonts w:ascii="宋体" w:hAnsi="宋体" w:cs="宋体"/>
                <w:szCs w:val="21"/>
              </w:rPr>
            </w:pPr>
            <w:r>
              <w:rPr>
                <w:rFonts w:ascii="宋体" w:hAnsi="宋体" w:cs="宋体" w:hint="eastAsia"/>
                <w:szCs w:val="21"/>
              </w:rPr>
              <w:t>a.制订各种控制程序文件；</w:t>
            </w:r>
          </w:p>
          <w:p w14:paraId="622B0A84" w14:textId="77777777" w:rsidR="00BE7E67" w:rsidRDefault="00BE7E67" w:rsidP="00BE7E67">
            <w:pPr>
              <w:rPr>
                <w:rFonts w:ascii="宋体" w:hAnsi="宋体" w:cs="宋体"/>
                <w:szCs w:val="21"/>
              </w:rPr>
            </w:pPr>
            <w:r>
              <w:rPr>
                <w:rFonts w:ascii="宋体" w:hAnsi="宋体" w:cs="宋体" w:hint="eastAsia"/>
                <w:szCs w:val="21"/>
              </w:rPr>
              <w:t>b.通过内审、管理评审评价管理体系的符合性；</w:t>
            </w:r>
          </w:p>
          <w:p w14:paraId="283F503B" w14:textId="77777777" w:rsidR="00BE7E67" w:rsidRDefault="00BE7E67" w:rsidP="00BE7E67">
            <w:pPr>
              <w:spacing w:beforeLines="30" w:before="93" w:afterLines="30" w:after="93"/>
              <w:rPr>
                <w:rFonts w:ascii="宋体" w:hAnsi="宋体" w:cs="宋体"/>
                <w:szCs w:val="21"/>
              </w:rPr>
            </w:pPr>
            <w:r>
              <w:rPr>
                <w:rFonts w:ascii="宋体" w:hAnsi="宋体" w:cs="宋体" w:hint="eastAsia"/>
                <w:szCs w:val="21"/>
              </w:rPr>
              <w:t>c.通过环境绩效的监视测量评价销售服务过程涉及环境管理的符合性；通过日常数据分析，采取纠正、预防措施，达到持续改进目的。</w:t>
            </w:r>
          </w:p>
        </w:tc>
        <w:tc>
          <w:tcPr>
            <w:tcW w:w="1585" w:type="dxa"/>
          </w:tcPr>
          <w:p w14:paraId="1FF5BEF4" w14:textId="77777777" w:rsidR="00BE7E67" w:rsidRDefault="00BE7E67" w:rsidP="00BE7E67">
            <w:pPr>
              <w:rPr>
                <w:rFonts w:ascii="宋体" w:hAnsi="宋体" w:cs="宋体"/>
                <w:szCs w:val="21"/>
              </w:rPr>
            </w:pPr>
            <w:r>
              <w:rPr>
                <w:rFonts w:ascii="宋体" w:hAnsi="宋体" w:cs="宋体" w:hint="eastAsia"/>
                <w:szCs w:val="21"/>
              </w:rPr>
              <w:t>Y</w:t>
            </w:r>
          </w:p>
        </w:tc>
      </w:tr>
      <w:tr w:rsidR="00BE7E67" w14:paraId="31E91AF6" w14:textId="77777777" w:rsidTr="00B74E7C">
        <w:trPr>
          <w:trHeight w:val="2110"/>
        </w:trPr>
        <w:tc>
          <w:tcPr>
            <w:tcW w:w="1809" w:type="dxa"/>
            <w:vAlign w:val="center"/>
          </w:tcPr>
          <w:p w14:paraId="142D283A" w14:textId="77777777" w:rsidR="00BE7E67" w:rsidRDefault="00BE7E67" w:rsidP="00BE7E67">
            <w:pPr>
              <w:rPr>
                <w:rFonts w:ascii="宋体" w:hAnsi="宋体" w:cs="宋体"/>
                <w:szCs w:val="21"/>
              </w:rPr>
            </w:pPr>
            <w:r>
              <w:rPr>
                <w:rFonts w:ascii="宋体" w:hAnsi="宋体" w:cs="宋体" w:hint="eastAsia"/>
                <w:szCs w:val="21"/>
              </w:rPr>
              <w:t>持续改进</w:t>
            </w:r>
          </w:p>
          <w:p w14:paraId="236CFBAF" w14:textId="77777777" w:rsidR="00BE7E67" w:rsidRDefault="00BE7E67" w:rsidP="00BE7E67">
            <w:pPr>
              <w:rPr>
                <w:rFonts w:ascii="宋体" w:hAnsi="宋体" w:cs="宋体"/>
                <w:szCs w:val="21"/>
              </w:rPr>
            </w:pPr>
          </w:p>
        </w:tc>
        <w:tc>
          <w:tcPr>
            <w:tcW w:w="1311" w:type="dxa"/>
            <w:vAlign w:val="center"/>
          </w:tcPr>
          <w:p w14:paraId="27002E69" w14:textId="77777777" w:rsidR="00BE7E67" w:rsidRDefault="00BE7E67" w:rsidP="00BE7E67">
            <w:pPr>
              <w:rPr>
                <w:rFonts w:ascii="宋体" w:hAnsi="宋体" w:cs="宋体"/>
                <w:szCs w:val="21"/>
              </w:rPr>
            </w:pPr>
            <w:r>
              <w:rPr>
                <w:rFonts w:ascii="宋体" w:hAnsi="宋体" w:cs="宋体" w:hint="eastAsia"/>
                <w:szCs w:val="21"/>
              </w:rPr>
              <w:t>QES10.3</w:t>
            </w:r>
          </w:p>
          <w:p w14:paraId="4D0130B6" w14:textId="77777777" w:rsidR="00BE7E67" w:rsidRDefault="00BE7E67" w:rsidP="00BE7E67">
            <w:pPr>
              <w:rPr>
                <w:rFonts w:ascii="宋体" w:hAnsi="宋体" w:cs="宋体"/>
                <w:szCs w:val="21"/>
              </w:rPr>
            </w:pPr>
          </w:p>
        </w:tc>
        <w:tc>
          <w:tcPr>
            <w:tcW w:w="10004" w:type="dxa"/>
            <w:vAlign w:val="center"/>
          </w:tcPr>
          <w:p w14:paraId="41B6834B" w14:textId="77777777" w:rsidR="00BE7E67" w:rsidRDefault="00BE7E67" w:rsidP="00BE7E67">
            <w:pPr>
              <w:ind w:firstLineChars="200" w:firstLine="420"/>
              <w:rPr>
                <w:rFonts w:ascii="宋体" w:hAnsi="宋体" w:cs="宋体"/>
                <w:szCs w:val="21"/>
              </w:rPr>
            </w:pPr>
            <w:r>
              <w:rPr>
                <w:rFonts w:ascii="宋体" w:hAnsi="宋体" w:cs="宋体" w:hint="eastAsia"/>
                <w:szCs w:val="21"/>
              </w:rPr>
              <w:t>查持续改进：</w:t>
            </w:r>
          </w:p>
          <w:p w14:paraId="11D7B189" w14:textId="77777777" w:rsidR="00BE7E67" w:rsidRDefault="00BE7E67" w:rsidP="00BE7E67">
            <w:pPr>
              <w:rPr>
                <w:rFonts w:ascii="宋体" w:hAnsi="宋体" w:cs="宋体"/>
                <w:szCs w:val="21"/>
              </w:rPr>
            </w:pPr>
            <w:r>
              <w:rPr>
                <w:rFonts w:ascii="宋体" w:hAnsi="宋体" w:cs="宋体" w:hint="eastAsia"/>
                <w:szCs w:val="21"/>
              </w:rPr>
              <w:t>a. 通过管理体系运行，管理方针、目标的实施，内审、管理评审进行持续改进；</w:t>
            </w:r>
          </w:p>
          <w:p w14:paraId="1AC28DB8" w14:textId="77777777" w:rsidR="00BE7E67" w:rsidRDefault="00BE7E67" w:rsidP="00BE7E67">
            <w:pPr>
              <w:rPr>
                <w:rFonts w:ascii="宋体" w:hAnsi="宋体" w:cs="宋体"/>
                <w:szCs w:val="21"/>
              </w:rPr>
            </w:pPr>
            <w:r>
              <w:rPr>
                <w:rFonts w:ascii="宋体" w:hAnsi="宋体" w:cs="宋体" w:hint="eastAsia"/>
                <w:szCs w:val="21"/>
              </w:rPr>
              <w:t>b. 通过数据分析、纠正、预防措施实施达到持续改进；</w:t>
            </w:r>
          </w:p>
          <w:p w14:paraId="34C3811E" w14:textId="77777777" w:rsidR="00BE7E67" w:rsidRDefault="00BE7E67" w:rsidP="00BE7E67">
            <w:pPr>
              <w:rPr>
                <w:rFonts w:ascii="宋体" w:hAnsi="宋体" w:cs="宋体"/>
                <w:szCs w:val="21"/>
              </w:rPr>
            </w:pPr>
            <w:r>
              <w:rPr>
                <w:rFonts w:ascii="宋体" w:hAnsi="宋体" w:cs="宋体" w:hint="eastAsia"/>
                <w:szCs w:val="21"/>
              </w:rPr>
              <w:t>c. 通过顾客满意度调查，改进、提高产品质量，满足顾客需求，达到持续改进的目的。</w:t>
            </w:r>
          </w:p>
          <w:p w14:paraId="4B3D3B5B" w14:textId="77777777" w:rsidR="00BE7E67" w:rsidRDefault="00BE7E67" w:rsidP="00BE7E67">
            <w:pPr>
              <w:ind w:firstLineChars="100" w:firstLine="210"/>
              <w:rPr>
                <w:rFonts w:ascii="宋体" w:hAnsi="宋体" w:cs="宋体"/>
                <w:szCs w:val="21"/>
              </w:rPr>
            </w:pPr>
            <w:r>
              <w:rPr>
                <w:rFonts w:ascii="宋体" w:hAnsi="宋体" w:cs="宋体" w:hint="eastAsia"/>
                <w:szCs w:val="21"/>
              </w:rPr>
              <w:t>管理评审提出改进措施：</w:t>
            </w:r>
          </w:p>
          <w:p w14:paraId="071AFBA3" w14:textId="77777777" w:rsidR="00BE7E67" w:rsidRPr="004A21B2" w:rsidRDefault="00BE7E67" w:rsidP="00BE7E67">
            <w:pPr>
              <w:ind w:firstLineChars="100" w:firstLine="210"/>
              <w:rPr>
                <w:rFonts w:ascii="宋体" w:hAnsi="宋体" w:cs="宋体"/>
                <w:szCs w:val="21"/>
              </w:rPr>
            </w:pPr>
            <w:r>
              <w:rPr>
                <w:rFonts w:ascii="宋体" w:hAnsi="宋体" w:cs="宋体" w:hint="eastAsia"/>
                <w:szCs w:val="21"/>
              </w:rPr>
              <w:t>1、</w:t>
            </w:r>
            <w:r w:rsidRPr="004A21B2">
              <w:rPr>
                <w:rFonts w:ascii="宋体" w:hAnsi="宋体" w:cs="宋体" w:hint="eastAsia"/>
                <w:szCs w:val="21"/>
              </w:rPr>
              <w:t>公司内部文件的保存 整理不够完善，员工在执行过程中不到位。</w:t>
            </w:r>
          </w:p>
          <w:p w14:paraId="31344D12" w14:textId="77777777" w:rsidR="00BE7E67" w:rsidRDefault="00BE7E67" w:rsidP="00BE7E67">
            <w:pPr>
              <w:snapToGrid w:val="0"/>
              <w:spacing w:beforeLines="30" w:before="93" w:afterLines="30" w:after="93"/>
              <w:ind w:firstLineChars="100" w:firstLine="210"/>
              <w:rPr>
                <w:rFonts w:ascii="宋体" w:hAnsi="宋体" w:cs="宋体"/>
                <w:szCs w:val="21"/>
              </w:rPr>
            </w:pPr>
            <w:r>
              <w:rPr>
                <w:rFonts w:ascii="宋体" w:hAnsi="宋体" w:cs="宋体" w:hint="eastAsia"/>
                <w:szCs w:val="21"/>
              </w:rPr>
              <w:lastRenderedPageBreak/>
              <w:t>2、</w:t>
            </w:r>
            <w:r w:rsidRPr="004A21B2">
              <w:rPr>
                <w:rFonts w:ascii="宋体" w:hAnsi="宋体" w:cs="宋体" w:hint="eastAsia"/>
                <w:szCs w:val="21"/>
              </w:rPr>
              <w:t>由于相关人员对标准理解不深，没有彻底贯彻执行相关标准。</w:t>
            </w:r>
          </w:p>
          <w:p w14:paraId="3E7D6F80" w14:textId="443AB404" w:rsidR="00BE7E67" w:rsidRPr="004A21B2" w:rsidRDefault="00BE7E67" w:rsidP="00BE7E67">
            <w:pPr>
              <w:snapToGrid w:val="0"/>
              <w:spacing w:beforeLines="30" w:before="93" w:afterLines="30" w:after="93"/>
              <w:ind w:firstLineChars="200" w:firstLine="420"/>
              <w:rPr>
                <w:rFonts w:ascii="宋体" w:hAnsi="宋体" w:cs="宋体"/>
                <w:szCs w:val="21"/>
              </w:rPr>
            </w:pPr>
            <w:r>
              <w:rPr>
                <w:rFonts w:ascii="宋体" w:hAnsi="宋体" w:cs="宋体" w:hint="eastAsia"/>
                <w:szCs w:val="21"/>
              </w:rPr>
              <w:t>已于</w:t>
            </w:r>
            <w:r w:rsidRPr="004A21B2">
              <w:rPr>
                <w:rFonts w:ascii="宋体" w:hAnsi="宋体" w:cs="宋体" w:hint="eastAsia"/>
                <w:szCs w:val="21"/>
              </w:rPr>
              <w:t xml:space="preserve"> </w:t>
            </w:r>
            <w:r w:rsidRPr="001559FB">
              <w:rPr>
                <w:rFonts w:ascii="宋体" w:hAnsi="宋体" w:cs="宋体" w:hint="eastAsia"/>
                <w:szCs w:val="21"/>
              </w:rPr>
              <w:t xml:space="preserve"> 2022年11月1日</w:t>
            </w:r>
            <w:r>
              <w:rPr>
                <w:rFonts w:ascii="宋体" w:hAnsi="宋体" w:cs="宋体" w:hint="eastAsia"/>
                <w:szCs w:val="21"/>
              </w:rPr>
              <w:t>改进，措施有效。</w:t>
            </w:r>
          </w:p>
        </w:tc>
        <w:tc>
          <w:tcPr>
            <w:tcW w:w="1585" w:type="dxa"/>
          </w:tcPr>
          <w:p w14:paraId="6D2B51AC" w14:textId="77777777" w:rsidR="00BE7E67" w:rsidRDefault="00BE7E67" w:rsidP="00BE7E67">
            <w:pPr>
              <w:rPr>
                <w:rFonts w:ascii="宋体" w:hAnsi="宋体" w:cs="宋体"/>
                <w:szCs w:val="21"/>
              </w:rPr>
            </w:pPr>
            <w:r>
              <w:rPr>
                <w:rFonts w:ascii="宋体" w:hAnsi="宋体" w:cs="宋体" w:hint="eastAsia"/>
                <w:szCs w:val="21"/>
              </w:rPr>
              <w:lastRenderedPageBreak/>
              <w:t>Y</w:t>
            </w:r>
          </w:p>
        </w:tc>
      </w:tr>
    </w:tbl>
    <w:p w14:paraId="56BC235C" w14:textId="77777777" w:rsidR="00714D40" w:rsidRDefault="00714D40" w:rsidP="00714D40">
      <w:pPr>
        <w:pStyle w:val="ab"/>
        <w:rPr>
          <w:rFonts w:ascii="隶书" w:eastAsia="隶书" w:hAnsi="宋体"/>
          <w:color w:val="000000"/>
          <w:sz w:val="36"/>
          <w:szCs w:val="36"/>
        </w:rPr>
      </w:pPr>
    </w:p>
    <w:p w14:paraId="0AA57204" w14:textId="77777777" w:rsidR="00714D40" w:rsidRDefault="00714D40" w:rsidP="00714D40">
      <w:pPr>
        <w:pStyle w:val="ab"/>
        <w:rPr>
          <w:rFonts w:ascii="隶书" w:eastAsia="隶书" w:hAnsi="宋体"/>
          <w:color w:val="000000"/>
          <w:sz w:val="36"/>
          <w:szCs w:val="36"/>
        </w:rPr>
      </w:pPr>
    </w:p>
    <w:p w14:paraId="37FA4B67" w14:textId="7C91C8E4" w:rsidR="00191777" w:rsidRPr="00714D40" w:rsidRDefault="00000000" w:rsidP="00714D40"/>
    <w:sectPr w:rsidR="00191777" w:rsidRPr="00714D40" w:rsidSect="00191777">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202FF" w14:textId="77777777" w:rsidR="00322F81" w:rsidRDefault="00322F81">
      <w:r>
        <w:separator/>
      </w:r>
    </w:p>
  </w:endnote>
  <w:endnote w:type="continuationSeparator" w:id="0">
    <w:p w14:paraId="5ED46E8A" w14:textId="77777777" w:rsidR="00322F81" w:rsidRDefault="00322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77EF2050" w14:textId="77777777" w:rsidR="00191777" w:rsidRDefault="008D5D75">
            <w:pPr>
              <w:pStyle w:val="a5"/>
              <w:jc w:val="center"/>
            </w:pPr>
            <w:r>
              <w:rPr>
                <w:b/>
                <w:sz w:val="24"/>
                <w:szCs w:val="24"/>
              </w:rPr>
              <w:fldChar w:fldCharType="begin"/>
            </w:r>
            <w:r>
              <w:rPr>
                <w:b/>
              </w:rPr>
              <w:instrText>PAGE</w:instrText>
            </w:r>
            <w:r>
              <w:rPr>
                <w:b/>
                <w:sz w:val="24"/>
                <w:szCs w:val="24"/>
              </w:rPr>
              <w:fldChar w:fldCharType="separate"/>
            </w:r>
            <w:r w:rsidR="00EB1032">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B1032">
              <w:rPr>
                <w:b/>
                <w:noProof/>
              </w:rPr>
              <w:t>6</w:t>
            </w:r>
            <w:r>
              <w:rPr>
                <w:b/>
                <w:sz w:val="24"/>
                <w:szCs w:val="24"/>
              </w:rPr>
              <w:fldChar w:fldCharType="end"/>
            </w:r>
          </w:p>
        </w:sdtContent>
      </w:sdt>
    </w:sdtContent>
  </w:sdt>
  <w:p w14:paraId="2BB7A38F" w14:textId="77777777" w:rsidR="00191777"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0EA8F" w14:textId="77777777" w:rsidR="00322F81" w:rsidRDefault="00322F81">
      <w:r>
        <w:separator/>
      </w:r>
    </w:p>
  </w:footnote>
  <w:footnote w:type="continuationSeparator" w:id="0">
    <w:p w14:paraId="19086C5A" w14:textId="77777777" w:rsidR="00322F81" w:rsidRDefault="00322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E932" w14:textId="77777777" w:rsidR="00191777" w:rsidRDefault="008D5D75">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75FD28D9" wp14:editId="0C150A6A">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00000">
      <w:pict w14:anchorId="1E3D4878">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3011F3C5" w14:textId="77777777" w:rsidR="00191777" w:rsidRDefault="008D5D75">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3E6EDCC" w14:textId="77777777" w:rsidR="00191777" w:rsidRDefault="008D5D75" w:rsidP="00072710">
    <w:pPr>
      <w:pStyle w:val="a7"/>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AC3A32"/>
    <w:multiLevelType w:val="singleLevel"/>
    <w:tmpl w:val="B5AC3A32"/>
    <w:lvl w:ilvl="0">
      <w:start w:val="1"/>
      <w:numFmt w:val="decimal"/>
      <w:suff w:val="nothing"/>
      <w:lvlText w:val="%1）"/>
      <w:lvlJc w:val="left"/>
    </w:lvl>
  </w:abstractNum>
  <w:abstractNum w:abstractNumId="1" w15:restartNumberingAfterBreak="0">
    <w:nsid w:val="0D325F73"/>
    <w:multiLevelType w:val="hybridMultilevel"/>
    <w:tmpl w:val="9EB4FC78"/>
    <w:lvl w:ilvl="0" w:tplc="FD4E5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8721A6"/>
    <w:multiLevelType w:val="hybridMultilevel"/>
    <w:tmpl w:val="1D8E23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4421F6"/>
    <w:multiLevelType w:val="multilevel"/>
    <w:tmpl w:val="184421F6"/>
    <w:lvl w:ilvl="0">
      <w:start w:val="1"/>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 w15:restartNumberingAfterBreak="0">
    <w:nsid w:val="2CFA2AE1"/>
    <w:multiLevelType w:val="hybridMultilevel"/>
    <w:tmpl w:val="D672570E"/>
    <w:lvl w:ilvl="0" w:tplc="966C10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21A606B"/>
    <w:multiLevelType w:val="singleLevel"/>
    <w:tmpl w:val="621A606B"/>
    <w:lvl w:ilvl="0">
      <w:start w:val="2"/>
      <w:numFmt w:val="decimal"/>
      <w:lvlText w:val="%1."/>
      <w:lvlJc w:val="left"/>
      <w:pPr>
        <w:tabs>
          <w:tab w:val="left" w:pos="312"/>
        </w:tabs>
      </w:pPr>
    </w:lvl>
  </w:abstractNum>
  <w:abstractNum w:abstractNumId="6" w15:restartNumberingAfterBreak="0">
    <w:nsid w:val="7AD87CA5"/>
    <w:multiLevelType w:val="multilevel"/>
    <w:tmpl w:val="7AD87CA5"/>
    <w:lvl w:ilvl="0">
      <w:start w:val="1"/>
      <w:numFmt w:val="decimal"/>
      <w:lvlText w:val="%1、"/>
      <w:lvlJc w:val="left"/>
      <w:pPr>
        <w:ind w:left="100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80579441">
    <w:abstractNumId w:val="1"/>
  </w:num>
  <w:num w:numId="2" w16cid:durableId="1920481956">
    <w:abstractNumId w:val="5"/>
  </w:num>
  <w:num w:numId="3" w16cid:durableId="1926572674">
    <w:abstractNumId w:val="3"/>
  </w:num>
  <w:num w:numId="4" w16cid:durableId="1933661854">
    <w:abstractNumId w:val="2"/>
  </w:num>
  <w:num w:numId="5" w16cid:durableId="42146598">
    <w:abstractNumId w:val="6"/>
  </w:num>
  <w:num w:numId="6" w16cid:durableId="1794052379">
    <w:abstractNumId w:val="0"/>
  </w:num>
  <w:num w:numId="7" w16cid:durableId="2731752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E1FCA"/>
    <w:rsid w:val="0002300A"/>
    <w:rsid w:val="00031C87"/>
    <w:rsid w:val="0004660A"/>
    <w:rsid w:val="000503E8"/>
    <w:rsid w:val="00061F09"/>
    <w:rsid w:val="00081A6C"/>
    <w:rsid w:val="00085BDC"/>
    <w:rsid w:val="00086C10"/>
    <w:rsid w:val="00093EE1"/>
    <w:rsid w:val="000A0924"/>
    <w:rsid w:val="000A76FC"/>
    <w:rsid w:val="000D38FB"/>
    <w:rsid w:val="00106B7B"/>
    <w:rsid w:val="00114F8B"/>
    <w:rsid w:val="0012432D"/>
    <w:rsid w:val="001427AB"/>
    <w:rsid w:val="0015261A"/>
    <w:rsid w:val="00155137"/>
    <w:rsid w:val="001559FB"/>
    <w:rsid w:val="0016484E"/>
    <w:rsid w:val="00184D7E"/>
    <w:rsid w:val="001D35DC"/>
    <w:rsid w:val="001F4B82"/>
    <w:rsid w:val="002164F9"/>
    <w:rsid w:val="00220C3F"/>
    <w:rsid w:val="0028516A"/>
    <w:rsid w:val="002B380E"/>
    <w:rsid w:val="002B548E"/>
    <w:rsid w:val="002C35FB"/>
    <w:rsid w:val="002D1975"/>
    <w:rsid w:val="002D70ED"/>
    <w:rsid w:val="0030231D"/>
    <w:rsid w:val="0030356F"/>
    <w:rsid w:val="00321B65"/>
    <w:rsid w:val="00322F81"/>
    <w:rsid w:val="00327248"/>
    <w:rsid w:val="003328C7"/>
    <w:rsid w:val="003837D2"/>
    <w:rsid w:val="003C398F"/>
    <w:rsid w:val="003C6EF9"/>
    <w:rsid w:val="003E6017"/>
    <w:rsid w:val="00417AF7"/>
    <w:rsid w:val="00423321"/>
    <w:rsid w:val="004A2D1A"/>
    <w:rsid w:val="004C7347"/>
    <w:rsid w:val="004D5A69"/>
    <w:rsid w:val="004E4493"/>
    <w:rsid w:val="005267D6"/>
    <w:rsid w:val="005409C4"/>
    <w:rsid w:val="00545AD1"/>
    <w:rsid w:val="0056160B"/>
    <w:rsid w:val="00573B24"/>
    <w:rsid w:val="005960F5"/>
    <w:rsid w:val="005A1D84"/>
    <w:rsid w:val="005A2B68"/>
    <w:rsid w:val="005C006C"/>
    <w:rsid w:val="005C7C92"/>
    <w:rsid w:val="006051C2"/>
    <w:rsid w:val="00606CC7"/>
    <w:rsid w:val="0062419E"/>
    <w:rsid w:val="0066758A"/>
    <w:rsid w:val="006C504A"/>
    <w:rsid w:val="006E1FCA"/>
    <w:rsid w:val="00701FA3"/>
    <w:rsid w:val="00714D40"/>
    <w:rsid w:val="00786EF6"/>
    <w:rsid w:val="00787DA9"/>
    <w:rsid w:val="007B5BD6"/>
    <w:rsid w:val="007C57DC"/>
    <w:rsid w:val="00872249"/>
    <w:rsid w:val="008D5D75"/>
    <w:rsid w:val="009C1B12"/>
    <w:rsid w:val="009C518E"/>
    <w:rsid w:val="009E3E16"/>
    <w:rsid w:val="00A14610"/>
    <w:rsid w:val="00A32D39"/>
    <w:rsid w:val="00A55D7E"/>
    <w:rsid w:val="00A94737"/>
    <w:rsid w:val="00AE2F04"/>
    <w:rsid w:val="00B12662"/>
    <w:rsid w:val="00B15437"/>
    <w:rsid w:val="00B238EF"/>
    <w:rsid w:val="00B37FF4"/>
    <w:rsid w:val="00BA1C50"/>
    <w:rsid w:val="00BA5FDE"/>
    <w:rsid w:val="00BE7E67"/>
    <w:rsid w:val="00C225CB"/>
    <w:rsid w:val="00C66D3C"/>
    <w:rsid w:val="00CB2F77"/>
    <w:rsid w:val="00CD0AE3"/>
    <w:rsid w:val="00CD56CB"/>
    <w:rsid w:val="00D06415"/>
    <w:rsid w:val="00D064D3"/>
    <w:rsid w:val="00D111D4"/>
    <w:rsid w:val="00D11913"/>
    <w:rsid w:val="00D43143"/>
    <w:rsid w:val="00D4754C"/>
    <w:rsid w:val="00D71C73"/>
    <w:rsid w:val="00DC7693"/>
    <w:rsid w:val="00E003EE"/>
    <w:rsid w:val="00E71C1E"/>
    <w:rsid w:val="00E71EF4"/>
    <w:rsid w:val="00E815D6"/>
    <w:rsid w:val="00E94185"/>
    <w:rsid w:val="00EA3BF0"/>
    <w:rsid w:val="00EB1032"/>
    <w:rsid w:val="00EB6096"/>
    <w:rsid w:val="00F21A2F"/>
    <w:rsid w:val="00F438E0"/>
    <w:rsid w:val="00F45DDA"/>
    <w:rsid w:val="00F74A74"/>
    <w:rsid w:val="00FB25EE"/>
    <w:rsid w:val="00FC25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24F58B9"/>
  <w15:docId w15:val="{E2106540-4518-4763-859C-4EBBC1C0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styleId="a9">
    <w:name w:val="Plain Text"/>
    <w:basedOn w:val="a"/>
    <w:link w:val="aa"/>
    <w:qFormat/>
    <w:rsid w:val="002D1975"/>
    <w:rPr>
      <w:rFonts w:ascii="宋体" w:hAnsi="Courier New"/>
      <w:sz w:val="24"/>
    </w:rPr>
  </w:style>
  <w:style w:type="character" w:customStyle="1" w:styleId="aa">
    <w:name w:val="纯文本 字符"/>
    <w:basedOn w:val="a0"/>
    <w:link w:val="a9"/>
    <w:rsid w:val="002D1975"/>
    <w:rPr>
      <w:rFonts w:ascii="宋体" w:eastAsia="宋体" w:hAnsi="Courier New" w:cs="Times New Roman"/>
      <w:kern w:val="2"/>
      <w:sz w:val="24"/>
    </w:rPr>
  </w:style>
  <w:style w:type="paragraph" w:customStyle="1" w:styleId="ab">
    <w:name w:val="表格文字"/>
    <w:basedOn w:val="a"/>
    <w:qFormat/>
    <w:rsid w:val="002D1975"/>
    <w:pPr>
      <w:spacing w:before="25" w:after="25"/>
    </w:pPr>
    <w:rPr>
      <w:bCs/>
      <w:spacing w:val="10"/>
    </w:rPr>
  </w:style>
  <w:style w:type="paragraph" w:styleId="ac">
    <w:name w:val="List Paragraph"/>
    <w:basedOn w:val="a"/>
    <w:uiPriority w:val="99"/>
    <w:qFormat/>
    <w:rsid w:val="002D1975"/>
    <w:pPr>
      <w:ind w:left="720"/>
      <w:contextualSpacing/>
    </w:pPr>
  </w:style>
  <w:style w:type="paragraph" w:customStyle="1" w:styleId="Default">
    <w:name w:val="Default"/>
    <w:qFormat/>
    <w:rsid w:val="002D1975"/>
    <w:pPr>
      <w:widowControl w:val="0"/>
      <w:autoSpaceDE w:val="0"/>
      <w:autoSpaceDN w:val="0"/>
      <w:adjustRightInd w:val="0"/>
      <w:spacing w:after="160" w:line="259" w:lineRule="auto"/>
    </w:pPr>
    <w:rPr>
      <w:rFonts w:ascii="Times New Roman" w:eastAsia="宋体" w:hAnsi="Times New Roman" w:cs="Times New Roman"/>
      <w:color w:val="000000"/>
      <w:sz w:val="24"/>
      <w:szCs w:val="24"/>
    </w:rPr>
  </w:style>
  <w:style w:type="paragraph" w:styleId="ad">
    <w:name w:val="Body Text"/>
    <w:basedOn w:val="a"/>
    <w:link w:val="ae"/>
    <w:uiPriority w:val="99"/>
    <w:unhideWhenUsed/>
    <w:qFormat/>
    <w:rsid w:val="003328C7"/>
    <w:pPr>
      <w:spacing w:after="120"/>
    </w:pPr>
  </w:style>
  <w:style w:type="character" w:customStyle="1" w:styleId="ae">
    <w:name w:val="正文文本 字符"/>
    <w:basedOn w:val="a0"/>
    <w:link w:val="ad"/>
    <w:uiPriority w:val="99"/>
    <w:rsid w:val="003328C7"/>
    <w:rPr>
      <w:rFonts w:ascii="Times New Roman" w:eastAsia="宋体" w:hAnsi="Times New Roman" w:cs="Times New Roman"/>
      <w:kern w:val="2"/>
      <w:sz w:val="21"/>
    </w:rPr>
  </w:style>
  <w:style w:type="paragraph" w:customStyle="1" w:styleId="af">
    <w:name w:val="链接"/>
    <w:qFormat/>
    <w:rsid w:val="003328C7"/>
    <w:pPr>
      <w:widowControl w:val="0"/>
      <w:autoSpaceDE w:val="0"/>
      <w:autoSpaceDN w:val="0"/>
      <w:adjustRightInd w:val="0"/>
      <w:ind w:left="720"/>
    </w:pPr>
    <w:rPr>
      <w:rFonts w:ascii="Times New Roman" w:eastAsia="宋体" w:hAnsi="Times New Roman" w:cs="Times New Roman"/>
      <w:color w:val="0000FF"/>
      <w:sz w:val="21"/>
      <w:szCs w:val="21"/>
      <w:u w:val="single"/>
    </w:rPr>
  </w:style>
  <w:style w:type="character" w:customStyle="1" w:styleId="info-content-text">
    <w:name w:val="info-content-text"/>
    <w:basedOn w:val="a0"/>
    <w:rsid w:val="00CD0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8</Pages>
  <Words>882</Words>
  <Characters>5029</Characters>
  <Application>Microsoft Office Word</Application>
  <DocSecurity>0</DocSecurity>
  <Lines>41</Lines>
  <Paragraphs>11</Paragraphs>
  <ScaleCrop>false</ScaleCrop>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liyajing1982@outlook.com</cp:lastModifiedBy>
  <cp:revision>101</cp:revision>
  <dcterms:created xsi:type="dcterms:W3CDTF">2015-06-17T12:51:00Z</dcterms:created>
  <dcterms:modified xsi:type="dcterms:W3CDTF">2023-03-15T06:07:00Z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