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甘肃铁投物业管理有限公司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0189-2022-SC-2023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甘肃省兰州市城关区甘南路701之1号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温宝鹤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兰州市城关区北滨河东路72号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金磊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18909431686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18909431686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20647.9-2006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物业服务（七星）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名称：丝绸之路信息港股份有限公司总部大楼,地址：北滨河东路72号,企业人数：10,审核范围：物业服务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丝绸之路信息港股份有限公司总部大楼项目，与企业</w:t>
            </w:r>
            <w:bookmarkStart w:id="21" w:name="_GoBack"/>
            <w:bookmarkEnd w:id="21"/>
            <w:r>
              <w:rPr>
                <w:rFonts w:hint="eastAsia" w:ascii="宋体" w:hAnsi="宋体"/>
                <w:sz w:val="24"/>
                <w:lang w:val="en-US" w:eastAsia="zh-CN"/>
              </w:rPr>
              <w:t>在同一大楼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物业管理部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：4.2专业化、4.3合同、5.1管理、5.2服务、6.2.5监督、</w:t>
            </w:r>
            <w:r>
              <w:rPr>
                <w:rFonts w:hint="eastAsia" w:ascii="宋体" w:hAnsi="宋体"/>
                <w:color w:val="auto"/>
                <w:sz w:val="24"/>
                <w:szCs w:val="22"/>
                <w:lang w:val="en-US" w:eastAsia="zh-CN"/>
              </w:rPr>
              <w:t>8.3与服务供应商的沟通、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8.4与业主沟通、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9.1概述、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9.2信息的收集、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9.3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统计方法、</w:t>
            </w:r>
            <w:r>
              <w:rPr>
                <w:rFonts w:hint="eastAsia" w:ascii="宋体" w:hAnsi="宋体"/>
                <w:color w:val="auto"/>
                <w:sz w:val="24"/>
                <w:szCs w:val="22"/>
                <w:lang w:val="en-US" w:eastAsia="zh-CN"/>
              </w:rPr>
              <w:t>9.4改进服务质量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综合部：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5.1管理、5.3.1概述、5.3.3组织文化、5.3.4社会责任、6.1概述、6.2.1物业管理规范、6.2.2日常营运服务规范、6.2.3制定员工行为规范、6.2.4服务手册、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7.2.1员工选聘、7.2.2管理、7.2.3培训、</w:t>
            </w:r>
            <w:r>
              <w:rPr>
                <w:rFonts w:hint="eastAsia" w:ascii="宋体" w:hAnsi="宋体"/>
                <w:color w:val="auto"/>
                <w:sz w:val="24"/>
                <w:szCs w:val="22"/>
                <w:lang w:val="en-US" w:eastAsia="zh-CN"/>
              </w:rPr>
              <w:t>7.2.4选择服务供应商、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7.4工作环境、8.1概述、8.2内部沟通、8.5沟通联络的方式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2023.3.1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002E59D1"/>
    <w:rsid w:val="402B0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273</Words>
  <Characters>1557</Characters>
  <Lines>12</Lines>
  <Paragraphs>3</Paragraphs>
  <TotalTime>0</TotalTime>
  <ScaleCrop>false</ScaleCrop>
  <LinksUpToDate>false</LinksUpToDate>
  <CharactersWithSpaces>1827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2023-02-23T08:45:25Z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