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07" w:rsidRDefault="00703D07">
      <w:pPr>
        <w:jc w:val="left"/>
        <w:rPr>
          <w:sz w:val="32"/>
          <w:szCs w:val="32"/>
          <w:u w:val="single"/>
        </w:rPr>
      </w:pPr>
      <w:r>
        <w:rPr>
          <w:rFonts w:hint="eastAsia"/>
          <w:sz w:val="32"/>
          <w:szCs w:val="32"/>
        </w:rPr>
        <w:t>合同编号：</w:t>
      </w:r>
      <w:bookmarkStart w:id="0" w:name="合同编号"/>
      <w:r>
        <w:rPr>
          <w:sz w:val="32"/>
          <w:szCs w:val="32"/>
          <w:u w:val="single"/>
        </w:rPr>
        <w:t>0145-2023-Q</w:t>
      </w:r>
      <w:bookmarkEnd w:id="0"/>
    </w:p>
    <w:p w:rsidR="00703D07" w:rsidRDefault="00703D0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03D07" w:rsidRDefault="00703D07">
      <w:pPr>
        <w:jc w:val="center"/>
        <w:rPr>
          <w:sz w:val="32"/>
          <w:szCs w:val="32"/>
        </w:rPr>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Default="00703D07" w:rsidP="00703D07">
      <w:pPr>
        <w:pStyle w:val="a0"/>
      </w:pPr>
    </w:p>
    <w:p w:rsidR="00703D07" w:rsidRPr="003653AA" w:rsidRDefault="00703D07" w:rsidP="00703D07">
      <w:pPr>
        <w:pStyle w:val="a0"/>
      </w:pPr>
    </w:p>
    <w:p w:rsidR="00703D07" w:rsidRDefault="00703D0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03D07" w:rsidRDefault="00703D07">
      <w:pPr>
        <w:jc w:val="center"/>
        <w:rPr>
          <w:sz w:val="32"/>
          <w:szCs w:val="32"/>
        </w:rPr>
      </w:pPr>
    </w:p>
    <w:p w:rsidR="00703D07" w:rsidRDefault="00703D07">
      <w:pPr>
        <w:jc w:val="left"/>
        <w:rPr>
          <w:sz w:val="28"/>
          <w:szCs w:val="28"/>
        </w:rPr>
      </w:pPr>
      <w:r>
        <w:rPr>
          <w:rFonts w:hint="eastAsia"/>
          <w:sz w:val="28"/>
          <w:szCs w:val="28"/>
        </w:rPr>
        <w:t>受审核方：</w:t>
      </w:r>
      <w:bookmarkStart w:id="1" w:name="组织名称"/>
      <w:r>
        <w:rPr>
          <w:sz w:val="28"/>
          <w:szCs w:val="28"/>
        </w:rPr>
        <w:t>沧州广</w:t>
      </w:r>
      <w:proofErr w:type="gramStart"/>
      <w:r>
        <w:rPr>
          <w:sz w:val="28"/>
          <w:szCs w:val="28"/>
        </w:rPr>
        <w:t>晟</w:t>
      </w:r>
      <w:proofErr w:type="gramEnd"/>
      <w:r>
        <w:rPr>
          <w:sz w:val="28"/>
          <w:szCs w:val="28"/>
        </w:rPr>
        <w:t>钢管制造有限公司</w:t>
      </w:r>
      <w:bookmarkEnd w:id="1"/>
    </w:p>
    <w:p w:rsidR="00703D07" w:rsidRDefault="00703D07">
      <w:pPr>
        <w:rPr>
          <w:sz w:val="28"/>
          <w:szCs w:val="28"/>
        </w:rPr>
      </w:pPr>
    </w:p>
    <w:p w:rsidR="00703D07" w:rsidRDefault="00703D07">
      <w:pPr>
        <w:rPr>
          <w:sz w:val="28"/>
          <w:szCs w:val="28"/>
        </w:rPr>
      </w:pPr>
      <w:r>
        <w:rPr>
          <w:rFonts w:hint="eastAsia"/>
          <w:sz w:val="28"/>
          <w:szCs w:val="28"/>
        </w:rPr>
        <w:t>审核体系：</w:t>
      </w:r>
    </w:p>
    <w:p w:rsidR="00703D07" w:rsidRDefault="00703D0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03D07" w:rsidRDefault="00703D0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03D07" w:rsidRDefault="00703D0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03D07" w:rsidRDefault="00703D0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03D07" w:rsidRDefault="00703D07">
      <w:pPr>
        <w:jc w:val="left"/>
        <w:rPr>
          <w:sz w:val="28"/>
          <w:szCs w:val="28"/>
        </w:rPr>
      </w:pPr>
    </w:p>
    <w:p w:rsidR="00703D07" w:rsidRDefault="00703D07">
      <w:pPr>
        <w:jc w:val="center"/>
        <w:rPr>
          <w:sz w:val="32"/>
          <w:szCs w:val="32"/>
        </w:rPr>
      </w:pPr>
      <w:r>
        <w:rPr>
          <w:rFonts w:hint="eastAsia"/>
          <w:sz w:val="32"/>
          <w:szCs w:val="32"/>
        </w:rPr>
        <w:t>北京国标联合认证有限公司</w:t>
      </w:r>
    </w:p>
    <w:p w:rsidR="00703D07" w:rsidRDefault="00703D07">
      <w:pPr>
        <w:jc w:val="center"/>
      </w:pPr>
      <w:r>
        <w:rPr>
          <w:rFonts w:hint="eastAsia"/>
          <w:sz w:val="32"/>
          <w:szCs w:val="32"/>
        </w:rPr>
        <w:t>网址：</w:t>
      </w:r>
      <w:hyperlink r:id="rId10" w:history="1">
        <w:r>
          <w:rPr>
            <w:rFonts w:hint="eastAsia"/>
            <w:sz w:val="32"/>
            <w:szCs w:val="32"/>
          </w:rPr>
          <w:t>www.china-isc.org.cn</w:t>
        </w:r>
      </w:hyperlink>
    </w:p>
    <w:p w:rsidR="00703D07" w:rsidRDefault="00703D07" w:rsidP="00703D07">
      <w:pPr>
        <w:pStyle w:val="a0"/>
      </w:pPr>
    </w:p>
    <w:p w:rsidR="00703D07" w:rsidRDefault="00703D07" w:rsidP="00703D07">
      <w:pPr>
        <w:pStyle w:val="a0"/>
      </w:pPr>
    </w:p>
    <w:p w:rsidR="00703D07" w:rsidRPr="003653AA" w:rsidRDefault="00703D07" w:rsidP="00703D07">
      <w:pPr>
        <w:pStyle w:val="a0"/>
      </w:pPr>
    </w:p>
    <w:p w:rsidR="00703D07" w:rsidRDefault="00703D0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3285A">
        <w:trPr>
          <w:trHeight w:val="455"/>
          <w:jc w:val="center"/>
        </w:trPr>
        <w:tc>
          <w:tcPr>
            <w:tcW w:w="1669" w:type="dxa"/>
            <w:vAlign w:val="center"/>
          </w:tcPr>
          <w:p w:rsidR="00703D07" w:rsidRDefault="00703D07">
            <w:r>
              <w:rPr>
                <w:rFonts w:hint="eastAsia"/>
              </w:rPr>
              <w:t>受审核方名称</w:t>
            </w:r>
          </w:p>
        </w:tc>
        <w:tc>
          <w:tcPr>
            <w:tcW w:w="8058" w:type="dxa"/>
            <w:gridSpan w:val="5"/>
          </w:tcPr>
          <w:p w:rsidR="00703D07" w:rsidRDefault="00703D07">
            <w:bookmarkStart w:id="5" w:name="组织名称Add1"/>
            <w:r>
              <w:t>沧州广</w:t>
            </w:r>
            <w:proofErr w:type="gramStart"/>
            <w:r>
              <w:t>晟</w:t>
            </w:r>
            <w:proofErr w:type="gramEnd"/>
            <w:r>
              <w:t>钢管制造有限公司</w:t>
            </w:r>
            <w:bookmarkEnd w:id="5"/>
          </w:p>
        </w:tc>
      </w:tr>
      <w:tr w:rsidR="0053285A">
        <w:trPr>
          <w:trHeight w:val="342"/>
          <w:jc w:val="center"/>
        </w:trPr>
        <w:tc>
          <w:tcPr>
            <w:tcW w:w="1669" w:type="dxa"/>
            <w:vAlign w:val="center"/>
          </w:tcPr>
          <w:p w:rsidR="00703D07" w:rsidRDefault="00703D07">
            <w:r>
              <w:rPr>
                <w:rFonts w:hint="eastAsia"/>
              </w:rPr>
              <w:t>注册地址</w:t>
            </w:r>
          </w:p>
        </w:tc>
        <w:tc>
          <w:tcPr>
            <w:tcW w:w="5045" w:type="dxa"/>
            <w:gridSpan w:val="3"/>
          </w:tcPr>
          <w:p w:rsidR="00703D07" w:rsidRDefault="00703D07">
            <w:bookmarkStart w:id="6" w:name="注册地址"/>
            <w:r>
              <w:t>盐山县蒲洼工业园区</w:t>
            </w:r>
            <w:bookmarkEnd w:id="6"/>
          </w:p>
        </w:tc>
        <w:tc>
          <w:tcPr>
            <w:tcW w:w="1242" w:type="dxa"/>
            <w:vMerge w:val="restart"/>
            <w:vAlign w:val="center"/>
          </w:tcPr>
          <w:p w:rsidR="00703D07" w:rsidRDefault="00703D07">
            <w:r>
              <w:rPr>
                <w:rFonts w:hint="eastAsia"/>
              </w:rPr>
              <w:t>邮编</w:t>
            </w:r>
          </w:p>
        </w:tc>
        <w:tc>
          <w:tcPr>
            <w:tcW w:w="1771" w:type="dxa"/>
          </w:tcPr>
          <w:p w:rsidR="00703D07" w:rsidRDefault="00703D07">
            <w:bookmarkStart w:id="7" w:name="注册邮编"/>
            <w:r>
              <w:t>061300</w:t>
            </w:r>
            <w:bookmarkEnd w:id="7"/>
          </w:p>
        </w:tc>
      </w:tr>
      <w:tr w:rsidR="0053285A">
        <w:trPr>
          <w:trHeight w:val="392"/>
          <w:jc w:val="center"/>
        </w:trPr>
        <w:tc>
          <w:tcPr>
            <w:tcW w:w="1669" w:type="dxa"/>
            <w:vAlign w:val="center"/>
          </w:tcPr>
          <w:p w:rsidR="00703D07" w:rsidRDefault="00703D07">
            <w:r>
              <w:rPr>
                <w:rFonts w:hint="eastAsia"/>
              </w:rPr>
              <w:t>经营地址</w:t>
            </w:r>
          </w:p>
        </w:tc>
        <w:tc>
          <w:tcPr>
            <w:tcW w:w="5045" w:type="dxa"/>
            <w:gridSpan w:val="3"/>
          </w:tcPr>
          <w:p w:rsidR="00703D07" w:rsidRDefault="00703D07">
            <w:bookmarkStart w:id="8" w:name="生产地址"/>
            <w:r>
              <w:t>盐山县蒲洼工业园区</w:t>
            </w:r>
            <w:bookmarkEnd w:id="8"/>
          </w:p>
        </w:tc>
        <w:tc>
          <w:tcPr>
            <w:tcW w:w="1242" w:type="dxa"/>
            <w:vMerge/>
            <w:vAlign w:val="center"/>
          </w:tcPr>
          <w:p w:rsidR="00703D07" w:rsidRDefault="00703D07"/>
        </w:tc>
        <w:tc>
          <w:tcPr>
            <w:tcW w:w="1771" w:type="dxa"/>
          </w:tcPr>
          <w:p w:rsidR="00703D07" w:rsidRDefault="00703D07">
            <w:bookmarkStart w:id="9" w:name="办公邮编"/>
            <w:r>
              <w:t>061300</w:t>
            </w:r>
            <w:bookmarkEnd w:id="9"/>
          </w:p>
        </w:tc>
      </w:tr>
      <w:tr w:rsidR="0053285A">
        <w:trPr>
          <w:trHeight w:val="393"/>
          <w:jc w:val="center"/>
        </w:trPr>
        <w:tc>
          <w:tcPr>
            <w:tcW w:w="1669" w:type="dxa"/>
            <w:vAlign w:val="center"/>
          </w:tcPr>
          <w:p w:rsidR="00703D07" w:rsidRDefault="00703D07">
            <w:r>
              <w:rPr>
                <w:rFonts w:hint="eastAsia"/>
              </w:rPr>
              <w:t>联系人</w:t>
            </w:r>
          </w:p>
        </w:tc>
        <w:tc>
          <w:tcPr>
            <w:tcW w:w="1552" w:type="dxa"/>
          </w:tcPr>
          <w:p w:rsidR="00703D07" w:rsidRDefault="00703D07">
            <w:bookmarkStart w:id="10" w:name="联系人"/>
            <w:proofErr w:type="gramStart"/>
            <w:r>
              <w:t>柏立杰</w:t>
            </w:r>
            <w:bookmarkEnd w:id="10"/>
            <w:proofErr w:type="gramEnd"/>
          </w:p>
        </w:tc>
        <w:tc>
          <w:tcPr>
            <w:tcW w:w="1313" w:type="dxa"/>
            <w:vAlign w:val="center"/>
          </w:tcPr>
          <w:p w:rsidR="00703D07" w:rsidRDefault="00703D07">
            <w:r>
              <w:rPr>
                <w:rFonts w:hint="eastAsia"/>
              </w:rPr>
              <w:t>电话</w:t>
            </w:r>
            <w:r>
              <w:rPr>
                <w:rFonts w:hint="eastAsia"/>
              </w:rPr>
              <w:t>.</w:t>
            </w:r>
          </w:p>
        </w:tc>
        <w:tc>
          <w:tcPr>
            <w:tcW w:w="2180" w:type="dxa"/>
            <w:vAlign w:val="center"/>
          </w:tcPr>
          <w:p w:rsidR="00703D07" w:rsidRDefault="00703D07">
            <w:bookmarkStart w:id="11" w:name="联系人电话"/>
            <w:r>
              <w:t>15131762657</w:t>
            </w:r>
            <w:bookmarkEnd w:id="11"/>
          </w:p>
        </w:tc>
        <w:tc>
          <w:tcPr>
            <w:tcW w:w="1242" w:type="dxa"/>
            <w:vAlign w:val="center"/>
          </w:tcPr>
          <w:p w:rsidR="00703D07" w:rsidRDefault="00703D07">
            <w:r>
              <w:rPr>
                <w:rFonts w:hint="eastAsia"/>
              </w:rPr>
              <w:t>传真</w:t>
            </w:r>
          </w:p>
        </w:tc>
        <w:tc>
          <w:tcPr>
            <w:tcW w:w="1771" w:type="dxa"/>
          </w:tcPr>
          <w:p w:rsidR="00703D07" w:rsidRDefault="00703D07">
            <w:bookmarkStart w:id="12" w:name="联系人传真"/>
            <w:bookmarkEnd w:id="12"/>
          </w:p>
        </w:tc>
      </w:tr>
      <w:tr w:rsidR="0053285A">
        <w:trPr>
          <w:jc w:val="center"/>
        </w:trPr>
        <w:tc>
          <w:tcPr>
            <w:tcW w:w="1669" w:type="dxa"/>
            <w:vAlign w:val="center"/>
          </w:tcPr>
          <w:p w:rsidR="00703D07" w:rsidRDefault="00703D07">
            <w:r>
              <w:rPr>
                <w:rFonts w:hint="eastAsia"/>
              </w:rPr>
              <w:t>法人代表</w:t>
            </w:r>
          </w:p>
        </w:tc>
        <w:tc>
          <w:tcPr>
            <w:tcW w:w="1552" w:type="dxa"/>
          </w:tcPr>
          <w:p w:rsidR="00703D07" w:rsidRDefault="00703D07">
            <w:bookmarkStart w:id="13" w:name="法人"/>
            <w:r>
              <w:t>刘文会</w:t>
            </w:r>
            <w:bookmarkEnd w:id="13"/>
          </w:p>
        </w:tc>
        <w:tc>
          <w:tcPr>
            <w:tcW w:w="1313" w:type="dxa"/>
            <w:vAlign w:val="center"/>
          </w:tcPr>
          <w:p w:rsidR="00703D07" w:rsidRDefault="00703D07">
            <w:r>
              <w:rPr>
                <w:rFonts w:hint="eastAsia"/>
              </w:rPr>
              <w:t>管理者代表</w:t>
            </w:r>
          </w:p>
        </w:tc>
        <w:tc>
          <w:tcPr>
            <w:tcW w:w="2180" w:type="dxa"/>
          </w:tcPr>
          <w:p w:rsidR="00703D07" w:rsidRDefault="003E1B3D">
            <w:r w:rsidRPr="003E1B3D">
              <w:rPr>
                <w:rFonts w:hint="eastAsia"/>
              </w:rPr>
              <w:t>于敬</w:t>
            </w:r>
            <w:proofErr w:type="gramStart"/>
            <w:r w:rsidRPr="003E1B3D">
              <w:rPr>
                <w:rFonts w:hint="eastAsia"/>
              </w:rPr>
              <w:t>敬</w:t>
            </w:r>
            <w:proofErr w:type="gramEnd"/>
          </w:p>
        </w:tc>
        <w:tc>
          <w:tcPr>
            <w:tcW w:w="1242" w:type="dxa"/>
          </w:tcPr>
          <w:p w:rsidR="00703D07" w:rsidRDefault="00703D07">
            <w:r>
              <w:rPr>
                <w:rFonts w:hint="eastAsia"/>
              </w:rPr>
              <w:t>邮箱</w:t>
            </w:r>
          </w:p>
        </w:tc>
        <w:tc>
          <w:tcPr>
            <w:tcW w:w="1771" w:type="dxa"/>
          </w:tcPr>
          <w:p w:rsidR="00703D07" w:rsidRDefault="003E1B3D">
            <w:bookmarkStart w:id="14" w:name="联系人邮箱"/>
            <w:r>
              <w:rPr>
                <w:szCs w:val="21"/>
              </w:rPr>
              <w:t>627750150@qq.com</w:t>
            </w:r>
            <w:bookmarkEnd w:id="14"/>
          </w:p>
        </w:tc>
      </w:tr>
      <w:tr w:rsidR="0053285A">
        <w:trPr>
          <w:trHeight w:val="450"/>
          <w:jc w:val="center"/>
        </w:trPr>
        <w:tc>
          <w:tcPr>
            <w:tcW w:w="1669" w:type="dxa"/>
            <w:shd w:val="clear" w:color="auto" w:fill="auto"/>
          </w:tcPr>
          <w:p w:rsidR="00703D07" w:rsidRDefault="00703D07">
            <w:r w:rsidRPr="003E1B3D">
              <w:rPr>
                <w:rFonts w:hint="eastAsia"/>
              </w:rPr>
              <w:t>多班次说明</w:t>
            </w:r>
          </w:p>
        </w:tc>
        <w:tc>
          <w:tcPr>
            <w:tcW w:w="8058" w:type="dxa"/>
            <w:gridSpan w:val="5"/>
            <w:shd w:val="clear" w:color="auto" w:fill="auto"/>
          </w:tcPr>
          <w:p w:rsidR="00703D07" w:rsidRDefault="00703D07">
            <w:pPr>
              <w:rPr>
                <w:highlight w:val="cyan"/>
              </w:rPr>
            </w:pPr>
            <w:r>
              <w:rPr>
                <w:rFonts w:hint="eastAsia"/>
              </w:rPr>
              <w:t>受审核组织的班次：</w:t>
            </w:r>
            <w:r w:rsidR="003E1B3D">
              <w:rPr>
                <w:rFonts w:ascii="宋体" w:hAnsi="宋体" w:hint="eastAsia"/>
                <w:b/>
                <w:szCs w:val="21"/>
              </w:rPr>
              <w:t>■</w:t>
            </w:r>
            <w:r>
              <w:rPr>
                <w:rFonts w:hint="eastAsia"/>
              </w:rPr>
              <w:t>单班□双班□三班□其他</w:t>
            </w:r>
          </w:p>
          <w:p w:rsidR="00703D07" w:rsidRDefault="003E1B3D">
            <w:r>
              <w:rPr>
                <w:rFonts w:hint="eastAsia"/>
              </w:rPr>
              <w:t xml:space="preserve"> </w:t>
            </w:r>
          </w:p>
        </w:tc>
      </w:tr>
      <w:tr w:rsidR="0053285A">
        <w:trPr>
          <w:cantSplit/>
          <w:trHeight w:val="390"/>
          <w:jc w:val="center"/>
        </w:trPr>
        <w:tc>
          <w:tcPr>
            <w:tcW w:w="9727" w:type="dxa"/>
            <w:gridSpan w:val="6"/>
            <w:vAlign w:val="center"/>
          </w:tcPr>
          <w:p w:rsidR="00703D07" w:rsidRDefault="00703D0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3285A">
        <w:trPr>
          <w:trHeight w:val="450"/>
          <w:jc w:val="center"/>
        </w:trPr>
        <w:tc>
          <w:tcPr>
            <w:tcW w:w="1669" w:type="dxa"/>
            <w:shd w:val="clear" w:color="auto" w:fill="auto"/>
          </w:tcPr>
          <w:p w:rsidR="00703D07" w:rsidRDefault="00703D07">
            <w:r>
              <w:rPr>
                <w:rFonts w:hint="eastAsia"/>
              </w:rPr>
              <w:t>生产</w:t>
            </w:r>
            <w:r>
              <w:rPr>
                <w:rFonts w:hint="eastAsia"/>
              </w:rPr>
              <w:t>/</w:t>
            </w:r>
            <w:r>
              <w:rPr>
                <w:rFonts w:hint="eastAsia"/>
              </w:rPr>
              <w:t>服务提供流程简图</w:t>
            </w:r>
          </w:p>
          <w:p w:rsidR="00703D07" w:rsidRDefault="00703D07"/>
          <w:p w:rsidR="00703D07" w:rsidRDefault="00703D07"/>
        </w:tc>
        <w:tc>
          <w:tcPr>
            <w:tcW w:w="8058" w:type="dxa"/>
            <w:gridSpan w:val="5"/>
            <w:shd w:val="clear" w:color="auto" w:fill="auto"/>
          </w:tcPr>
          <w:p w:rsidR="003E1B3D" w:rsidRPr="00B20088" w:rsidRDefault="003E1B3D" w:rsidP="003E1B3D">
            <w:pPr>
              <w:spacing w:line="440" w:lineRule="exact"/>
            </w:pPr>
            <w:r w:rsidRPr="00B20088">
              <w:rPr>
                <w:rFonts w:hint="eastAsia"/>
              </w:rPr>
              <w:t>外购钢管、管件→管</w:t>
            </w:r>
            <w:proofErr w:type="gramStart"/>
            <w:r w:rsidRPr="00B20088">
              <w:rPr>
                <w:rFonts w:hint="eastAsia"/>
              </w:rPr>
              <w:t>端检查</w:t>
            </w:r>
            <w:proofErr w:type="gramEnd"/>
            <w:r w:rsidRPr="00B20088">
              <w:rPr>
                <w:rFonts w:hint="eastAsia"/>
              </w:rPr>
              <w:t>→管口内外打磨→吊装上线对口扩口→喷砂→加热→喷涂→检验→成品→入库</w:t>
            </w:r>
          </w:p>
          <w:p w:rsidR="00703D07" w:rsidRPr="003E1B3D" w:rsidRDefault="00703D07"/>
        </w:tc>
      </w:tr>
    </w:tbl>
    <w:p w:rsidR="00703D07" w:rsidRDefault="00703D07"/>
    <w:p w:rsidR="00703D07" w:rsidRDefault="00703D0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3285A">
        <w:trPr>
          <w:cantSplit/>
          <w:trHeight w:hRule="exact" w:val="393"/>
        </w:trPr>
        <w:tc>
          <w:tcPr>
            <w:tcW w:w="1632" w:type="dxa"/>
            <w:gridSpan w:val="2"/>
          </w:tcPr>
          <w:p w:rsidR="00703D07" w:rsidRDefault="00703D07">
            <w:r>
              <w:rPr>
                <w:rFonts w:hint="eastAsia"/>
              </w:rPr>
              <w:t>审核日期</w:t>
            </w:r>
          </w:p>
        </w:tc>
        <w:tc>
          <w:tcPr>
            <w:tcW w:w="7831" w:type="dxa"/>
            <w:gridSpan w:val="3"/>
            <w:tcMar>
              <w:left w:w="113" w:type="dxa"/>
            </w:tcMar>
          </w:tcPr>
          <w:p w:rsidR="00703D07" w:rsidRDefault="00703D07">
            <w:bookmarkStart w:id="15" w:name="审核日期"/>
            <w:r>
              <w:rPr>
                <w:rFonts w:hint="eastAsia"/>
              </w:rPr>
              <w:t>2023</w:t>
            </w:r>
            <w:r>
              <w:rPr>
                <w:rFonts w:hint="eastAsia"/>
              </w:rPr>
              <w:t>年</w:t>
            </w:r>
            <w:r>
              <w:rPr>
                <w:rFonts w:hint="eastAsia"/>
              </w:rPr>
              <w:t>02</w:t>
            </w:r>
            <w:r>
              <w:rPr>
                <w:rFonts w:hint="eastAsia"/>
              </w:rPr>
              <w:t>月</w:t>
            </w:r>
            <w:r>
              <w:rPr>
                <w:rFonts w:hint="eastAsia"/>
              </w:rPr>
              <w:t>23</w:t>
            </w:r>
            <w:r>
              <w:rPr>
                <w:rFonts w:hint="eastAsia"/>
              </w:rPr>
              <w:t>日</w:t>
            </w:r>
            <w:r>
              <w:rPr>
                <w:rFonts w:hint="eastAsia"/>
              </w:rPr>
              <w:t xml:space="preserve"> </w:t>
            </w:r>
            <w:r>
              <w:rPr>
                <w:rFonts w:hint="eastAsia"/>
              </w:rPr>
              <w:t>下午至</w:t>
            </w:r>
            <w:r>
              <w:rPr>
                <w:rFonts w:hint="eastAsia"/>
              </w:rPr>
              <w:t>2023</w:t>
            </w:r>
            <w:r>
              <w:rPr>
                <w:rFonts w:hint="eastAsia"/>
              </w:rPr>
              <w:t>年</w:t>
            </w:r>
            <w:r>
              <w:rPr>
                <w:rFonts w:hint="eastAsia"/>
              </w:rPr>
              <w:t>02</w:t>
            </w:r>
            <w:r>
              <w:rPr>
                <w:rFonts w:hint="eastAsia"/>
              </w:rPr>
              <w:t>月</w:t>
            </w:r>
            <w:r>
              <w:rPr>
                <w:rFonts w:hint="eastAsia"/>
              </w:rPr>
              <w:t>24</w:t>
            </w:r>
            <w:r>
              <w:rPr>
                <w:rFonts w:hint="eastAsia"/>
              </w:rPr>
              <w:t>日</w:t>
            </w:r>
            <w:r>
              <w:rPr>
                <w:rFonts w:hint="eastAsia"/>
              </w:rPr>
              <w:t xml:space="preserve"> </w:t>
            </w:r>
            <w:bookmarkEnd w:id="15"/>
            <w:r>
              <w:rPr>
                <w:rFonts w:hint="eastAsia"/>
              </w:rPr>
              <w:t>下午</w:t>
            </w:r>
          </w:p>
        </w:tc>
      </w:tr>
      <w:tr w:rsidR="0053285A">
        <w:trPr>
          <w:cantSplit/>
          <w:trHeight w:hRule="exact" w:val="2535"/>
        </w:trPr>
        <w:tc>
          <w:tcPr>
            <w:tcW w:w="1632" w:type="dxa"/>
            <w:gridSpan w:val="2"/>
          </w:tcPr>
          <w:p w:rsidR="00703D07" w:rsidRDefault="00703D07">
            <w:r>
              <w:rPr>
                <w:rFonts w:hint="eastAsia"/>
              </w:rPr>
              <w:t>审核目的</w:t>
            </w:r>
          </w:p>
        </w:tc>
        <w:tc>
          <w:tcPr>
            <w:tcW w:w="7831" w:type="dxa"/>
            <w:gridSpan w:val="3"/>
            <w:tcMar>
              <w:left w:w="113" w:type="dxa"/>
            </w:tcMar>
          </w:tcPr>
          <w:p w:rsidR="00703D07" w:rsidRDefault="00703D07">
            <w:bookmarkStart w:id="16" w:name="初审"/>
            <w:r>
              <w:rPr>
                <w:rFonts w:hint="eastAsia"/>
              </w:rPr>
              <w:t>■</w:t>
            </w:r>
            <w:bookmarkEnd w:id="16"/>
            <w:r>
              <w:rPr>
                <w:rFonts w:hint="eastAsia"/>
              </w:rPr>
              <w:t>初审二阶段：评价组织管理体系建立、实施运行的符合性及有效性，以确定是否推荐认证注册。</w:t>
            </w:r>
          </w:p>
          <w:p w:rsidR="00703D07" w:rsidRDefault="00703D07">
            <w:bookmarkStart w:id="17" w:name="监督勾选"/>
            <w:r>
              <w:rPr>
                <w:rFonts w:hint="eastAsia"/>
              </w:rPr>
              <w:t>□</w:t>
            </w:r>
            <w:bookmarkEnd w:id="17"/>
            <w:r>
              <w:rPr>
                <w:rFonts w:hint="eastAsia"/>
              </w:rPr>
              <w:t>监督审核：评价组织管理体系的持续符合性和有效性，以确定是否推荐保持认证证书。</w:t>
            </w:r>
          </w:p>
          <w:p w:rsidR="00703D07" w:rsidRDefault="00703D0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03D07" w:rsidRDefault="00703D0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03D07" w:rsidRDefault="00703D07">
            <w:r>
              <w:rPr>
                <w:rFonts w:hint="eastAsia"/>
              </w:rPr>
              <w:t>□其他：</w:t>
            </w:r>
          </w:p>
        </w:tc>
      </w:tr>
      <w:tr w:rsidR="00B20088">
        <w:trPr>
          <w:cantSplit/>
          <w:trHeight w:hRule="exact" w:val="1297"/>
        </w:trPr>
        <w:tc>
          <w:tcPr>
            <w:tcW w:w="1632" w:type="dxa"/>
            <w:gridSpan w:val="2"/>
          </w:tcPr>
          <w:p w:rsidR="00B20088" w:rsidRDefault="00B20088">
            <w:r>
              <w:rPr>
                <w:rFonts w:hint="eastAsia"/>
              </w:rPr>
              <w:t>审核准则</w:t>
            </w:r>
          </w:p>
          <w:p w:rsidR="00B20088" w:rsidRDefault="00B20088"/>
        </w:tc>
        <w:tc>
          <w:tcPr>
            <w:tcW w:w="7831" w:type="dxa"/>
            <w:gridSpan w:val="3"/>
            <w:tcMar>
              <w:left w:w="113" w:type="dxa"/>
            </w:tcMar>
          </w:tcPr>
          <w:p w:rsidR="00B20088" w:rsidRDefault="00B20088" w:rsidP="003F482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B20088" w:rsidRDefault="00B20088" w:rsidP="003F482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20088" w:rsidRDefault="00B20088" w:rsidP="003F4826">
            <w:r>
              <w:rPr>
                <w:rFonts w:asciiTheme="minorEastAsia" w:eastAsiaTheme="minorEastAsia" w:hAnsiTheme="minorEastAsia" w:hint="eastAsia"/>
                <w:color w:val="000000"/>
              </w:rPr>
              <w:t>■</w:t>
            </w:r>
            <w:r>
              <w:rPr>
                <w:rFonts w:hint="eastAsia"/>
                <w:lang w:val="de-DE"/>
              </w:rPr>
              <w:t>受审核方</w:t>
            </w:r>
            <w:r>
              <w:rPr>
                <w:rFonts w:hint="eastAsia"/>
              </w:rPr>
              <w:t>管理体系成文信息</w:t>
            </w:r>
            <w:r>
              <w:rPr>
                <w:rFonts w:asciiTheme="minorEastAsia" w:eastAsiaTheme="minorEastAsia" w:hAnsiTheme="minorEastAsia" w:hint="eastAsia"/>
                <w:color w:val="000000"/>
              </w:rPr>
              <w:t>■</w:t>
            </w:r>
            <w:r>
              <w:rPr>
                <w:rFonts w:hint="eastAsia"/>
              </w:rPr>
              <w:t>顾客要求</w:t>
            </w:r>
          </w:p>
          <w:p w:rsidR="00B20088" w:rsidRDefault="00B20088" w:rsidP="003F4826">
            <w:r>
              <w:rPr>
                <w:rFonts w:asciiTheme="minorEastAsia" w:eastAsiaTheme="minorEastAsia" w:hAnsiTheme="minorEastAsia" w:hint="eastAsia"/>
                <w:color w:val="000000"/>
              </w:rPr>
              <w:t>■</w:t>
            </w:r>
            <w:r>
              <w:rPr>
                <w:rFonts w:hint="eastAsia"/>
                <w:lang w:val="de-DE"/>
              </w:rPr>
              <w:t>适用于受审核方的法律法规及其他要求</w:t>
            </w:r>
            <w:r>
              <w:rPr>
                <w:rFonts w:asciiTheme="minorEastAsia" w:eastAsiaTheme="minorEastAsia" w:hAnsiTheme="minorEastAsia" w:hint="eastAsia"/>
                <w:color w:val="000000"/>
              </w:rPr>
              <w:t>■</w:t>
            </w:r>
            <w:r>
              <w:rPr>
                <w:rFonts w:hint="eastAsia"/>
                <w:lang w:val="de-DE"/>
              </w:rPr>
              <w:t>认证合同</w:t>
            </w:r>
          </w:p>
        </w:tc>
      </w:tr>
      <w:tr w:rsidR="00B20088">
        <w:trPr>
          <w:cantSplit/>
          <w:trHeight w:hRule="exact" w:val="493"/>
        </w:trPr>
        <w:tc>
          <w:tcPr>
            <w:tcW w:w="1632" w:type="dxa"/>
            <w:gridSpan w:val="2"/>
            <w:vAlign w:val="center"/>
          </w:tcPr>
          <w:p w:rsidR="00B20088" w:rsidRDefault="00B20088">
            <w:r>
              <w:rPr>
                <w:rFonts w:hint="eastAsia"/>
              </w:rPr>
              <w:t>审核方式</w:t>
            </w:r>
          </w:p>
        </w:tc>
        <w:tc>
          <w:tcPr>
            <w:tcW w:w="7831" w:type="dxa"/>
            <w:gridSpan w:val="3"/>
            <w:tcMar>
              <w:left w:w="113" w:type="dxa"/>
            </w:tcMar>
            <w:vAlign w:val="center"/>
          </w:tcPr>
          <w:p w:rsidR="00B20088" w:rsidRDefault="00B20088" w:rsidP="003F4826">
            <w:r>
              <w:rPr>
                <w:rFonts w:asciiTheme="minorEastAsia" w:eastAsiaTheme="minorEastAsia" w:hAnsiTheme="minorEastAsia" w:hint="eastAsia"/>
                <w:color w:val="000000"/>
              </w:rPr>
              <w:t>■</w:t>
            </w:r>
            <w:r>
              <w:rPr>
                <w:rFonts w:hint="eastAsia"/>
              </w:rPr>
              <w:t>单一体系审核□结合审核□一体化审核□联合审核</w:t>
            </w:r>
          </w:p>
        </w:tc>
      </w:tr>
      <w:tr w:rsidR="00B20088">
        <w:trPr>
          <w:cantSplit/>
          <w:trHeight w:hRule="exact" w:val="393"/>
        </w:trPr>
        <w:tc>
          <w:tcPr>
            <w:tcW w:w="1632" w:type="dxa"/>
            <w:gridSpan w:val="2"/>
          </w:tcPr>
          <w:p w:rsidR="00B20088" w:rsidRDefault="00B20088">
            <w:r>
              <w:rPr>
                <w:rFonts w:ascii="宋体" w:hAnsi="宋体" w:cs="宋体" w:hint="eastAsia"/>
                <w:color w:val="000000"/>
                <w:kern w:val="0"/>
                <w:szCs w:val="21"/>
              </w:rPr>
              <w:t>审核方法</w:t>
            </w:r>
          </w:p>
        </w:tc>
        <w:tc>
          <w:tcPr>
            <w:tcW w:w="7831" w:type="dxa"/>
            <w:gridSpan w:val="3"/>
            <w:tcMar>
              <w:left w:w="113" w:type="dxa"/>
            </w:tcMar>
            <w:vAlign w:val="bottom"/>
          </w:tcPr>
          <w:p w:rsidR="00B20088" w:rsidRDefault="00B20088" w:rsidP="003F4826">
            <w:pPr>
              <w:widowControl/>
              <w:jc w:val="left"/>
            </w:pPr>
            <w:r>
              <w:rPr>
                <w:rFonts w:asciiTheme="minorEastAsia" w:eastAsiaTheme="minorEastAsia" w:hAnsiTheme="minorEastAsia" w:hint="eastAsia"/>
                <w:color w:val="00000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20088">
        <w:trPr>
          <w:cantSplit/>
          <w:trHeight w:hRule="exact" w:val="393"/>
        </w:trPr>
        <w:tc>
          <w:tcPr>
            <w:tcW w:w="1632" w:type="dxa"/>
            <w:gridSpan w:val="2"/>
          </w:tcPr>
          <w:p w:rsidR="00B20088" w:rsidRDefault="00B20088">
            <w:r>
              <w:rPr>
                <w:rFonts w:hint="eastAsia"/>
              </w:rPr>
              <w:t>审核类型</w:t>
            </w:r>
          </w:p>
        </w:tc>
        <w:tc>
          <w:tcPr>
            <w:tcW w:w="7831" w:type="dxa"/>
            <w:gridSpan w:val="3"/>
            <w:tcMar>
              <w:left w:w="113" w:type="dxa"/>
            </w:tcMar>
          </w:tcPr>
          <w:p w:rsidR="00B20088" w:rsidRDefault="00B20088" w:rsidP="003F482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20088">
        <w:trPr>
          <w:cantSplit/>
          <w:trHeight w:hRule="exact" w:val="650"/>
        </w:trPr>
        <w:tc>
          <w:tcPr>
            <w:tcW w:w="1632" w:type="dxa"/>
            <w:gridSpan w:val="2"/>
          </w:tcPr>
          <w:p w:rsidR="00B20088" w:rsidRDefault="00B2008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20088" w:rsidRDefault="00B20088" w:rsidP="003F4826">
            <w:pPr>
              <w:rPr>
                <w:rFonts w:ascii="宋体"/>
                <w:b/>
                <w:color w:val="0000FF"/>
                <w:szCs w:val="21"/>
              </w:rPr>
            </w:pPr>
            <w:r>
              <w:rPr>
                <w:rFonts w:asciiTheme="minorEastAsia" w:eastAsiaTheme="minorEastAsia" w:hAnsiTheme="minorEastAsia" w:hint="eastAsia"/>
                <w:sz w:val="20"/>
              </w:rPr>
              <w:t>盐山县蒲洼工业园区</w:t>
            </w:r>
          </w:p>
        </w:tc>
      </w:tr>
      <w:tr w:rsidR="00B20088">
        <w:trPr>
          <w:cantSplit/>
          <w:trHeight w:hRule="exact" w:val="393"/>
        </w:trPr>
        <w:tc>
          <w:tcPr>
            <w:tcW w:w="1632" w:type="dxa"/>
            <w:gridSpan w:val="2"/>
          </w:tcPr>
          <w:p w:rsidR="00B20088" w:rsidRDefault="00B2008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20088" w:rsidRDefault="00B20088">
            <w:pPr>
              <w:rPr>
                <w:rFonts w:ascii="宋体"/>
                <w:b/>
                <w:color w:val="0000FF"/>
                <w:szCs w:val="21"/>
              </w:rPr>
            </w:pPr>
            <w:r>
              <w:rPr>
                <w:rFonts w:ascii="宋体" w:hint="eastAsia"/>
                <w:b/>
                <w:color w:val="0000FF"/>
                <w:szCs w:val="21"/>
              </w:rPr>
              <w:t>□音频□视频□数据共享□远程接入</w:t>
            </w:r>
          </w:p>
        </w:tc>
      </w:tr>
      <w:tr w:rsidR="00B20088">
        <w:trPr>
          <w:cantSplit/>
          <w:trHeight w:hRule="exact" w:val="393"/>
        </w:trPr>
        <w:tc>
          <w:tcPr>
            <w:tcW w:w="1632" w:type="dxa"/>
            <w:gridSpan w:val="2"/>
          </w:tcPr>
          <w:p w:rsidR="00B20088" w:rsidRDefault="00B2008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20088" w:rsidRDefault="00B20088">
            <w:pPr>
              <w:rPr>
                <w:rFonts w:ascii="宋体"/>
                <w:b/>
                <w:color w:val="0000FF"/>
                <w:szCs w:val="21"/>
              </w:rPr>
            </w:pPr>
            <w:r>
              <w:rPr>
                <w:rFonts w:ascii="宋体" w:hint="eastAsia"/>
                <w:b/>
                <w:color w:val="0000FF"/>
                <w:szCs w:val="21"/>
              </w:rPr>
              <w:t>□已与受审核方签订信息安全协议□未与受审核方签订信息安全协议</w:t>
            </w:r>
          </w:p>
        </w:tc>
      </w:tr>
      <w:tr w:rsidR="00B20088">
        <w:trPr>
          <w:cantSplit/>
          <w:trHeight w:hRule="exact" w:val="747"/>
        </w:trPr>
        <w:tc>
          <w:tcPr>
            <w:tcW w:w="1632" w:type="dxa"/>
            <w:gridSpan w:val="2"/>
          </w:tcPr>
          <w:p w:rsidR="00B20088" w:rsidRDefault="00B2008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20088" w:rsidRDefault="00B2008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20088" w:rsidRDefault="00B20088">
            <w:pPr>
              <w:rPr>
                <w:rFonts w:ascii="宋体"/>
                <w:b/>
                <w:color w:val="0000FF"/>
                <w:szCs w:val="21"/>
              </w:rPr>
            </w:pPr>
          </w:p>
          <w:p w:rsidR="00B20088" w:rsidRDefault="00B20088">
            <w:pPr>
              <w:rPr>
                <w:rFonts w:ascii="宋体"/>
                <w:b/>
                <w:color w:val="0000FF"/>
                <w:szCs w:val="21"/>
              </w:rPr>
            </w:pPr>
          </w:p>
          <w:p w:rsidR="00B20088" w:rsidRDefault="00B20088">
            <w:pPr>
              <w:rPr>
                <w:rFonts w:ascii="宋体"/>
                <w:b/>
                <w:color w:val="0000FF"/>
                <w:szCs w:val="21"/>
              </w:rPr>
            </w:pPr>
          </w:p>
          <w:p w:rsidR="00B20088" w:rsidRDefault="00B20088">
            <w:pPr>
              <w:rPr>
                <w:rFonts w:ascii="宋体"/>
                <w:b/>
                <w:color w:val="0000FF"/>
                <w:szCs w:val="21"/>
              </w:rPr>
            </w:pPr>
          </w:p>
        </w:tc>
      </w:tr>
      <w:tr w:rsidR="00B20088" w:rsidTr="00703D07">
        <w:tblPrEx>
          <w:jc w:val="center"/>
          <w:tblCellMar>
            <w:left w:w="108" w:type="dxa"/>
            <w:right w:w="108" w:type="dxa"/>
          </w:tblCellMar>
        </w:tblPrEx>
        <w:trPr>
          <w:trHeight w:val="478"/>
          <w:jc w:val="center"/>
        </w:trPr>
        <w:tc>
          <w:tcPr>
            <w:tcW w:w="623" w:type="dxa"/>
            <w:vMerge w:val="restart"/>
            <w:vAlign w:val="center"/>
          </w:tcPr>
          <w:p w:rsidR="00B20088" w:rsidRDefault="00B20088">
            <w:r>
              <w:rPr>
                <w:rFonts w:hint="eastAsia"/>
              </w:rPr>
              <w:t>审</w:t>
            </w:r>
            <w:r>
              <w:rPr>
                <w:rFonts w:hint="eastAsia"/>
              </w:rPr>
              <w:lastRenderedPageBreak/>
              <w:t>核范围</w:t>
            </w:r>
          </w:p>
          <w:p w:rsidR="00B20088" w:rsidRDefault="00B20088"/>
        </w:tc>
        <w:tc>
          <w:tcPr>
            <w:tcW w:w="5625" w:type="dxa"/>
            <w:gridSpan w:val="3"/>
            <w:vMerge w:val="restart"/>
            <w:vAlign w:val="center"/>
          </w:tcPr>
          <w:p w:rsidR="00B20088" w:rsidRDefault="00B20088" w:rsidP="00703D07">
            <w:bookmarkStart w:id="29" w:name="审核范围"/>
            <w:r>
              <w:lastRenderedPageBreak/>
              <w:t>承插式涂塑复合钢管、管件的生产</w:t>
            </w:r>
            <w:bookmarkEnd w:id="29"/>
          </w:p>
        </w:tc>
        <w:tc>
          <w:tcPr>
            <w:tcW w:w="3215" w:type="dxa"/>
            <w:vAlign w:val="center"/>
          </w:tcPr>
          <w:p w:rsidR="00B20088" w:rsidRDefault="00B20088">
            <w:r>
              <w:rPr>
                <w:rFonts w:hint="eastAsia"/>
              </w:rPr>
              <w:t>专业代码</w:t>
            </w:r>
          </w:p>
        </w:tc>
      </w:tr>
      <w:tr w:rsidR="00B20088" w:rsidTr="00703D07">
        <w:tblPrEx>
          <w:jc w:val="center"/>
          <w:tblCellMar>
            <w:left w:w="108" w:type="dxa"/>
            <w:right w:w="108" w:type="dxa"/>
          </w:tblCellMar>
        </w:tblPrEx>
        <w:trPr>
          <w:trHeight w:val="1942"/>
          <w:jc w:val="center"/>
        </w:trPr>
        <w:tc>
          <w:tcPr>
            <w:tcW w:w="623" w:type="dxa"/>
            <w:vMerge/>
            <w:vAlign w:val="center"/>
          </w:tcPr>
          <w:p w:rsidR="00B20088" w:rsidRDefault="00B20088"/>
        </w:tc>
        <w:tc>
          <w:tcPr>
            <w:tcW w:w="5625" w:type="dxa"/>
            <w:gridSpan w:val="3"/>
            <w:vMerge/>
            <w:vAlign w:val="center"/>
          </w:tcPr>
          <w:p w:rsidR="00B20088" w:rsidRDefault="00B20088" w:rsidP="00703D07"/>
        </w:tc>
        <w:tc>
          <w:tcPr>
            <w:tcW w:w="3215" w:type="dxa"/>
            <w:vAlign w:val="center"/>
          </w:tcPr>
          <w:p w:rsidR="00B20088" w:rsidRDefault="00B20088">
            <w:bookmarkStart w:id="30" w:name="专业代码"/>
            <w:r>
              <w:t>17.10.01;17.10.02</w:t>
            </w:r>
            <w:bookmarkEnd w:id="30"/>
          </w:p>
        </w:tc>
      </w:tr>
      <w:tr w:rsidR="00B20088">
        <w:tblPrEx>
          <w:jc w:val="center"/>
          <w:tblCellMar>
            <w:left w:w="108" w:type="dxa"/>
            <w:right w:w="108" w:type="dxa"/>
          </w:tblCellMar>
        </w:tblPrEx>
        <w:trPr>
          <w:trHeight w:val="623"/>
          <w:jc w:val="center"/>
        </w:trPr>
        <w:tc>
          <w:tcPr>
            <w:tcW w:w="1632" w:type="dxa"/>
            <w:gridSpan w:val="2"/>
            <w:vAlign w:val="center"/>
          </w:tcPr>
          <w:p w:rsidR="00B20088" w:rsidRDefault="00B20088" w:rsidP="003F4826">
            <w:r>
              <w:rPr>
                <w:rFonts w:hint="eastAsia"/>
              </w:rPr>
              <w:lastRenderedPageBreak/>
              <w:t>不适用</w:t>
            </w:r>
            <w:r>
              <w:rPr>
                <w:rFonts w:hint="eastAsia"/>
              </w:rPr>
              <w:t>ISO9001</w:t>
            </w:r>
            <w:r>
              <w:rPr>
                <w:rFonts w:hint="eastAsia"/>
              </w:rPr>
              <w:t>的条款</w:t>
            </w:r>
          </w:p>
        </w:tc>
        <w:tc>
          <w:tcPr>
            <w:tcW w:w="7831" w:type="dxa"/>
            <w:gridSpan w:val="3"/>
          </w:tcPr>
          <w:p w:rsidR="00B20088" w:rsidRDefault="00B20088" w:rsidP="003F4826">
            <w:r>
              <w:rPr>
                <w:rFonts w:hint="eastAsia"/>
              </w:rPr>
              <w:t>8.3</w:t>
            </w:r>
          </w:p>
        </w:tc>
      </w:tr>
      <w:tr w:rsidR="00B20088">
        <w:tblPrEx>
          <w:jc w:val="center"/>
          <w:tblCellMar>
            <w:left w:w="108" w:type="dxa"/>
            <w:right w:w="108" w:type="dxa"/>
          </w:tblCellMar>
        </w:tblPrEx>
        <w:trPr>
          <w:trHeight w:val="623"/>
          <w:jc w:val="center"/>
        </w:trPr>
        <w:tc>
          <w:tcPr>
            <w:tcW w:w="1632" w:type="dxa"/>
            <w:gridSpan w:val="2"/>
            <w:vAlign w:val="center"/>
          </w:tcPr>
          <w:p w:rsidR="00B20088" w:rsidRDefault="00B20088" w:rsidP="003F4826">
            <w:r>
              <w:rPr>
                <w:rFonts w:hint="eastAsia"/>
              </w:rPr>
              <w:t>不适用的理由（可多选）</w:t>
            </w:r>
          </w:p>
        </w:tc>
        <w:tc>
          <w:tcPr>
            <w:tcW w:w="7831" w:type="dxa"/>
            <w:gridSpan w:val="3"/>
            <w:vAlign w:val="center"/>
          </w:tcPr>
          <w:p w:rsidR="00B20088" w:rsidRDefault="00B20088" w:rsidP="003F4826">
            <w:r>
              <w:rPr>
                <w:rFonts w:asciiTheme="minorEastAsia" w:eastAsiaTheme="minorEastAsia" w:hAnsiTheme="minorEastAsia" w:hint="eastAsia"/>
                <w:color w:val="000000"/>
              </w:rPr>
              <w:t>■</w:t>
            </w:r>
            <w:r>
              <w:rPr>
                <w:rFonts w:hint="eastAsia"/>
              </w:rPr>
              <w:t>受审核组织没有设计开发的责任</w:t>
            </w:r>
          </w:p>
          <w:p w:rsidR="00B20088" w:rsidRDefault="00B20088" w:rsidP="003F4826">
            <w:r>
              <w:rPr>
                <w:rFonts w:hint="eastAsia"/>
              </w:rPr>
              <w:t>□受审核组织没有设计开发的能力</w:t>
            </w:r>
          </w:p>
          <w:p w:rsidR="00B20088" w:rsidRDefault="00B20088" w:rsidP="003F4826">
            <w:r>
              <w:rPr>
                <w:rFonts w:hint="eastAsia"/>
              </w:rPr>
              <w:t>□受审核组织没有设计开发修改的权力</w:t>
            </w:r>
          </w:p>
          <w:p w:rsidR="00B20088" w:rsidRDefault="00B20088" w:rsidP="003F4826">
            <w:r>
              <w:rPr>
                <w:rFonts w:hint="eastAsia"/>
              </w:rPr>
              <w:t>□受审核组织按照顾客图纸和合同要求提供生产和服务</w:t>
            </w:r>
          </w:p>
          <w:p w:rsidR="00B20088" w:rsidRDefault="00B20088" w:rsidP="003F4826">
            <w:r>
              <w:rPr>
                <w:rFonts w:hint="eastAsia"/>
              </w:rPr>
              <w:t>□受审核组织按照公司总部的技术要求提供生产和服务</w:t>
            </w:r>
          </w:p>
          <w:p w:rsidR="00B20088" w:rsidRDefault="00B20088" w:rsidP="003F4826">
            <w:r>
              <w:rPr>
                <w:rFonts w:asciiTheme="minorEastAsia" w:eastAsiaTheme="minorEastAsia" w:hAnsiTheme="minorEastAsia" w:hint="eastAsia"/>
                <w:color w:val="000000"/>
              </w:rPr>
              <w:t>■</w:t>
            </w:r>
            <w:r>
              <w:rPr>
                <w:rFonts w:hint="eastAsia"/>
              </w:rPr>
              <w:t>受审核组织按照传统工艺提供生产和服务</w:t>
            </w:r>
          </w:p>
          <w:p w:rsidR="00B20088" w:rsidRDefault="00B20088" w:rsidP="003F4826">
            <w:r>
              <w:rPr>
                <w:rFonts w:asciiTheme="minorEastAsia" w:eastAsiaTheme="minorEastAsia" w:hAnsiTheme="minorEastAsia" w:hint="eastAsia"/>
                <w:color w:val="000000"/>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20088" w:rsidRDefault="00B20088" w:rsidP="003F4826">
            <w:r>
              <w:rPr>
                <w:rFonts w:hint="eastAsia"/>
              </w:rPr>
              <w:t>□其他：</w:t>
            </w:r>
          </w:p>
        </w:tc>
      </w:tr>
      <w:tr w:rsidR="00B20088">
        <w:tblPrEx>
          <w:jc w:val="center"/>
          <w:tblCellMar>
            <w:left w:w="108" w:type="dxa"/>
            <w:right w:w="108" w:type="dxa"/>
          </w:tblCellMar>
        </w:tblPrEx>
        <w:trPr>
          <w:trHeight w:val="623"/>
          <w:jc w:val="center"/>
        </w:trPr>
        <w:tc>
          <w:tcPr>
            <w:tcW w:w="1632" w:type="dxa"/>
            <w:gridSpan w:val="2"/>
            <w:vAlign w:val="center"/>
          </w:tcPr>
          <w:p w:rsidR="00B20088" w:rsidRDefault="00B20088" w:rsidP="003F4826">
            <w:r>
              <w:rPr>
                <w:rFonts w:hint="eastAsia"/>
              </w:rPr>
              <w:t>体系文件实施时间</w:t>
            </w:r>
          </w:p>
        </w:tc>
        <w:tc>
          <w:tcPr>
            <w:tcW w:w="2733" w:type="dxa"/>
          </w:tcPr>
          <w:p w:rsidR="00B20088" w:rsidRDefault="00B20088" w:rsidP="003F4826">
            <w:r>
              <w:rPr>
                <w:rFonts w:hint="eastAsia"/>
              </w:rPr>
              <w:t>2022</w:t>
            </w:r>
            <w:r>
              <w:rPr>
                <w:rFonts w:hint="eastAsia"/>
              </w:rPr>
              <w:t>年</w:t>
            </w:r>
            <w:r>
              <w:rPr>
                <w:rFonts w:hint="eastAsia"/>
              </w:rPr>
              <w:t>7</w:t>
            </w:r>
            <w:r>
              <w:rPr>
                <w:rFonts w:hint="eastAsia"/>
              </w:rPr>
              <w:t>月</w:t>
            </w:r>
            <w:r>
              <w:rPr>
                <w:rFonts w:hint="eastAsia"/>
              </w:rPr>
              <w:t>1</w:t>
            </w:r>
            <w:r>
              <w:rPr>
                <w:rFonts w:hint="eastAsia"/>
              </w:rPr>
              <w:t>日</w:t>
            </w:r>
          </w:p>
          <w:p w:rsidR="00B20088" w:rsidRDefault="00B20088" w:rsidP="003F4826"/>
        </w:tc>
        <w:tc>
          <w:tcPr>
            <w:tcW w:w="1883" w:type="dxa"/>
            <w:vAlign w:val="center"/>
          </w:tcPr>
          <w:p w:rsidR="00B20088" w:rsidRDefault="00B20088" w:rsidP="003F4826">
            <w:r>
              <w:rPr>
                <w:rFonts w:hint="eastAsia"/>
              </w:rPr>
              <w:t>管理体系运行已超过</w:t>
            </w:r>
            <w:r>
              <w:rPr>
                <w:rFonts w:hint="eastAsia"/>
              </w:rPr>
              <w:t>3</w:t>
            </w:r>
            <w:r>
              <w:rPr>
                <w:rFonts w:hint="eastAsia"/>
              </w:rPr>
              <w:t>个月</w:t>
            </w:r>
          </w:p>
        </w:tc>
        <w:tc>
          <w:tcPr>
            <w:tcW w:w="3215" w:type="dxa"/>
            <w:vAlign w:val="center"/>
          </w:tcPr>
          <w:p w:rsidR="00B20088" w:rsidRDefault="00B20088" w:rsidP="003F4826">
            <w:r>
              <w:rPr>
                <w:rFonts w:asciiTheme="minorEastAsia" w:eastAsiaTheme="minorEastAsia" w:hAnsiTheme="minorEastAsia" w:hint="eastAsia"/>
                <w:color w:val="000000"/>
              </w:rPr>
              <w:t>■</w:t>
            </w:r>
            <w:r>
              <w:rPr>
                <w:rFonts w:hint="eastAsia"/>
              </w:rPr>
              <w:t>是□否</w:t>
            </w:r>
          </w:p>
        </w:tc>
      </w:tr>
      <w:tr w:rsidR="00B20088">
        <w:tblPrEx>
          <w:jc w:val="center"/>
          <w:tblCellMar>
            <w:left w:w="108" w:type="dxa"/>
            <w:right w:w="108" w:type="dxa"/>
          </w:tblCellMar>
        </w:tblPrEx>
        <w:trPr>
          <w:trHeight w:val="564"/>
          <w:jc w:val="center"/>
        </w:trPr>
        <w:tc>
          <w:tcPr>
            <w:tcW w:w="1632" w:type="dxa"/>
            <w:gridSpan w:val="2"/>
            <w:vAlign w:val="center"/>
          </w:tcPr>
          <w:p w:rsidR="00B20088" w:rsidRDefault="00B20088">
            <w:r>
              <w:rPr>
                <w:rFonts w:hint="eastAsia"/>
              </w:rPr>
              <w:t>上次审核时间</w:t>
            </w:r>
          </w:p>
        </w:tc>
        <w:tc>
          <w:tcPr>
            <w:tcW w:w="2733" w:type="dxa"/>
            <w:vAlign w:val="center"/>
          </w:tcPr>
          <w:p w:rsidR="00B20088" w:rsidRDefault="00B20088">
            <w:r>
              <w:rPr>
                <w:rFonts w:hint="eastAsia"/>
              </w:rPr>
              <w:t>年月日</w:t>
            </w:r>
          </w:p>
        </w:tc>
        <w:tc>
          <w:tcPr>
            <w:tcW w:w="1883" w:type="dxa"/>
            <w:vAlign w:val="center"/>
          </w:tcPr>
          <w:p w:rsidR="00B20088" w:rsidRDefault="00B20088">
            <w:r>
              <w:rPr>
                <w:rFonts w:hint="eastAsia"/>
              </w:rPr>
              <w:t>认证证书有效期</w:t>
            </w:r>
          </w:p>
          <w:p w:rsidR="00B20088" w:rsidRDefault="00B20088">
            <w:r>
              <w:rPr>
                <w:rFonts w:hint="eastAsia"/>
              </w:rPr>
              <w:t>（初审除外）</w:t>
            </w:r>
          </w:p>
        </w:tc>
        <w:tc>
          <w:tcPr>
            <w:tcW w:w="3215" w:type="dxa"/>
            <w:vAlign w:val="center"/>
          </w:tcPr>
          <w:p w:rsidR="00B20088" w:rsidRDefault="00B20088">
            <w:r>
              <w:rPr>
                <w:rFonts w:hint="eastAsia"/>
              </w:rPr>
              <w:t>有效至年月日</w:t>
            </w:r>
          </w:p>
        </w:tc>
      </w:tr>
    </w:tbl>
    <w:p w:rsidR="00703D07" w:rsidRDefault="00703D07"/>
    <w:p w:rsidR="00703D07" w:rsidRDefault="00703D0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53285A" w:rsidTr="00C928D8">
        <w:trPr>
          <w:cantSplit/>
          <w:trHeight w:val="283"/>
        </w:trPr>
        <w:tc>
          <w:tcPr>
            <w:tcW w:w="647" w:type="dxa"/>
            <w:shd w:val="clear" w:color="auto" w:fill="F3F3F3"/>
            <w:tcMar>
              <w:left w:w="57" w:type="dxa"/>
              <w:right w:w="57" w:type="dxa"/>
            </w:tcMar>
          </w:tcPr>
          <w:p w:rsidR="00703D07" w:rsidRDefault="00703D07">
            <w:r>
              <w:rPr>
                <w:rFonts w:hint="eastAsia"/>
              </w:rPr>
              <w:t>场所编号</w:t>
            </w:r>
          </w:p>
          <w:p w:rsidR="00703D07" w:rsidRDefault="00703D07">
            <w:r>
              <w:rPr>
                <w:rFonts w:hint="eastAsia"/>
              </w:rPr>
              <w:t>(</w:t>
            </w:r>
            <w:r>
              <w:rPr>
                <w:rFonts w:hint="eastAsia"/>
              </w:rPr>
              <w:t>分证书序号）</w:t>
            </w:r>
          </w:p>
        </w:tc>
        <w:tc>
          <w:tcPr>
            <w:tcW w:w="2267" w:type="dxa"/>
            <w:shd w:val="clear" w:color="auto" w:fill="F3F3F3"/>
            <w:tcMar>
              <w:left w:w="57" w:type="dxa"/>
              <w:right w:w="57" w:type="dxa"/>
            </w:tcMar>
          </w:tcPr>
          <w:p w:rsidR="00703D07" w:rsidRDefault="00703D07">
            <w:r>
              <w:rPr>
                <w:rFonts w:hint="eastAsia"/>
              </w:rPr>
              <w:t>组织名称及注册场所地址</w:t>
            </w:r>
          </w:p>
        </w:tc>
        <w:tc>
          <w:tcPr>
            <w:tcW w:w="2267" w:type="dxa"/>
            <w:shd w:val="clear" w:color="auto" w:fill="F3F3F3"/>
            <w:tcMar>
              <w:left w:w="57" w:type="dxa"/>
              <w:right w:w="57" w:type="dxa"/>
            </w:tcMar>
          </w:tcPr>
          <w:p w:rsidR="00703D07" w:rsidRDefault="00703D07">
            <w:r>
              <w:rPr>
                <w:rFonts w:hint="eastAsia"/>
              </w:rPr>
              <w:t>经营场所的地址</w:t>
            </w:r>
          </w:p>
          <w:p w:rsidR="00703D07" w:rsidRDefault="00703D07">
            <w:r>
              <w:rPr>
                <w:rFonts w:hint="eastAsia"/>
              </w:rPr>
              <w:t>（多现场和临时现场）</w:t>
            </w:r>
          </w:p>
        </w:tc>
        <w:tc>
          <w:tcPr>
            <w:tcW w:w="571" w:type="dxa"/>
            <w:shd w:val="clear" w:color="auto" w:fill="F3F3F3"/>
            <w:tcMar>
              <w:left w:w="57" w:type="dxa"/>
              <w:right w:w="57" w:type="dxa"/>
            </w:tcMar>
          </w:tcPr>
          <w:p w:rsidR="00703D07" w:rsidRDefault="00703D07">
            <w:r>
              <w:rPr>
                <w:rFonts w:hint="eastAsia"/>
              </w:rPr>
              <w:t>员工人数</w:t>
            </w:r>
          </w:p>
        </w:tc>
        <w:tc>
          <w:tcPr>
            <w:tcW w:w="2328" w:type="dxa"/>
            <w:shd w:val="clear" w:color="auto" w:fill="F3F3F3"/>
            <w:tcMar>
              <w:left w:w="57" w:type="dxa"/>
              <w:right w:w="57" w:type="dxa"/>
            </w:tcMar>
          </w:tcPr>
          <w:p w:rsidR="00703D07" w:rsidRDefault="00703D07">
            <w:r>
              <w:rPr>
                <w:rFonts w:hint="eastAsia"/>
              </w:rPr>
              <w:t>审核范围（产品和过程）</w:t>
            </w:r>
          </w:p>
          <w:p w:rsidR="00703D07" w:rsidRDefault="00703D07"/>
          <w:p w:rsidR="00703D07" w:rsidRDefault="00703D07"/>
        </w:tc>
        <w:tc>
          <w:tcPr>
            <w:tcW w:w="1144" w:type="dxa"/>
            <w:shd w:val="clear" w:color="auto" w:fill="F3F3F3"/>
            <w:tcMar>
              <w:left w:w="57" w:type="dxa"/>
              <w:right w:w="57" w:type="dxa"/>
            </w:tcMar>
          </w:tcPr>
          <w:p w:rsidR="00703D07" w:rsidRDefault="00703D07">
            <w:r>
              <w:rPr>
                <w:rFonts w:hint="eastAsia"/>
              </w:rPr>
              <w:t>标准</w:t>
            </w:r>
          </w:p>
        </w:tc>
        <w:tc>
          <w:tcPr>
            <w:tcW w:w="668" w:type="dxa"/>
            <w:tcBorders>
              <w:bottom w:val="single" w:sz="4" w:space="0" w:color="auto"/>
            </w:tcBorders>
            <w:shd w:val="clear" w:color="auto" w:fill="F3F3F3"/>
            <w:tcMar>
              <w:left w:w="57" w:type="dxa"/>
              <w:right w:w="57" w:type="dxa"/>
            </w:tcMar>
          </w:tcPr>
          <w:p w:rsidR="00703D07" w:rsidRDefault="00703D07">
            <w:r>
              <w:rPr>
                <w:rFonts w:hint="eastAsia"/>
              </w:rPr>
              <w:t>被审核了</w:t>
            </w:r>
          </w:p>
        </w:tc>
      </w:tr>
      <w:tr w:rsidR="00B20088" w:rsidTr="00C928D8">
        <w:trPr>
          <w:cantSplit/>
          <w:trHeight w:val="445"/>
        </w:trPr>
        <w:tc>
          <w:tcPr>
            <w:tcW w:w="647" w:type="dxa"/>
            <w:vAlign w:val="center"/>
          </w:tcPr>
          <w:p w:rsidR="00B20088" w:rsidRDefault="00B20088">
            <w:pPr>
              <w:rPr>
                <w:lang w:eastAsia="ja-JP"/>
              </w:rPr>
            </w:pPr>
            <w:r>
              <w:rPr>
                <w:rFonts w:hint="eastAsia"/>
                <w:lang w:eastAsia="ja-JP"/>
              </w:rPr>
              <w:t>01</w:t>
            </w:r>
          </w:p>
        </w:tc>
        <w:tc>
          <w:tcPr>
            <w:tcW w:w="2267" w:type="dxa"/>
          </w:tcPr>
          <w:p w:rsidR="00B20088" w:rsidRDefault="00B20088">
            <w:r w:rsidRPr="00CA5780">
              <w:rPr>
                <w:rFonts w:asciiTheme="minorEastAsia" w:eastAsiaTheme="minorEastAsia" w:hAnsiTheme="minorEastAsia" w:hint="eastAsia"/>
                <w:sz w:val="20"/>
              </w:rPr>
              <w:t>盐山县蒲洼工业园区</w:t>
            </w:r>
          </w:p>
        </w:tc>
        <w:tc>
          <w:tcPr>
            <w:tcW w:w="2267" w:type="dxa"/>
          </w:tcPr>
          <w:p w:rsidR="00B20088" w:rsidRDefault="00B20088">
            <w:r w:rsidRPr="00CA5780">
              <w:rPr>
                <w:rFonts w:asciiTheme="minorEastAsia" w:eastAsiaTheme="minorEastAsia" w:hAnsiTheme="minorEastAsia" w:hint="eastAsia"/>
                <w:sz w:val="20"/>
              </w:rPr>
              <w:t>盐山县蒲洼工业园区</w:t>
            </w:r>
          </w:p>
        </w:tc>
        <w:tc>
          <w:tcPr>
            <w:tcW w:w="571" w:type="dxa"/>
            <w:vAlign w:val="center"/>
          </w:tcPr>
          <w:p w:rsidR="00B20088" w:rsidRDefault="00B20088" w:rsidP="003F4826">
            <w:r>
              <w:rPr>
                <w:rFonts w:hint="eastAsia"/>
              </w:rPr>
              <w:t>20</w:t>
            </w:r>
          </w:p>
        </w:tc>
        <w:tc>
          <w:tcPr>
            <w:tcW w:w="2328" w:type="dxa"/>
            <w:vAlign w:val="center"/>
          </w:tcPr>
          <w:p w:rsidR="00B20088" w:rsidRDefault="00B20088" w:rsidP="003F4826">
            <w:r>
              <w:rPr>
                <w:rFonts w:hint="eastAsia"/>
                <w:sz w:val="20"/>
              </w:rPr>
              <w:t>承插式涂塑复合钢管、管件的生产</w:t>
            </w:r>
          </w:p>
        </w:tc>
        <w:tc>
          <w:tcPr>
            <w:tcW w:w="1144" w:type="dxa"/>
            <w:vAlign w:val="center"/>
          </w:tcPr>
          <w:p w:rsidR="00B20088" w:rsidRDefault="00B20088" w:rsidP="003F4826">
            <w:pPr>
              <w:rPr>
                <w:lang w:eastAsia="ja-JP"/>
              </w:rPr>
            </w:pPr>
            <w:r>
              <w:rPr>
                <w:rFonts w:hint="eastAsia"/>
              </w:rPr>
              <w:t>ISO9001:2015</w:t>
            </w:r>
          </w:p>
        </w:tc>
        <w:tc>
          <w:tcPr>
            <w:tcW w:w="668" w:type="dxa"/>
            <w:shd w:val="clear" w:color="auto" w:fill="FFFFFF"/>
          </w:tcPr>
          <w:p w:rsidR="00B20088" w:rsidRDefault="00B20088" w:rsidP="003F4826">
            <w:r>
              <w:rPr>
                <w:rFonts w:hint="eastAsia"/>
              </w:rPr>
              <w:t>■</w:t>
            </w:r>
          </w:p>
        </w:tc>
      </w:tr>
      <w:tr w:rsidR="00B20088" w:rsidTr="00C928D8">
        <w:trPr>
          <w:cantSplit/>
        </w:trPr>
        <w:tc>
          <w:tcPr>
            <w:tcW w:w="647" w:type="dxa"/>
            <w:vAlign w:val="center"/>
          </w:tcPr>
          <w:p w:rsidR="00B20088" w:rsidRDefault="00B20088">
            <w:pPr>
              <w:rPr>
                <w:lang w:eastAsia="ja-JP"/>
              </w:rPr>
            </w:pPr>
            <w:r>
              <w:rPr>
                <w:rFonts w:hint="eastAsia"/>
                <w:lang w:eastAsia="ja-JP"/>
              </w:rPr>
              <w:t>02</w:t>
            </w:r>
          </w:p>
        </w:tc>
        <w:tc>
          <w:tcPr>
            <w:tcW w:w="2267" w:type="dxa"/>
            <w:vAlign w:val="center"/>
          </w:tcPr>
          <w:p w:rsidR="00B20088" w:rsidRDefault="00B20088">
            <w:pPr>
              <w:rPr>
                <w:lang w:eastAsia="ja-JP"/>
              </w:rPr>
            </w:pPr>
          </w:p>
        </w:tc>
        <w:tc>
          <w:tcPr>
            <w:tcW w:w="2267" w:type="dxa"/>
            <w:vAlign w:val="center"/>
          </w:tcPr>
          <w:p w:rsidR="00B20088" w:rsidRDefault="00B20088">
            <w:pPr>
              <w:rPr>
                <w:lang w:eastAsia="ja-JP"/>
              </w:rPr>
            </w:pPr>
          </w:p>
        </w:tc>
        <w:tc>
          <w:tcPr>
            <w:tcW w:w="571" w:type="dxa"/>
            <w:vAlign w:val="center"/>
          </w:tcPr>
          <w:p w:rsidR="00B20088" w:rsidRDefault="00B20088">
            <w:pPr>
              <w:rPr>
                <w:lang w:eastAsia="ja-JP"/>
              </w:rPr>
            </w:pPr>
          </w:p>
        </w:tc>
        <w:tc>
          <w:tcPr>
            <w:tcW w:w="2328" w:type="dxa"/>
            <w:vAlign w:val="center"/>
          </w:tcPr>
          <w:p w:rsidR="00B20088" w:rsidRDefault="00B20088">
            <w:pPr>
              <w:rPr>
                <w:lang w:eastAsia="ja-JP"/>
              </w:rPr>
            </w:pPr>
          </w:p>
        </w:tc>
        <w:tc>
          <w:tcPr>
            <w:tcW w:w="1144" w:type="dxa"/>
            <w:vAlign w:val="center"/>
          </w:tcPr>
          <w:p w:rsidR="00B20088" w:rsidRDefault="00B20088">
            <w:pPr>
              <w:rPr>
                <w:lang w:eastAsia="ja-JP"/>
              </w:rPr>
            </w:pPr>
          </w:p>
        </w:tc>
        <w:tc>
          <w:tcPr>
            <w:tcW w:w="668" w:type="dxa"/>
            <w:shd w:val="clear" w:color="auto" w:fill="FFFFFF"/>
          </w:tcPr>
          <w:p w:rsidR="00B20088" w:rsidRDefault="00B20088">
            <w:r>
              <w:rPr>
                <w:rFonts w:ascii="MS Gothic" w:eastAsia="MS Gothic" w:hAnsi="MS Gothic" w:cs="MS Gothic" w:hint="eastAsia"/>
              </w:rPr>
              <w:t>☐</w:t>
            </w:r>
          </w:p>
        </w:tc>
      </w:tr>
      <w:tr w:rsidR="00B20088" w:rsidTr="00C928D8">
        <w:trPr>
          <w:cantSplit/>
        </w:trPr>
        <w:tc>
          <w:tcPr>
            <w:tcW w:w="647" w:type="dxa"/>
            <w:vAlign w:val="center"/>
          </w:tcPr>
          <w:p w:rsidR="00B20088" w:rsidRDefault="00B20088">
            <w:pPr>
              <w:rPr>
                <w:lang w:eastAsia="ja-JP"/>
              </w:rPr>
            </w:pPr>
            <w:r>
              <w:rPr>
                <w:rFonts w:hint="eastAsia"/>
                <w:lang w:eastAsia="ja-JP"/>
              </w:rPr>
              <w:t>03</w:t>
            </w:r>
          </w:p>
        </w:tc>
        <w:tc>
          <w:tcPr>
            <w:tcW w:w="2267" w:type="dxa"/>
            <w:vAlign w:val="center"/>
          </w:tcPr>
          <w:p w:rsidR="00B20088" w:rsidRDefault="00B20088">
            <w:pPr>
              <w:rPr>
                <w:lang w:eastAsia="ja-JP"/>
              </w:rPr>
            </w:pPr>
          </w:p>
        </w:tc>
        <w:tc>
          <w:tcPr>
            <w:tcW w:w="2267" w:type="dxa"/>
            <w:vAlign w:val="center"/>
          </w:tcPr>
          <w:p w:rsidR="00B20088" w:rsidRDefault="00B20088">
            <w:pPr>
              <w:rPr>
                <w:lang w:eastAsia="ja-JP"/>
              </w:rPr>
            </w:pPr>
          </w:p>
        </w:tc>
        <w:tc>
          <w:tcPr>
            <w:tcW w:w="571" w:type="dxa"/>
            <w:vAlign w:val="center"/>
          </w:tcPr>
          <w:p w:rsidR="00B20088" w:rsidRDefault="00B20088">
            <w:pPr>
              <w:rPr>
                <w:lang w:eastAsia="ja-JP"/>
              </w:rPr>
            </w:pPr>
          </w:p>
        </w:tc>
        <w:tc>
          <w:tcPr>
            <w:tcW w:w="2328" w:type="dxa"/>
            <w:vAlign w:val="center"/>
          </w:tcPr>
          <w:p w:rsidR="00B20088" w:rsidRDefault="00B20088">
            <w:pPr>
              <w:rPr>
                <w:lang w:eastAsia="ja-JP"/>
              </w:rPr>
            </w:pPr>
          </w:p>
        </w:tc>
        <w:tc>
          <w:tcPr>
            <w:tcW w:w="1144" w:type="dxa"/>
            <w:vAlign w:val="center"/>
          </w:tcPr>
          <w:p w:rsidR="00B20088" w:rsidRDefault="00B20088">
            <w:pPr>
              <w:rPr>
                <w:lang w:eastAsia="ja-JP"/>
              </w:rPr>
            </w:pPr>
          </w:p>
        </w:tc>
        <w:tc>
          <w:tcPr>
            <w:tcW w:w="668" w:type="dxa"/>
            <w:shd w:val="clear" w:color="auto" w:fill="FFFFFF"/>
          </w:tcPr>
          <w:p w:rsidR="00B20088" w:rsidRDefault="00B20088">
            <w:r>
              <w:rPr>
                <w:rFonts w:ascii="MS Gothic" w:eastAsia="MS Gothic" w:hAnsi="MS Gothic" w:cs="MS Gothic" w:hint="eastAsia"/>
              </w:rPr>
              <w:t>☐</w:t>
            </w:r>
          </w:p>
        </w:tc>
      </w:tr>
      <w:tr w:rsidR="00B20088" w:rsidTr="00C928D8">
        <w:trPr>
          <w:cantSplit/>
        </w:trPr>
        <w:tc>
          <w:tcPr>
            <w:tcW w:w="647" w:type="dxa"/>
            <w:vAlign w:val="center"/>
          </w:tcPr>
          <w:p w:rsidR="00B20088" w:rsidRDefault="00B20088">
            <w:pPr>
              <w:rPr>
                <w:lang w:eastAsia="ja-JP"/>
              </w:rPr>
            </w:pPr>
            <w:r>
              <w:rPr>
                <w:rFonts w:hint="eastAsia"/>
                <w:lang w:eastAsia="ja-JP"/>
              </w:rPr>
              <w:t>04</w:t>
            </w:r>
          </w:p>
        </w:tc>
        <w:tc>
          <w:tcPr>
            <w:tcW w:w="2267" w:type="dxa"/>
            <w:vAlign w:val="center"/>
          </w:tcPr>
          <w:p w:rsidR="00B20088" w:rsidRDefault="00B20088">
            <w:pPr>
              <w:rPr>
                <w:lang w:eastAsia="ja-JP"/>
              </w:rPr>
            </w:pPr>
          </w:p>
        </w:tc>
        <w:tc>
          <w:tcPr>
            <w:tcW w:w="2267" w:type="dxa"/>
            <w:vAlign w:val="center"/>
          </w:tcPr>
          <w:p w:rsidR="00B20088" w:rsidRDefault="00B20088">
            <w:pPr>
              <w:rPr>
                <w:lang w:eastAsia="ja-JP"/>
              </w:rPr>
            </w:pPr>
          </w:p>
        </w:tc>
        <w:tc>
          <w:tcPr>
            <w:tcW w:w="571" w:type="dxa"/>
            <w:vAlign w:val="center"/>
          </w:tcPr>
          <w:p w:rsidR="00B20088" w:rsidRDefault="00B20088">
            <w:pPr>
              <w:rPr>
                <w:lang w:eastAsia="ja-JP"/>
              </w:rPr>
            </w:pPr>
          </w:p>
        </w:tc>
        <w:tc>
          <w:tcPr>
            <w:tcW w:w="2328" w:type="dxa"/>
            <w:vAlign w:val="center"/>
          </w:tcPr>
          <w:p w:rsidR="00B20088" w:rsidRDefault="00B20088">
            <w:pPr>
              <w:rPr>
                <w:lang w:eastAsia="ja-JP"/>
              </w:rPr>
            </w:pPr>
          </w:p>
        </w:tc>
        <w:tc>
          <w:tcPr>
            <w:tcW w:w="1144" w:type="dxa"/>
            <w:vAlign w:val="center"/>
          </w:tcPr>
          <w:p w:rsidR="00B20088" w:rsidRDefault="00B20088">
            <w:pPr>
              <w:rPr>
                <w:lang w:eastAsia="ja-JP"/>
              </w:rPr>
            </w:pPr>
          </w:p>
        </w:tc>
        <w:tc>
          <w:tcPr>
            <w:tcW w:w="668" w:type="dxa"/>
            <w:shd w:val="clear" w:color="auto" w:fill="FFFFFF"/>
          </w:tcPr>
          <w:p w:rsidR="00B20088" w:rsidRDefault="00B20088">
            <w:r>
              <w:rPr>
                <w:rFonts w:ascii="MS Gothic" w:eastAsia="MS Gothic" w:hAnsi="MS Gothic" w:cs="MS Gothic" w:hint="eastAsia"/>
              </w:rPr>
              <w:t>☐</w:t>
            </w:r>
          </w:p>
        </w:tc>
      </w:tr>
      <w:tr w:rsidR="00B20088" w:rsidTr="00C928D8">
        <w:trPr>
          <w:cantSplit/>
        </w:trPr>
        <w:tc>
          <w:tcPr>
            <w:tcW w:w="647" w:type="dxa"/>
            <w:vAlign w:val="center"/>
          </w:tcPr>
          <w:p w:rsidR="00B20088" w:rsidRDefault="00B20088">
            <w:pPr>
              <w:rPr>
                <w:lang w:eastAsia="ja-JP"/>
              </w:rPr>
            </w:pPr>
            <w:r>
              <w:rPr>
                <w:rFonts w:hint="eastAsia"/>
                <w:lang w:eastAsia="ja-JP"/>
              </w:rPr>
              <w:t>05</w:t>
            </w:r>
          </w:p>
        </w:tc>
        <w:tc>
          <w:tcPr>
            <w:tcW w:w="2267" w:type="dxa"/>
            <w:vAlign w:val="center"/>
          </w:tcPr>
          <w:p w:rsidR="00B20088" w:rsidRDefault="00B20088">
            <w:pPr>
              <w:rPr>
                <w:lang w:eastAsia="ja-JP"/>
              </w:rPr>
            </w:pPr>
          </w:p>
        </w:tc>
        <w:tc>
          <w:tcPr>
            <w:tcW w:w="2267" w:type="dxa"/>
            <w:vAlign w:val="center"/>
          </w:tcPr>
          <w:p w:rsidR="00B20088" w:rsidRDefault="00B20088">
            <w:pPr>
              <w:rPr>
                <w:lang w:eastAsia="ja-JP"/>
              </w:rPr>
            </w:pPr>
          </w:p>
        </w:tc>
        <w:tc>
          <w:tcPr>
            <w:tcW w:w="571" w:type="dxa"/>
            <w:vAlign w:val="center"/>
          </w:tcPr>
          <w:p w:rsidR="00B20088" w:rsidRDefault="00B20088">
            <w:pPr>
              <w:rPr>
                <w:lang w:eastAsia="ja-JP"/>
              </w:rPr>
            </w:pPr>
          </w:p>
        </w:tc>
        <w:tc>
          <w:tcPr>
            <w:tcW w:w="2328" w:type="dxa"/>
            <w:vAlign w:val="center"/>
          </w:tcPr>
          <w:p w:rsidR="00B20088" w:rsidRDefault="00B20088">
            <w:pPr>
              <w:rPr>
                <w:lang w:eastAsia="ja-JP"/>
              </w:rPr>
            </w:pPr>
          </w:p>
        </w:tc>
        <w:tc>
          <w:tcPr>
            <w:tcW w:w="1144" w:type="dxa"/>
            <w:vAlign w:val="center"/>
          </w:tcPr>
          <w:p w:rsidR="00B20088" w:rsidRDefault="00B20088">
            <w:pPr>
              <w:rPr>
                <w:lang w:eastAsia="ja-JP"/>
              </w:rPr>
            </w:pPr>
          </w:p>
        </w:tc>
        <w:tc>
          <w:tcPr>
            <w:tcW w:w="668" w:type="dxa"/>
            <w:shd w:val="clear" w:color="auto" w:fill="FFFFFF"/>
          </w:tcPr>
          <w:p w:rsidR="00B20088" w:rsidRDefault="00B20088">
            <w:r>
              <w:rPr>
                <w:rFonts w:ascii="MS Gothic" w:eastAsia="MS Gothic" w:hAnsi="MS Gothic" w:cs="MS Gothic" w:hint="eastAsia"/>
              </w:rPr>
              <w:t>☐</w:t>
            </w:r>
          </w:p>
        </w:tc>
      </w:tr>
    </w:tbl>
    <w:p w:rsidR="00703D07" w:rsidRDefault="00703D07"/>
    <w:p w:rsidR="00703D07" w:rsidRDefault="00703D07">
      <w:r>
        <w:rPr>
          <w:rFonts w:hint="eastAsia"/>
        </w:rPr>
        <w:t>三、任何影响审核方案的重要事项：</w:t>
      </w:r>
      <w:r w:rsidR="00B20088">
        <w:rPr>
          <w:rFonts w:hint="eastAsia"/>
        </w:rPr>
        <w:t>无</w:t>
      </w:r>
    </w:p>
    <w:tbl>
      <w:tblPr>
        <w:tblStyle w:val="a8"/>
        <w:tblW w:w="0" w:type="auto"/>
        <w:tblLook w:val="04A0" w:firstRow="1" w:lastRow="0" w:firstColumn="1" w:lastColumn="0" w:noHBand="0" w:noVBand="1"/>
      </w:tblPr>
      <w:tblGrid>
        <w:gridCol w:w="1825"/>
        <w:gridCol w:w="8016"/>
      </w:tblGrid>
      <w:tr w:rsidR="0053285A">
        <w:tc>
          <w:tcPr>
            <w:tcW w:w="1825" w:type="dxa"/>
          </w:tcPr>
          <w:p w:rsidR="00703D07" w:rsidRDefault="00703D07">
            <w:r>
              <w:rPr>
                <w:rFonts w:hint="eastAsia"/>
              </w:rPr>
              <w:t>影响审核方案的事项</w:t>
            </w:r>
          </w:p>
        </w:tc>
        <w:tc>
          <w:tcPr>
            <w:tcW w:w="8016" w:type="dxa"/>
          </w:tcPr>
          <w:p w:rsidR="00703D07" w:rsidRDefault="00703D07">
            <w:pPr>
              <w:jc w:val="left"/>
            </w:pPr>
            <w:r>
              <w:rPr>
                <w:rFonts w:hint="eastAsia"/>
              </w:rPr>
              <w:t>□审核终止□审核中止□增加审核人员□减少审核人员□增加场所</w:t>
            </w:r>
          </w:p>
          <w:p w:rsidR="00703D07" w:rsidRDefault="00703D07">
            <w:pPr>
              <w:jc w:val="left"/>
            </w:pPr>
            <w:r>
              <w:rPr>
                <w:rFonts w:hint="eastAsia"/>
              </w:rPr>
              <w:t>□减少场所□扩大认证范围□延长审核日期□缩短审核日期□其他</w:t>
            </w:r>
          </w:p>
        </w:tc>
      </w:tr>
      <w:tr w:rsidR="0053285A">
        <w:tc>
          <w:tcPr>
            <w:tcW w:w="1825" w:type="dxa"/>
          </w:tcPr>
          <w:p w:rsidR="00703D07" w:rsidRDefault="00703D07">
            <w:r>
              <w:rPr>
                <w:rFonts w:hint="eastAsia"/>
              </w:rPr>
              <w:t>理由说明</w:t>
            </w:r>
          </w:p>
          <w:p w:rsidR="00703D07" w:rsidRDefault="00703D07"/>
        </w:tc>
        <w:tc>
          <w:tcPr>
            <w:tcW w:w="8016" w:type="dxa"/>
          </w:tcPr>
          <w:p w:rsidR="00703D07" w:rsidRDefault="00703D07"/>
        </w:tc>
      </w:tr>
    </w:tbl>
    <w:p w:rsidR="00703D07" w:rsidRDefault="00703D07">
      <w:pPr>
        <w:ind w:firstLineChars="300" w:firstLine="630"/>
      </w:pPr>
    </w:p>
    <w:p w:rsidR="00703D07" w:rsidRDefault="00703D07">
      <w:pPr>
        <w:pStyle w:val="ab"/>
      </w:pPr>
      <w:r>
        <w:rPr>
          <w:rFonts w:hint="eastAsia"/>
        </w:rPr>
        <w:t>四、</w:t>
      </w:r>
      <w:r>
        <w:t>对偏离审核计划情况</w:t>
      </w:r>
      <w:r>
        <w:rPr>
          <w:rFonts w:hint="eastAsia"/>
        </w:rPr>
        <w:t>及理由</w:t>
      </w:r>
      <w:r>
        <w:t>，包括对审核风险及影响审核结论的不确定性的客观陈述。</w:t>
      </w:r>
    </w:p>
    <w:p w:rsidR="00703D07" w:rsidRDefault="00703D0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3285A">
        <w:tc>
          <w:tcPr>
            <w:tcW w:w="4201" w:type="dxa"/>
          </w:tcPr>
          <w:p w:rsidR="00703D07" w:rsidRDefault="00B20088">
            <w:r>
              <w:rPr>
                <w:rFonts w:ascii="宋体" w:hAnsi="宋体" w:hint="eastAsia"/>
                <w:b/>
                <w:szCs w:val="21"/>
              </w:rPr>
              <w:t>■</w:t>
            </w:r>
            <w:r w:rsidR="00703D07">
              <w:rPr>
                <w:rFonts w:hint="eastAsia"/>
              </w:rPr>
              <w:t>已按照审核计划完成全部审核工作</w:t>
            </w:r>
          </w:p>
        </w:tc>
        <w:tc>
          <w:tcPr>
            <w:tcW w:w="5761" w:type="dxa"/>
          </w:tcPr>
          <w:p w:rsidR="00703D07" w:rsidRDefault="00703D07">
            <w:r>
              <w:rPr>
                <w:rFonts w:hint="eastAsia"/>
              </w:rPr>
              <w:t>——</w:t>
            </w:r>
          </w:p>
        </w:tc>
      </w:tr>
      <w:tr w:rsidR="0053285A">
        <w:trPr>
          <w:trHeight w:val="90"/>
        </w:trPr>
        <w:tc>
          <w:tcPr>
            <w:tcW w:w="4201" w:type="dxa"/>
          </w:tcPr>
          <w:p w:rsidR="00703D07" w:rsidRDefault="00703D07">
            <w:r>
              <w:rPr>
                <w:rFonts w:hint="eastAsia"/>
              </w:rPr>
              <w:lastRenderedPageBreak/>
              <w:t>□审核计划有修改，但不会影响审核结论。</w:t>
            </w:r>
          </w:p>
          <w:p w:rsidR="00703D07" w:rsidRDefault="00703D07">
            <w:r>
              <w:rPr>
                <w:rFonts w:hint="eastAsia"/>
              </w:rPr>
              <w:t>修改的内容和原因是：</w:t>
            </w:r>
          </w:p>
        </w:tc>
        <w:tc>
          <w:tcPr>
            <w:tcW w:w="5761" w:type="dxa"/>
          </w:tcPr>
          <w:p w:rsidR="00703D07" w:rsidRDefault="00703D07">
            <w:r>
              <w:rPr>
                <w:rFonts w:hint="eastAsia"/>
              </w:rPr>
              <w:t>□人员调整□多场所调整□临时场所调整□缩小认证范围□其他</w:t>
            </w:r>
          </w:p>
        </w:tc>
      </w:tr>
      <w:tr w:rsidR="0053285A">
        <w:tc>
          <w:tcPr>
            <w:tcW w:w="4201" w:type="dxa"/>
          </w:tcPr>
          <w:p w:rsidR="00703D07" w:rsidRDefault="00703D07">
            <w:r>
              <w:rPr>
                <w:rFonts w:hint="eastAsia"/>
              </w:rPr>
              <w:t>□未完成审核计划</w:t>
            </w:r>
          </w:p>
        </w:tc>
        <w:tc>
          <w:tcPr>
            <w:tcW w:w="5761" w:type="dxa"/>
          </w:tcPr>
          <w:p w:rsidR="00703D07" w:rsidRDefault="00703D07">
            <w:r>
              <w:rPr>
                <w:rFonts w:hint="eastAsia"/>
              </w:rPr>
              <w:t>未完成的内容和原因是</w:t>
            </w:r>
            <w:r>
              <w:rPr>
                <w:rFonts w:hint="eastAsia"/>
              </w:rPr>
              <w:t>:</w:t>
            </w:r>
          </w:p>
          <w:p w:rsidR="00703D07" w:rsidRDefault="00703D07"/>
        </w:tc>
      </w:tr>
    </w:tbl>
    <w:p w:rsidR="00703D07" w:rsidRDefault="00703D07">
      <w:pPr>
        <w:rPr>
          <w:highlight w:val="cyan"/>
        </w:rPr>
      </w:pPr>
    </w:p>
    <w:p w:rsidR="00703D07" w:rsidRDefault="00703D0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3285A">
        <w:trPr>
          <w:trHeight w:val="428"/>
        </w:trPr>
        <w:tc>
          <w:tcPr>
            <w:tcW w:w="9597" w:type="dxa"/>
            <w:gridSpan w:val="5"/>
            <w:vAlign w:val="center"/>
          </w:tcPr>
          <w:p w:rsidR="00703D07" w:rsidRDefault="00703D07">
            <w:r>
              <w:rPr>
                <w:rFonts w:hint="eastAsia"/>
              </w:rPr>
              <w:t>审核组成员信息</w:t>
            </w:r>
          </w:p>
        </w:tc>
      </w:tr>
      <w:tr w:rsidR="0053285A">
        <w:trPr>
          <w:trHeight w:val="645"/>
        </w:trPr>
        <w:tc>
          <w:tcPr>
            <w:tcW w:w="1748" w:type="dxa"/>
            <w:vAlign w:val="center"/>
          </w:tcPr>
          <w:p w:rsidR="00703D07" w:rsidRDefault="00703D07">
            <w:r>
              <w:rPr>
                <w:rFonts w:hint="eastAsia"/>
              </w:rPr>
              <w:t>姓名</w:t>
            </w:r>
          </w:p>
        </w:tc>
        <w:tc>
          <w:tcPr>
            <w:tcW w:w="1089" w:type="dxa"/>
            <w:vAlign w:val="center"/>
          </w:tcPr>
          <w:p w:rsidR="00703D07" w:rsidRDefault="00703D07">
            <w:r>
              <w:rPr>
                <w:rFonts w:hint="eastAsia"/>
              </w:rPr>
              <w:t>组内</w:t>
            </w:r>
          </w:p>
          <w:p w:rsidR="00703D07" w:rsidRDefault="00703D07">
            <w:r>
              <w:rPr>
                <w:rFonts w:hint="eastAsia"/>
              </w:rPr>
              <w:t>身份</w:t>
            </w:r>
          </w:p>
        </w:tc>
        <w:tc>
          <w:tcPr>
            <w:tcW w:w="711" w:type="dxa"/>
            <w:vAlign w:val="center"/>
          </w:tcPr>
          <w:p w:rsidR="00703D07" w:rsidRDefault="00703D07">
            <w:r>
              <w:rPr>
                <w:rFonts w:hint="eastAsia"/>
              </w:rPr>
              <w:t>性别</w:t>
            </w:r>
          </w:p>
        </w:tc>
        <w:tc>
          <w:tcPr>
            <w:tcW w:w="3870" w:type="dxa"/>
            <w:vAlign w:val="center"/>
          </w:tcPr>
          <w:p w:rsidR="00703D07" w:rsidRDefault="00703D07">
            <w:r>
              <w:rPr>
                <w:rFonts w:hint="eastAsia"/>
              </w:rPr>
              <w:t>审核员注册证书号</w:t>
            </w:r>
          </w:p>
        </w:tc>
        <w:tc>
          <w:tcPr>
            <w:tcW w:w="2179" w:type="dxa"/>
            <w:vAlign w:val="center"/>
          </w:tcPr>
          <w:p w:rsidR="00703D07" w:rsidRDefault="00703D07">
            <w:r>
              <w:rPr>
                <w:rFonts w:hint="eastAsia"/>
              </w:rPr>
              <w:t>专业代码</w:t>
            </w:r>
          </w:p>
        </w:tc>
      </w:tr>
      <w:tr w:rsidR="0053285A">
        <w:trPr>
          <w:trHeight w:val="645"/>
        </w:trPr>
        <w:tc>
          <w:tcPr>
            <w:tcW w:w="1748" w:type="dxa"/>
            <w:vAlign w:val="center"/>
          </w:tcPr>
          <w:p w:rsidR="00703D07" w:rsidRDefault="00703D07">
            <w:r>
              <w:t>姜海军</w:t>
            </w:r>
          </w:p>
        </w:tc>
        <w:tc>
          <w:tcPr>
            <w:tcW w:w="1089" w:type="dxa"/>
            <w:vAlign w:val="center"/>
          </w:tcPr>
          <w:p w:rsidR="00703D07" w:rsidRDefault="00703D07">
            <w:r>
              <w:t>组长</w:t>
            </w:r>
          </w:p>
        </w:tc>
        <w:tc>
          <w:tcPr>
            <w:tcW w:w="711" w:type="dxa"/>
            <w:vAlign w:val="center"/>
          </w:tcPr>
          <w:p w:rsidR="00703D07" w:rsidRDefault="00703D07">
            <w:r>
              <w:t>男</w:t>
            </w:r>
          </w:p>
        </w:tc>
        <w:tc>
          <w:tcPr>
            <w:tcW w:w="3870" w:type="dxa"/>
            <w:vAlign w:val="center"/>
          </w:tcPr>
          <w:p w:rsidR="00703D07" w:rsidRDefault="00703D07">
            <w:r>
              <w:t>2022-N1QMS-4073544</w:t>
            </w:r>
          </w:p>
        </w:tc>
        <w:tc>
          <w:tcPr>
            <w:tcW w:w="2179" w:type="dxa"/>
            <w:vAlign w:val="center"/>
          </w:tcPr>
          <w:p w:rsidR="00703D07" w:rsidRDefault="00703D07">
            <w:r>
              <w:t>17.10.01,17.10.02</w:t>
            </w:r>
          </w:p>
        </w:tc>
      </w:tr>
      <w:tr w:rsidR="0053285A">
        <w:trPr>
          <w:trHeight w:val="345"/>
        </w:trPr>
        <w:tc>
          <w:tcPr>
            <w:tcW w:w="1748" w:type="dxa"/>
            <w:vAlign w:val="center"/>
          </w:tcPr>
          <w:p w:rsidR="00703D07" w:rsidRDefault="00703D07"/>
        </w:tc>
        <w:tc>
          <w:tcPr>
            <w:tcW w:w="1089" w:type="dxa"/>
            <w:vAlign w:val="center"/>
          </w:tcPr>
          <w:p w:rsidR="00703D07" w:rsidRDefault="00703D07"/>
        </w:tc>
        <w:tc>
          <w:tcPr>
            <w:tcW w:w="711" w:type="dxa"/>
            <w:vAlign w:val="center"/>
          </w:tcPr>
          <w:p w:rsidR="00703D07" w:rsidRDefault="00703D07"/>
        </w:tc>
        <w:tc>
          <w:tcPr>
            <w:tcW w:w="3870" w:type="dxa"/>
            <w:vAlign w:val="center"/>
          </w:tcPr>
          <w:p w:rsidR="00703D07" w:rsidRDefault="00703D07"/>
        </w:tc>
        <w:tc>
          <w:tcPr>
            <w:tcW w:w="2179" w:type="dxa"/>
            <w:vAlign w:val="center"/>
          </w:tcPr>
          <w:p w:rsidR="00703D07" w:rsidRDefault="00703D07"/>
        </w:tc>
      </w:tr>
      <w:tr w:rsidR="0053285A">
        <w:trPr>
          <w:trHeight w:val="354"/>
        </w:trPr>
        <w:tc>
          <w:tcPr>
            <w:tcW w:w="1748" w:type="dxa"/>
            <w:vAlign w:val="center"/>
          </w:tcPr>
          <w:p w:rsidR="00703D07" w:rsidRDefault="00703D07"/>
        </w:tc>
        <w:tc>
          <w:tcPr>
            <w:tcW w:w="1089" w:type="dxa"/>
            <w:vAlign w:val="center"/>
          </w:tcPr>
          <w:p w:rsidR="00703D07" w:rsidRDefault="00703D07"/>
        </w:tc>
        <w:tc>
          <w:tcPr>
            <w:tcW w:w="711" w:type="dxa"/>
            <w:vAlign w:val="center"/>
          </w:tcPr>
          <w:p w:rsidR="00703D07" w:rsidRDefault="00703D07"/>
        </w:tc>
        <w:tc>
          <w:tcPr>
            <w:tcW w:w="3870" w:type="dxa"/>
            <w:vAlign w:val="center"/>
          </w:tcPr>
          <w:p w:rsidR="00703D07" w:rsidRDefault="00703D07"/>
        </w:tc>
        <w:tc>
          <w:tcPr>
            <w:tcW w:w="2179" w:type="dxa"/>
            <w:vAlign w:val="center"/>
          </w:tcPr>
          <w:p w:rsidR="00703D07" w:rsidRDefault="00703D07"/>
        </w:tc>
      </w:tr>
      <w:tr w:rsidR="0053285A">
        <w:trPr>
          <w:trHeight w:val="413"/>
        </w:trPr>
        <w:tc>
          <w:tcPr>
            <w:tcW w:w="9597" w:type="dxa"/>
            <w:gridSpan w:val="5"/>
            <w:vAlign w:val="center"/>
          </w:tcPr>
          <w:p w:rsidR="00703D07" w:rsidRDefault="00703D07">
            <w:r>
              <w:rPr>
                <w:rFonts w:hint="eastAsia"/>
              </w:rPr>
              <w:t>与审核组同行人员信息</w:t>
            </w:r>
          </w:p>
        </w:tc>
      </w:tr>
      <w:tr w:rsidR="0053285A">
        <w:trPr>
          <w:trHeight w:val="418"/>
        </w:trPr>
        <w:tc>
          <w:tcPr>
            <w:tcW w:w="1748" w:type="dxa"/>
            <w:vAlign w:val="center"/>
          </w:tcPr>
          <w:p w:rsidR="00703D07" w:rsidRDefault="00703D07">
            <w:r>
              <w:rPr>
                <w:rFonts w:hint="eastAsia"/>
              </w:rPr>
              <w:t>姓名</w:t>
            </w:r>
          </w:p>
        </w:tc>
        <w:tc>
          <w:tcPr>
            <w:tcW w:w="1089" w:type="dxa"/>
            <w:vAlign w:val="center"/>
          </w:tcPr>
          <w:p w:rsidR="00703D07" w:rsidRDefault="00703D07">
            <w:r>
              <w:rPr>
                <w:rFonts w:hint="eastAsia"/>
              </w:rPr>
              <w:t>作用</w:t>
            </w:r>
          </w:p>
        </w:tc>
        <w:tc>
          <w:tcPr>
            <w:tcW w:w="711" w:type="dxa"/>
            <w:vAlign w:val="center"/>
          </w:tcPr>
          <w:p w:rsidR="00703D07" w:rsidRDefault="00703D07">
            <w:r>
              <w:rPr>
                <w:rFonts w:hint="eastAsia"/>
              </w:rPr>
              <w:t>性别</w:t>
            </w:r>
          </w:p>
        </w:tc>
        <w:tc>
          <w:tcPr>
            <w:tcW w:w="3870" w:type="dxa"/>
            <w:vAlign w:val="center"/>
          </w:tcPr>
          <w:p w:rsidR="00703D07" w:rsidRDefault="00703D07">
            <w:r>
              <w:rPr>
                <w:rFonts w:hint="eastAsia"/>
              </w:rPr>
              <w:t>工作单位</w:t>
            </w:r>
          </w:p>
        </w:tc>
        <w:tc>
          <w:tcPr>
            <w:tcW w:w="2179" w:type="dxa"/>
            <w:vAlign w:val="center"/>
          </w:tcPr>
          <w:p w:rsidR="00703D07" w:rsidRDefault="00703D07">
            <w:r>
              <w:rPr>
                <w:rFonts w:hint="eastAsia"/>
              </w:rPr>
              <w:t>职务</w:t>
            </w:r>
            <w:r>
              <w:rPr>
                <w:rFonts w:hint="eastAsia"/>
              </w:rPr>
              <w:t>/</w:t>
            </w:r>
            <w:r>
              <w:rPr>
                <w:rFonts w:hint="eastAsia"/>
              </w:rPr>
              <w:t>职称</w:t>
            </w:r>
          </w:p>
        </w:tc>
      </w:tr>
      <w:tr w:rsidR="0053285A">
        <w:trPr>
          <w:trHeight w:val="418"/>
        </w:trPr>
        <w:tc>
          <w:tcPr>
            <w:tcW w:w="1748" w:type="dxa"/>
            <w:vAlign w:val="center"/>
          </w:tcPr>
          <w:p w:rsidR="00703D07" w:rsidRDefault="00703D07"/>
        </w:tc>
        <w:tc>
          <w:tcPr>
            <w:tcW w:w="1089" w:type="dxa"/>
            <w:vAlign w:val="center"/>
          </w:tcPr>
          <w:p w:rsidR="00703D07" w:rsidRDefault="00703D07"/>
        </w:tc>
        <w:tc>
          <w:tcPr>
            <w:tcW w:w="711" w:type="dxa"/>
            <w:vAlign w:val="center"/>
          </w:tcPr>
          <w:p w:rsidR="00703D07" w:rsidRDefault="00703D07"/>
        </w:tc>
        <w:tc>
          <w:tcPr>
            <w:tcW w:w="3870" w:type="dxa"/>
            <w:vAlign w:val="center"/>
          </w:tcPr>
          <w:p w:rsidR="00703D07" w:rsidRDefault="00703D07"/>
        </w:tc>
        <w:tc>
          <w:tcPr>
            <w:tcW w:w="2179" w:type="dxa"/>
            <w:vAlign w:val="center"/>
          </w:tcPr>
          <w:p w:rsidR="00703D07" w:rsidRDefault="00703D07"/>
        </w:tc>
      </w:tr>
      <w:tr w:rsidR="0053285A">
        <w:trPr>
          <w:trHeight w:val="418"/>
        </w:trPr>
        <w:tc>
          <w:tcPr>
            <w:tcW w:w="1748" w:type="dxa"/>
            <w:vAlign w:val="center"/>
          </w:tcPr>
          <w:p w:rsidR="00703D07" w:rsidRDefault="00703D07"/>
        </w:tc>
        <w:tc>
          <w:tcPr>
            <w:tcW w:w="1089" w:type="dxa"/>
            <w:vAlign w:val="center"/>
          </w:tcPr>
          <w:p w:rsidR="00703D07" w:rsidRDefault="00703D07"/>
        </w:tc>
        <w:tc>
          <w:tcPr>
            <w:tcW w:w="711" w:type="dxa"/>
            <w:vAlign w:val="center"/>
          </w:tcPr>
          <w:p w:rsidR="00703D07" w:rsidRDefault="00703D07"/>
        </w:tc>
        <w:tc>
          <w:tcPr>
            <w:tcW w:w="3870" w:type="dxa"/>
            <w:vAlign w:val="center"/>
          </w:tcPr>
          <w:p w:rsidR="00703D07" w:rsidRDefault="00703D07"/>
        </w:tc>
        <w:tc>
          <w:tcPr>
            <w:tcW w:w="2179" w:type="dxa"/>
            <w:vAlign w:val="center"/>
          </w:tcPr>
          <w:p w:rsidR="00703D07" w:rsidRDefault="00703D07"/>
        </w:tc>
      </w:tr>
    </w:tbl>
    <w:p w:rsidR="00703D07" w:rsidRDefault="00703D07"/>
    <w:p w:rsidR="00703D07" w:rsidRDefault="00703D0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3285A">
        <w:trPr>
          <w:cantSplit/>
          <w:trHeight w:val="312"/>
          <w:jc w:val="center"/>
        </w:trPr>
        <w:tc>
          <w:tcPr>
            <w:tcW w:w="2464" w:type="dxa"/>
            <w:vAlign w:val="center"/>
          </w:tcPr>
          <w:p w:rsidR="00703D07" w:rsidRDefault="00703D07">
            <w:r>
              <w:rPr>
                <w:rFonts w:hint="eastAsia"/>
              </w:rPr>
              <w:t>变更内容</w:t>
            </w:r>
          </w:p>
        </w:tc>
        <w:tc>
          <w:tcPr>
            <w:tcW w:w="7412" w:type="dxa"/>
          </w:tcPr>
          <w:p w:rsidR="00703D07" w:rsidRDefault="00703D07">
            <w:r>
              <w:rPr>
                <w:rFonts w:hint="eastAsia"/>
              </w:rPr>
              <w:t>变更描述</w:t>
            </w:r>
          </w:p>
        </w:tc>
      </w:tr>
      <w:tr w:rsidR="0053285A">
        <w:trPr>
          <w:cantSplit/>
          <w:trHeight w:val="312"/>
          <w:jc w:val="center"/>
        </w:trPr>
        <w:tc>
          <w:tcPr>
            <w:tcW w:w="2464" w:type="dxa"/>
            <w:vAlign w:val="center"/>
          </w:tcPr>
          <w:p w:rsidR="00703D07" w:rsidRDefault="00703D07">
            <w:r>
              <w:rPr>
                <w:rFonts w:hint="eastAsia"/>
              </w:rPr>
              <w:t>主要负责人变更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注册地址变更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经营地址变更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多场所地址变更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临时场所地址变更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认证范围变更</w:t>
            </w:r>
          </w:p>
        </w:tc>
        <w:tc>
          <w:tcPr>
            <w:tcW w:w="7412" w:type="dxa"/>
          </w:tcPr>
          <w:p w:rsidR="00703D07" w:rsidRDefault="00703D07"/>
        </w:tc>
      </w:tr>
      <w:tr w:rsidR="0053285A">
        <w:trPr>
          <w:cantSplit/>
          <w:trHeight w:val="90"/>
          <w:jc w:val="center"/>
        </w:trPr>
        <w:tc>
          <w:tcPr>
            <w:tcW w:w="2464" w:type="dxa"/>
            <w:vAlign w:val="center"/>
          </w:tcPr>
          <w:p w:rsidR="00703D07" w:rsidRDefault="00703D07">
            <w:r>
              <w:rPr>
                <w:rFonts w:hint="eastAsia"/>
              </w:rPr>
              <w:t>体系员工人数较大变更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设备设施重大变更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产品</w:t>
            </w:r>
            <w:r>
              <w:rPr>
                <w:rFonts w:hint="eastAsia"/>
              </w:rPr>
              <w:t>/</w:t>
            </w:r>
            <w:r>
              <w:rPr>
                <w:rFonts w:hint="eastAsia"/>
              </w:rPr>
              <w:t>工艺重大变更</w:t>
            </w:r>
          </w:p>
        </w:tc>
        <w:tc>
          <w:tcPr>
            <w:tcW w:w="7412" w:type="dxa"/>
          </w:tcPr>
          <w:p w:rsidR="00703D07" w:rsidRDefault="00703D07"/>
        </w:tc>
      </w:tr>
      <w:tr w:rsidR="0053285A">
        <w:trPr>
          <w:cantSplit/>
          <w:trHeight w:val="312"/>
          <w:jc w:val="center"/>
        </w:trPr>
        <w:tc>
          <w:tcPr>
            <w:tcW w:w="2464" w:type="dxa"/>
            <w:vAlign w:val="center"/>
          </w:tcPr>
          <w:p w:rsidR="00703D07" w:rsidRDefault="00703D07">
            <w:r>
              <w:rPr>
                <w:rFonts w:hint="eastAsia"/>
              </w:rPr>
              <w:t>其他</w:t>
            </w:r>
          </w:p>
        </w:tc>
        <w:tc>
          <w:tcPr>
            <w:tcW w:w="7412" w:type="dxa"/>
          </w:tcPr>
          <w:p w:rsidR="00703D07" w:rsidRDefault="00C928D8">
            <w:r>
              <w:t>无</w:t>
            </w:r>
          </w:p>
        </w:tc>
      </w:tr>
    </w:tbl>
    <w:p w:rsidR="00703D07" w:rsidRDefault="00703D07">
      <w:r>
        <w:rPr>
          <w:rFonts w:hint="eastAsia"/>
        </w:rPr>
        <w:t>在本次审核过程中，评审了现有管理体系和管理体系文件中这些变化的实施情况。</w:t>
      </w:r>
    </w:p>
    <w:p w:rsidR="00703D07" w:rsidRDefault="00703D07">
      <w:pPr>
        <w:spacing w:before="40" w:after="40"/>
      </w:pPr>
    </w:p>
    <w:p w:rsidR="00B20088" w:rsidRDefault="00B20088" w:rsidP="00B20088">
      <w:pPr>
        <w:spacing w:before="40" w:after="40"/>
      </w:pPr>
    </w:p>
    <w:p w:rsidR="00B20088" w:rsidRDefault="00B20088" w:rsidP="00B20088">
      <w:pPr>
        <w:spacing w:before="40" w:after="40"/>
      </w:pPr>
    </w:p>
    <w:p w:rsidR="00B20088" w:rsidRDefault="00B20088" w:rsidP="00B20088">
      <w:pPr>
        <w:numPr>
          <w:ilvl w:val="0"/>
          <w:numId w:val="2"/>
        </w:numPr>
      </w:pPr>
      <w:r>
        <w:rPr>
          <w:rFonts w:hint="eastAsia"/>
        </w:rPr>
        <w:t>审核发现（见■</w:t>
      </w:r>
      <w:r>
        <w:t xml:space="preserve">QMS </w:t>
      </w:r>
      <w:r>
        <w:rPr>
          <w:rFonts w:hint="eastAsia"/>
        </w:rPr>
        <w:t>□</w:t>
      </w:r>
      <w:proofErr w:type="spellStart"/>
      <w:r>
        <w:t>EcMS</w:t>
      </w:r>
      <w:proofErr w:type="spellEnd"/>
      <w:r>
        <w:rPr>
          <w:rFonts w:ascii="宋体" w:hAnsi="宋体" w:hint="eastAsia"/>
          <w:b/>
          <w:color w:val="000000"/>
          <w:spacing w:val="-10"/>
          <w:szCs w:val="21"/>
          <w:lang w:val="de-DE"/>
        </w:rPr>
        <w:t>□</w:t>
      </w:r>
      <w:r>
        <w:t>EMS</w:t>
      </w:r>
      <w:r>
        <w:rPr>
          <w:rFonts w:ascii="宋体" w:hAnsi="宋体" w:hint="eastAsia"/>
          <w:b/>
          <w:color w:val="000000"/>
          <w:spacing w:val="-10"/>
          <w:szCs w:val="21"/>
          <w:lang w:val="de-DE"/>
        </w:rPr>
        <w:t>□</w:t>
      </w:r>
      <w: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20088" w:rsidTr="00B20088">
        <w:tc>
          <w:tcPr>
            <w:tcW w:w="1214" w:type="dxa"/>
            <w:shd w:val="clear" w:color="auto" w:fill="A1D79A" w:themeFill="background1" w:themeFillShade="D8"/>
            <w:hideMark/>
          </w:tcPr>
          <w:p w:rsidR="00B20088" w:rsidRDefault="00B20088">
            <w:r>
              <w:rPr>
                <w:rFonts w:hint="eastAsia"/>
              </w:rPr>
              <w:t>审核周期</w:t>
            </w:r>
          </w:p>
        </w:tc>
        <w:tc>
          <w:tcPr>
            <w:tcW w:w="8748" w:type="dxa"/>
            <w:gridSpan w:val="3"/>
            <w:shd w:val="clear" w:color="auto" w:fill="A1D79A" w:themeFill="background1" w:themeFillShade="D8"/>
            <w:hideMark/>
          </w:tcPr>
          <w:p w:rsidR="00B20088" w:rsidRDefault="00B20088">
            <w:r>
              <w:rPr>
                <w:rFonts w:hint="eastAsia"/>
              </w:rPr>
              <w:t>■体系建立</w:t>
            </w:r>
            <w:proofErr w:type="gramStart"/>
            <w:r>
              <w:rPr>
                <w:rFonts w:hint="eastAsia"/>
              </w:rPr>
              <w:t>以来□</w:t>
            </w:r>
            <w:proofErr w:type="gramEnd"/>
            <w:r>
              <w:rPr>
                <w:rFonts w:hint="eastAsia"/>
              </w:rPr>
              <w:t>定期（近一年）□其他</w:t>
            </w:r>
          </w:p>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tcPr>
          <w:p w:rsidR="00B20088" w:rsidRDefault="00B20088"/>
        </w:tc>
        <w:tc>
          <w:tcPr>
            <w:tcW w:w="7099"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审核周期内，重大事故、顾客</w:t>
            </w:r>
            <w: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无</w:t>
            </w:r>
          </w:p>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hideMark/>
          </w:tcPr>
          <w:p w:rsidR="00B20088" w:rsidRDefault="00C928D8">
            <w:r>
              <w:rPr>
                <w:rFonts w:hint="eastAsia"/>
              </w:rPr>
              <w:t>未</w:t>
            </w:r>
            <w:r w:rsidR="00B20088">
              <w:rPr>
                <w:rFonts w:hint="eastAsia"/>
              </w:rPr>
              <w:t>完成</w:t>
            </w:r>
            <w:r>
              <w:rPr>
                <w:rFonts w:hint="eastAsia"/>
              </w:rPr>
              <w:t>，二阶段开具了不符合报告</w:t>
            </w:r>
          </w:p>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hideMark/>
          </w:tcPr>
          <w:p w:rsidR="00B20088" w:rsidRDefault="00B2008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所有被抽样到的、被评审过的工作记录都是真实的。</w:t>
            </w:r>
          </w:p>
          <w:p w:rsidR="00B20088" w:rsidRDefault="00B20088">
            <w:pPr>
              <w:rPr>
                <w:lang w:val="en-GB"/>
              </w:rPr>
            </w:pPr>
            <w:r>
              <w:rPr>
                <w:rFonts w:hint="eastAsia"/>
              </w:rPr>
              <w:t>组织实际工作记录的真实性已得到确认。</w:t>
            </w:r>
          </w:p>
        </w:tc>
      </w:tr>
      <w:tr w:rsidR="00B20088" w:rsidTr="00B20088">
        <w:trPr>
          <w:gridAfter w:val="1"/>
          <w:wAfter w:w="130" w:type="dxa"/>
          <w:trHeight w:val="315"/>
        </w:trPr>
        <w:tc>
          <w:tcPr>
            <w:tcW w:w="2733" w:type="dxa"/>
            <w:gridSpan w:val="2"/>
            <w:tcBorders>
              <w:top w:val="single" w:sz="4" w:space="0" w:color="auto"/>
              <w:left w:val="single" w:sz="4" w:space="0" w:color="auto"/>
              <w:bottom w:val="single" w:sz="4" w:space="0" w:color="auto"/>
              <w:right w:val="single" w:sz="4" w:space="0" w:color="auto"/>
            </w:tcBorders>
            <w:hideMark/>
          </w:tcPr>
          <w:p w:rsidR="00B20088" w:rsidRDefault="00B2008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hideMark/>
          </w:tcPr>
          <w:p w:rsidR="00B20088" w:rsidRDefault="00B20088">
            <w:pPr>
              <w:rPr>
                <w:lang w:val="en-GB"/>
              </w:rPr>
            </w:pPr>
            <w:r>
              <w:rPr>
                <w:lang w:val="en-GB"/>
              </w:rPr>
              <w:t xml:space="preserve"> </w:t>
            </w:r>
          </w:p>
        </w:tc>
      </w:tr>
    </w:tbl>
    <w:p w:rsidR="00B20088" w:rsidRDefault="00B20088" w:rsidP="00B20088"/>
    <w:p w:rsidR="00B20088" w:rsidRDefault="00B20088" w:rsidP="00B20088">
      <w:r>
        <w:rPr>
          <w:rFonts w:hint="eastAsia"/>
        </w:rPr>
        <w:t>八、已识别出的任何未解决的问题：无</w:t>
      </w:r>
    </w:p>
    <w:p w:rsidR="00B20088" w:rsidRDefault="00B20088" w:rsidP="00B20088">
      <w:r>
        <w:rPr>
          <w:rFonts w:hint="eastAsia"/>
        </w:rPr>
        <w:t>□可能影响本次审核结论可靠性的因素：</w:t>
      </w:r>
    </w:p>
    <w:tbl>
      <w:tblPr>
        <w:tblpPr w:leftFromText="180" w:rightFromText="180" w:vertAnchor="text" w:horzAnchor="page" w:tblpX="1142" w:tblpY="76"/>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5586"/>
      </w:tblGrid>
      <w:tr w:rsidR="00B20088" w:rsidTr="00B20088">
        <w:tc>
          <w:tcPr>
            <w:tcW w:w="448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影响本次审核结论可靠性的因素</w:t>
            </w:r>
          </w:p>
        </w:tc>
        <w:tc>
          <w:tcPr>
            <w:tcW w:w="5583"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具体说明</w:t>
            </w:r>
          </w:p>
        </w:tc>
      </w:tr>
      <w:tr w:rsidR="00B20088" w:rsidTr="00B20088">
        <w:tc>
          <w:tcPr>
            <w:tcW w:w="448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□样本量不足</w:t>
            </w:r>
          </w:p>
        </w:tc>
        <w:tc>
          <w:tcPr>
            <w:tcW w:w="5583"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c>
          <w:tcPr>
            <w:tcW w:w="448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□知识产权保护</w:t>
            </w:r>
          </w:p>
        </w:tc>
        <w:tc>
          <w:tcPr>
            <w:tcW w:w="5583"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c>
          <w:tcPr>
            <w:tcW w:w="448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□因受审核方信息造成的日数或审核资源不足</w:t>
            </w:r>
          </w:p>
        </w:tc>
        <w:tc>
          <w:tcPr>
            <w:tcW w:w="5583" w:type="dxa"/>
            <w:tcBorders>
              <w:top w:val="single" w:sz="4" w:space="0" w:color="auto"/>
              <w:left w:val="single" w:sz="4" w:space="0" w:color="auto"/>
              <w:bottom w:val="single" w:sz="4" w:space="0" w:color="auto"/>
              <w:right w:val="single" w:sz="4" w:space="0" w:color="auto"/>
            </w:tcBorders>
          </w:tcPr>
          <w:p w:rsidR="00B20088" w:rsidRDefault="00B20088"/>
        </w:tc>
      </w:tr>
    </w:tbl>
    <w:p w:rsidR="00B20088" w:rsidRDefault="00B20088" w:rsidP="00B20088"/>
    <w:p w:rsidR="00B20088" w:rsidRDefault="00B20088" w:rsidP="00B20088"/>
    <w:p w:rsidR="00B20088" w:rsidRDefault="00B20088" w:rsidP="00B20088">
      <w:r>
        <w:rPr>
          <w:rFonts w:hint="eastAsia"/>
        </w:rPr>
        <w:t>九、是否达到审核目的</w:t>
      </w:r>
    </w:p>
    <w:p w:rsidR="00B20088" w:rsidRDefault="00B20088" w:rsidP="00B20088">
      <w:r>
        <w:rPr>
          <w:rFonts w:hint="eastAsia"/>
        </w:rPr>
        <w:t>■达到审核目的</w:t>
      </w:r>
    </w:p>
    <w:p w:rsidR="00B20088" w:rsidRDefault="00B20088" w:rsidP="00B20088">
      <w:pPr>
        <w:rPr>
          <w:u w:val="single"/>
        </w:rPr>
      </w:pPr>
      <w:r>
        <w:rPr>
          <w:rFonts w:hint="eastAsia"/>
        </w:rPr>
        <w:t>□未达到审核目的，未达到目的的原因是：</w:t>
      </w:r>
    </w:p>
    <w:p w:rsidR="00B20088" w:rsidRDefault="00B20088" w:rsidP="00B20088"/>
    <w:p w:rsidR="00B20088" w:rsidRDefault="00B20088" w:rsidP="00B20088">
      <w:r>
        <w:rPr>
          <w:rFonts w:hint="eastAsia"/>
        </w:rPr>
        <w:t>十、审核基于对可获得信息的抽样过程的免责声明；</w:t>
      </w:r>
    </w:p>
    <w:p w:rsidR="00B20088" w:rsidRDefault="00B20088" w:rsidP="00B2008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20088" w:rsidRDefault="00B20088" w:rsidP="00B20088"/>
    <w:p w:rsidR="00B20088" w:rsidRDefault="00B20088" w:rsidP="00B20088">
      <w:r>
        <w:rPr>
          <w:rFonts w:hint="eastAsia"/>
        </w:rPr>
        <w:t>十一、不符合项纠正措施要求</w:t>
      </w:r>
    </w:p>
    <w:p w:rsidR="00B20088" w:rsidRDefault="00B20088" w:rsidP="00B20088">
      <w:r>
        <w:rPr>
          <w:rFonts w:hint="eastAsia"/>
        </w:rPr>
        <w:t>未开具不符合报告在</w:t>
      </w:r>
      <w:r>
        <w:t>5</w:t>
      </w:r>
      <w:r>
        <w:rPr>
          <w:rFonts w:hint="eastAsia"/>
        </w:rPr>
        <w:t>工作日</w:t>
      </w:r>
      <w:r>
        <w:t>/</w:t>
      </w:r>
      <w:r>
        <w:rPr>
          <w:rFonts w:hint="eastAsia"/>
        </w:rPr>
        <w:t>一般不符合报告在</w:t>
      </w:r>
      <w:r>
        <w:t>20</w:t>
      </w:r>
      <w:r>
        <w:rPr>
          <w:rFonts w:hint="eastAsia"/>
        </w:rPr>
        <w:t>工作日</w:t>
      </w:r>
      <w:r>
        <w:t>/</w:t>
      </w:r>
      <w:r>
        <w:rPr>
          <w:rFonts w:hint="eastAsia"/>
        </w:rPr>
        <w:t>严重不符合在</w:t>
      </w:r>
      <w:r>
        <w:t>60</w:t>
      </w:r>
      <w:r>
        <w:rPr>
          <w:rFonts w:hint="eastAsia"/>
        </w:rPr>
        <w:t>个工作日之内，针对不符合原因制定并实施纠正措施。验证方式见《不符合项报告》。</w:t>
      </w:r>
    </w:p>
    <w:p w:rsidR="00B20088" w:rsidRDefault="00B20088" w:rsidP="00B20088">
      <w:pPr>
        <w:rPr>
          <w:highlight w:val="cyan"/>
        </w:rPr>
      </w:pPr>
    </w:p>
    <w:p w:rsidR="00B20088" w:rsidRDefault="00B20088" w:rsidP="00B20088"/>
    <w:p w:rsidR="00B20088" w:rsidRDefault="00B20088" w:rsidP="00B20088">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20088" w:rsidTr="00B20088">
        <w:tc>
          <w:tcPr>
            <w:tcW w:w="202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体系名称缩写</w:t>
            </w:r>
          </w:p>
        </w:tc>
        <w:tc>
          <w:tcPr>
            <w:tcW w:w="1698"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一般不符合数量</w:t>
            </w:r>
          </w:p>
        </w:tc>
        <w:tc>
          <w:tcPr>
            <w:tcW w:w="1717"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严重不符合数量</w:t>
            </w:r>
          </w:p>
        </w:tc>
        <w:tc>
          <w:tcPr>
            <w:tcW w:w="1560"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不符合项总数</w:t>
            </w:r>
          </w:p>
        </w:tc>
        <w:tc>
          <w:tcPr>
            <w:tcW w:w="2965"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c>
          <w:tcPr>
            <w:tcW w:w="2022" w:type="dxa"/>
            <w:tcBorders>
              <w:top w:val="single" w:sz="4" w:space="0" w:color="auto"/>
              <w:left w:val="single" w:sz="4" w:space="0" w:color="auto"/>
              <w:bottom w:val="single" w:sz="4" w:space="0" w:color="auto"/>
              <w:right w:val="single" w:sz="4" w:space="0" w:color="auto"/>
            </w:tcBorders>
            <w:hideMark/>
          </w:tcPr>
          <w:p w:rsidR="00B20088" w:rsidRDefault="00B20088">
            <w:r>
              <w:t>QMS</w:t>
            </w:r>
          </w:p>
        </w:tc>
        <w:tc>
          <w:tcPr>
            <w:tcW w:w="1698" w:type="dxa"/>
            <w:tcBorders>
              <w:top w:val="single" w:sz="4" w:space="0" w:color="auto"/>
              <w:left w:val="single" w:sz="4" w:space="0" w:color="auto"/>
              <w:bottom w:val="single" w:sz="4" w:space="0" w:color="auto"/>
              <w:right w:val="single" w:sz="4" w:space="0" w:color="auto"/>
            </w:tcBorders>
            <w:hideMark/>
          </w:tcPr>
          <w:p w:rsidR="00B20088" w:rsidRDefault="00B20088">
            <w:r>
              <w:t>1</w:t>
            </w:r>
          </w:p>
        </w:tc>
        <w:tc>
          <w:tcPr>
            <w:tcW w:w="1717" w:type="dxa"/>
            <w:tcBorders>
              <w:top w:val="single" w:sz="4" w:space="0" w:color="auto"/>
              <w:left w:val="single" w:sz="4" w:space="0" w:color="auto"/>
              <w:bottom w:val="single" w:sz="4" w:space="0" w:color="auto"/>
              <w:right w:val="single" w:sz="4" w:space="0" w:color="auto"/>
            </w:tcBorders>
            <w:hideMark/>
          </w:tcPr>
          <w:p w:rsidR="00B20088" w:rsidRDefault="00B20088">
            <w:r>
              <w:t>0</w:t>
            </w:r>
          </w:p>
        </w:tc>
        <w:tc>
          <w:tcPr>
            <w:tcW w:w="1560" w:type="dxa"/>
            <w:tcBorders>
              <w:top w:val="single" w:sz="4" w:space="0" w:color="auto"/>
              <w:left w:val="single" w:sz="4" w:space="0" w:color="auto"/>
              <w:bottom w:val="single" w:sz="4" w:space="0" w:color="auto"/>
              <w:right w:val="single" w:sz="4" w:space="0" w:color="auto"/>
            </w:tcBorders>
            <w:hideMark/>
          </w:tcPr>
          <w:p w:rsidR="00B20088" w:rsidRDefault="00B20088">
            <w:r>
              <w:t>1</w:t>
            </w:r>
          </w:p>
        </w:tc>
        <w:tc>
          <w:tcPr>
            <w:tcW w:w="2965"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■验证合格□仍有问题：</w:t>
            </w:r>
          </w:p>
        </w:tc>
      </w:tr>
      <w:tr w:rsidR="00B20088" w:rsidTr="00B20088">
        <w:tc>
          <w:tcPr>
            <w:tcW w:w="2022" w:type="dxa"/>
            <w:tcBorders>
              <w:top w:val="single" w:sz="4" w:space="0" w:color="auto"/>
              <w:left w:val="single" w:sz="4" w:space="0" w:color="auto"/>
              <w:bottom w:val="single" w:sz="4" w:space="0" w:color="auto"/>
              <w:right w:val="single" w:sz="4" w:space="0" w:color="auto"/>
            </w:tcBorders>
            <w:hideMark/>
          </w:tcPr>
          <w:p w:rsidR="00B20088" w:rsidRDefault="00B20088">
            <w:r>
              <w:t>50430</w:t>
            </w:r>
          </w:p>
        </w:tc>
        <w:tc>
          <w:tcPr>
            <w:tcW w:w="1698" w:type="dxa"/>
            <w:tcBorders>
              <w:top w:val="single" w:sz="4" w:space="0" w:color="auto"/>
              <w:left w:val="single" w:sz="4" w:space="0" w:color="auto"/>
              <w:bottom w:val="single" w:sz="4" w:space="0" w:color="auto"/>
              <w:right w:val="single" w:sz="4" w:space="0" w:color="auto"/>
            </w:tcBorders>
          </w:tcPr>
          <w:p w:rsidR="00B20088" w:rsidRDefault="00B20088"/>
        </w:tc>
        <w:tc>
          <w:tcPr>
            <w:tcW w:w="1717" w:type="dxa"/>
            <w:tcBorders>
              <w:top w:val="single" w:sz="4" w:space="0" w:color="auto"/>
              <w:left w:val="single" w:sz="4" w:space="0" w:color="auto"/>
              <w:bottom w:val="single" w:sz="4" w:space="0" w:color="auto"/>
              <w:right w:val="single" w:sz="4" w:space="0" w:color="auto"/>
            </w:tcBorders>
          </w:tcPr>
          <w:p w:rsidR="00B20088" w:rsidRDefault="00B20088"/>
        </w:tc>
        <w:tc>
          <w:tcPr>
            <w:tcW w:w="1560" w:type="dxa"/>
            <w:tcBorders>
              <w:top w:val="single" w:sz="4" w:space="0" w:color="auto"/>
              <w:left w:val="single" w:sz="4" w:space="0" w:color="auto"/>
              <w:bottom w:val="single" w:sz="4" w:space="0" w:color="auto"/>
              <w:right w:val="single" w:sz="4" w:space="0" w:color="auto"/>
            </w:tcBorders>
          </w:tcPr>
          <w:p w:rsidR="00B20088" w:rsidRDefault="00B20088"/>
        </w:tc>
        <w:tc>
          <w:tcPr>
            <w:tcW w:w="2965"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□验证合格□仍有问题：</w:t>
            </w:r>
          </w:p>
        </w:tc>
      </w:tr>
      <w:tr w:rsidR="00B20088" w:rsidTr="00B20088">
        <w:tc>
          <w:tcPr>
            <w:tcW w:w="2022" w:type="dxa"/>
            <w:tcBorders>
              <w:top w:val="single" w:sz="4" w:space="0" w:color="auto"/>
              <w:left w:val="single" w:sz="4" w:space="0" w:color="auto"/>
              <w:bottom w:val="single" w:sz="4" w:space="0" w:color="auto"/>
              <w:right w:val="single" w:sz="4" w:space="0" w:color="auto"/>
            </w:tcBorders>
            <w:hideMark/>
          </w:tcPr>
          <w:p w:rsidR="00B20088" w:rsidRDefault="00B20088">
            <w:r>
              <w:t>EMS</w:t>
            </w:r>
          </w:p>
        </w:tc>
        <w:tc>
          <w:tcPr>
            <w:tcW w:w="1698" w:type="dxa"/>
            <w:tcBorders>
              <w:top w:val="single" w:sz="4" w:space="0" w:color="auto"/>
              <w:left w:val="single" w:sz="4" w:space="0" w:color="auto"/>
              <w:bottom w:val="single" w:sz="4" w:space="0" w:color="auto"/>
              <w:right w:val="single" w:sz="4" w:space="0" w:color="auto"/>
            </w:tcBorders>
          </w:tcPr>
          <w:p w:rsidR="00B20088" w:rsidRDefault="00B20088"/>
        </w:tc>
        <w:tc>
          <w:tcPr>
            <w:tcW w:w="1717" w:type="dxa"/>
            <w:tcBorders>
              <w:top w:val="single" w:sz="4" w:space="0" w:color="auto"/>
              <w:left w:val="single" w:sz="4" w:space="0" w:color="auto"/>
              <w:bottom w:val="single" w:sz="4" w:space="0" w:color="auto"/>
              <w:right w:val="single" w:sz="4" w:space="0" w:color="auto"/>
            </w:tcBorders>
          </w:tcPr>
          <w:p w:rsidR="00B20088" w:rsidRDefault="00B20088"/>
        </w:tc>
        <w:tc>
          <w:tcPr>
            <w:tcW w:w="1560" w:type="dxa"/>
            <w:tcBorders>
              <w:top w:val="single" w:sz="4" w:space="0" w:color="auto"/>
              <w:left w:val="single" w:sz="4" w:space="0" w:color="auto"/>
              <w:bottom w:val="single" w:sz="4" w:space="0" w:color="auto"/>
              <w:right w:val="single" w:sz="4" w:space="0" w:color="auto"/>
            </w:tcBorders>
          </w:tcPr>
          <w:p w:rsidR="00B20088" w:rsidRDefault="00B20088"/>
        </w:tc>
        <w:tc>
          <w:tcPr>
            <w:tcW w:w="2965" w:type="dxa"/>
            <w:tcBorders>
              <w:top w:val="single" w:sz="4" w:space="0" w:color="auto"/>
              <w:left w:val="single" w:sz="4" w:space="0" w:color="auto"/>
              <w:bottom w:val="single" w:sz="4" w:space="0" w:color="auto"/>
              <w:right w:val="single" w:sz="4" w:space="0" w:color="auto"/>
            </w:tcBorders>
            <w:hideMark/>
          </w:tcPr>
          <w:p w:rsidR="00B20088" w:rsidRDefault="00B20088">
            <w:r>
              <w:rPr>
                <w:rFonts w:ascii="宋体" w:hAnsi="宋体" w:hint="eastAsia"/>
                <w:b/>
                <w:color w:val="000000"/>
                <w:spacing w:val="-10"/>
                <w:szCs w:val="21"/>
                <w:lang w:val="de-DE"/>
              </w:rPr>
              <w:t>□</w:t>
            </w:r>
            <w:r>
              <w:rPr>
                <w:rFonts w:hint="eastAsia"/>
              </w:rPr>
              <w:t>验证合格□仍有问题：</w:t>
            </w:r>
          </w:p>
        </w:tc>
      </w:tr>
      <w:tr w:rsidR="00B20088" w:rsidTr="00B20088">
        <w:tc>
          <w:tcPr>
            <w:tcW w:w="2022" w:type="dxa"/>
            <w:tcBorders>
              <w:top w:val="single" w:sz="4" w:space="0" w:color="auto"/>
              <w:left w:val="single" w:sz="4" w:space="0" w:color="auto"/>
              <w:bottom w:val="single" w:sz="4" w:space="0" w:color="auto"/>
              <w:right w:val="single" w:sz="4" w:space="0" w:color="auto"/>
            </w:tcBorders>
            <w:hideMark/>
          </w:tcPr>
          <w:p w:rsidR="00B20088" w:rsidRDefault="00B20088">
            <w:r>
              <w:t>OHSMS</w:t>
            </w:r>
          </w:p>
        </w:tc>
        <w:tc>
          <w:tcPr>
            <w:tcW w:w="1698" w:type="dxa"/>
            <w:tcBorders>
              <w:top w:val="single" w:sz="4" w:space="0" w:color="auto"/>
              <w:left w:val="single" w:sz="4" w:space="0" w:color="auto"/>
              <w:bottom w:val="single" w:sz="4" w:space="0" w:color="auto"/>
              <w:right w:val="single" w:sz="4" w:space="0" w:color="auto"/>
            </w:tcBorders>
          </w:tcPr>
          <w:p w:rsidR="00B20088" w:rsidRDefault="00B20088"/>
        </w:tc>
        <w:tc>
          <w:tcPr>
            <w:tcW w:w="1717" w:type="dxa"/>
            <w:tcBorders>
              <w:top w:val="single" w:sz="4" w:space="0" w:color="auto"/>
              <w:left w:val="single" w:sz="4" w:space="0" w:color="auto"/>
              <w:bottom w:val="single" w:sz="4" w:space="0" w:color="auto"/>
              <w:right w:val="single" w:sz="4" w:space="0" w:color="auto"/>
            </w:tcBorders>
          </w:tcPr>
          <w:p w:rsidR="00B20088" w:rsidRDefault="00B20088"/>
        </w:tc>
        <w:tc>
          <w:tcPr>
            <w:tcW w:w="1560" w:type="dxa"/>
            <w:tcBorders>
              <w:top w:val="single" w:sz="4" w:space="0" w:color="auto"/>
              <w:left w:val="single" w:sz="4" w:space="0" w:color="auto"/>
              <w:bottom w:val="single" w:sz="4" w:space="0" w:color="auto"/>
              <w:right w:val="single" w:sz="4" w:space="0" w:color="auto"/>
            </w:tcBorders>
          </w:tcPr>
          <w:p w:rsidR="00B20088" w:rsidRDefault="00B20088"/>
        </w:tc>
        <w:tc>
          <w:tcPr>
            <w:tcW w:w="2965" w:type="dxa"/>
            <w:tcBorders>
              <w:top w:val="single" w:sz="4" w:space="0" w:color="auto"/>
              <w:left w:val="single" w:sz="4" w:space="0" w:color="auto"/>
              <w:bottom w:val="single" w:sz="4" w:space="0" w:color="auto"/>
              <w:right w:val="single" w:sz="4" w:space="0" w:color="auto"/>
            </w:tcBorders>
            <w:hideMark/>
          </w:tcPr>
          <w:p w:rsidR="00B20088" w:rsidRDefault="00B20088">
            <w:r>
              <w:rPr>
                <w:rFonts w:ascii="宋体" w:hAnsi="宋体" w:hint="eastAsia"/>
                <w:b/>
                <w:color w:val="000000"/>
                <w:spacing w:val="-10"/>
                <w:szCs w:val="21"/>
                <w:lang w:val="de-DE"/>
              </w:rPr>
              <w:t>□</w:t>
            </w:r>
            <w:r>
              <w:rPr>
                <w:rFonts w:hint="eastAsia"/>
              </w:rPr>
              <w:t>验证合格□仍有问题：</w:t>
            </w:r>
          </w:p>
        </w:tc>
      </w:tr>
    </w:tbl>
    <w:p w:rsidR="00B20088" w:rsidRDefault="00B20088" w:rsidP="00B20088">
      <w:pPr>
        <w:ind w:firstLineChars="100" w:firstLine="210"/>
      </w:pPr>
      <w:r>
        <w:rPr>
          <w:rFonts w:hint="eastAsia"/>
        </w:rPr>
        <w:t>注</w:t>
      </w:r>
      <w:r>
        <w:t>1</w:t>
      </w:r>
      <w:r>
        <w:rPr>
          <w:rFonts w:hint="eastAsia"/>
        </w:rPr>
        <w:t>：若一个不符合涉及</w:t>
      </w:r>
      <w:r>
        <w:t>2</w:t>
      </w:r>
      <w:r>
        <w:rPr>
          <w:rFonts w:hint="eastAsia"/>
        </w:rPr>
        <w:t>个以上管理体系时可在每个体系分别表述</w:t>
      </w:r>
    </w:p>
    <w:p w:rsidR="00B20088" w:rsidRDefault="00B20088" w:rsidP="00B20088">
      <w:pPr>
        <w:ind w:firstLineChars="100" w:firstLine="210"/>
      </w:pPr>
      <w:r>
        <w:rPr>
          <w:rFonts w:hint="eastAsia"/>
        </w:rPr>
        <w:t>注</w:t>
      </w:r>
      <w:r>
        <w:t>2</w:t>
      </w:r>
      <w:r>
        <w:rPr>
          <w:rFonts w:hint="eastAsia"/>
        </w:rPr>
        <w:t>：本次审核开具的不符合项，</w:t>
      </w:r>
      <w:proofErr w:type="gramStart"/>
      <w:r>
        <w:rPr>
          <w:rFonts w:hint="eastAsia"/>
        </w:rPr>
        <w:t>分布见相关</w:t>
      </w:r>
      <w:proofErr w:type="gramEnd"/>
      <w:r>
        <w:rPr>
          <w:rFonts w:hint="eastAsia"/>
        </w:rPr>
        <w:t>管理体系附件。</w:t>
      </w:r>
    </w:p>
    <w:p w:rsidR="00B20088" w:rsidRDefault="00B20088" w:rsidP="00B20088">
      <w:pPr>
        <w:ind w:firstLineChars="100" w:firstLine="210"/>
      </w:pPr>
      <w:r>
        <w:rPr>
          <w:rFonts w:hint="eastAsia"/>
        </w:rPr>
        <w:t>注</w:t>
      </w:r>
      <w:r>
        <w:t>3</w:t>
      </w:r>
      <w:r>
        <w:rPr>
          <w:rFonts w:hint="eastAsia"/>
        </w:rPr>
        <w:t>：本次审核发现不符合及存在问题对管理体系实现目标的影响□较大■不大</w:t>
      </w:r>
    </w:p>
    <w:p w:rsidR="00B20088" w:rsidRDefault="00B20088" w:rsidP="00B20088"/>
    <w:p w:rsidR="00B20088" w:rsidRDefault="00B20088" w:rsidP="00B20088">
      <w:r>
        <w:rPr>
          <w:rFonts w:hint="eastAsia"/>
        </w:rPr>
        <w:t>十三、审核组推荐意见</w:t>
      </w:r>
      <w: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20088" w:rsidTr="00B20088">
        <w:trPr>
          <w:trHeight w:val="621"/>
        </w:trPr>
        <w:tc>
          <w:tcPr>
            <w:tcW w:w="1730"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推荐内容</w:t>
            </w: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审核组意见</w:t>
            </w:r>
          </w:p>
        </w:tc>
      </w:tr>
      <w:tr w:rsidR="00B20088" w:rsidTr="00B20088">
        <w:trPr>
          <w:trHeight w:val="621"/>
        </w:trPr>
        <w:tc>
          <w:tcPr>
            <w:tcW w:w="1730" w:type="dxa"/>
            <w:vMerge w:val="restart"/>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lastRenderedPageBreak/>
              <w:t>管理体系评价</w:t>
            </w: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bookmarkStart w:id="31" w:name="Q勾选Add2"/>
            <w:r>
              <w:rPr>
                <w:rFonts w:hint="eastAsia"/>
              </w:rPr>
              <w:t>■</w:t>
            </w:r>
            <w:bookmarkEnd w:id="31"/>
            <w:r>
              <w:t xml:space="preserve">QMS </w:t>
            </w:r>
            <w:r>
              <w:rPr>
                <w:rFonts w:hint="eastAsia"/>
              </w:rPr>
              <w:t>基本满足</w:t>
            </w:r>
            <w:r>
              <w:t>GB/T19001-2016/ISO9001:2015</w:t>
            </w:r>
            <w:r>
              <w:rPr>
                <w:rFonts w:hint="eastAsia"/>
              </w:rPr>
              <w:t>标准的要求，建立了自我完善机制，质量管理体系运行基本有效。</w:t>
            </w:r>
          </w:p>
        </w:tc>
      </w:tr>
      <w:tr w:rsidR="00B20088" w:rsidTr="00B20088">
        <w:trPr>
          <w:trHeight w:val="62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w:t>
            </w:r>
            <w:proofErr w:type="spellStart"/>
            <w:r>
              <w:t>EcMS</w:t>
            </w:r>
            <w:proofErr w:type="spellEnd"/>
            <w:r>
              <w:rPr>
                <w:rFonts w:hint="eastAsia"/>
              </w:rPr>
              <w:t>基本满足</w:t>
            </w:r>
            <w:r>
              <w:t>GB/T 50430:2017</w:t>
            </w:r>
            <w:r>
              <w:rPr>
                <w:rFonts w:hint="eastAsia"/>
              </w:rPr>
              <w:t>标准的要求，建立了自我完善机制，建筑工程质量管理体系运行基本有效。</w:t>
            </w:r>
          </w:p>
        </w:tc>
      </w:tr>
      <w:tr w:rsidR="00B20088" w:rsidTr="00B20088">
        <w:trPr>
          <w:trHeight w:val="62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ascii="宋体" w:hAnsi="宋体" w:hint="eastAsia"/>
                <w:b/>
                <w:color w:val="000000"/>
                <w:spacing w:val="-10"/>
                <w:szCs w:val="21"/>
                <w:lang w:val="de-DE"/>
              </w:rPr>
              <w:t>□</w:t>
            </w:r>
            <w:r>
              <w:t>EMS</w:t>
            </w:r>
            <w:r>
              <w:rPr>
                <w:rFonts w:hint="eastAsia"/>
              </w:rPr>
              <w:t>基本满足</w:t>
            </w:r>
            <w:r>
              <w:t>GB/T24001-2016/ISO14001:2015</w:t>
            </w:r>
            <w:r>
              <w:rPr>
                <w:rFonts w:hint="eastAsia"/>
              </w:rPr>
              <w:t>标准的要求，建立了自我完善机制，环境管理体系运行基本有效。</w:t>
            </w:r>
          </w:p>
        </w:tc>
      </w:tr>
      <w:tr w:rsidR="00B20088" w:rsidTr="00B20088">
        <w:trPr>
          <w:trHeight w:val="62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ascii="宋体" w:hAnsi="宋体" w:hint="eastAsia"/>
                <w:b/>
                <w:color w:val="000000"/>
                <w:spacing w:val="-10"/>
                <w:szCs w:val="21"/>
                <w:lang w:val="de-DE"/>
              </w:rPr>
              <w:t>□</w:t>
            </w:r>
            <w:r>
              <w:t>OHSMS</w:t>
            </w:r>
            <w:r>
              <w:rPr>
                <w:rFonts w:hint="eastAsia"/>
              </w:rPr>
              <w:t>基本满足</w:t>
            </w:r>
            <w:r>
              <w:t>GB/T45001-2020/ISO45001:2018</w:t>
            </w:r>
            <w:r>
              <w:rPr>
                <w:rFonts w:hint="eastAsia"/>
              </w:rPr>
              <w:t>标准的要求，建立了自我完善机制，职业健康安全管理体系运行基本有效。</w:t>
            </w:r>
          </w:p>
        </w:tc>
      </w:tr>
      <w:tr w:rsidR="00B20088" w:rsidTr="00B20088">
        <w:trPr>
          <w:trHeight w:val="326"/>
        </w:trPr>
        <w:tc>
          <w:tcPr>
            <w:tcW w:w="1730" w:type="dxa"/>
            <w:vMerge w:val="restart"/>
            <w:tcBorders>
              <w:top w:val="single" w:sz="4" w:space="0" w:color="auto"/>
              <w:left w:val="single" w:sz="4" w:space="0" w:color="auto"/>
              <w:bottom w:val="single" w:sz="4" w:space="0" w:color="auto"/>
              <w:right w:val="single" w:sz="4" w:space="0" w:color="auto"/>
            </w:tcBorders>
          </w:tcPr>
          <w:p w:rsidR="00B20088" w:rsidRDefault="00B20088">
            <w:r>
              <w:rPr>
                <w:rFonts w:hint="eastAsia"/>
              </w:rPr>
              <w:t>对审核范围适宜性结论</w:t>
            </w:r>
          </w:p>
          <w:p w:rsidR="00B20088" w:rsidRDefault="00B20088"/>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■审核范围适宜，与申请范围一致</w:t>
            </w:r>
          </w:p>
        </w:tc>
      </w:tr>
      <w:tr w:rsidR="00B20088" w:rsidTr="00B20088">
        <w:trPr>
          <w:trHeight w:val="345"/>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□审核范围变更</w:t>
            </w:r>
          </w:p>
        </w:tc>
      </w:tr>
      <w:tr w:rsidR="00B20088" w:rsidTr="00B20088">
        <w:trPr>
          <w:trHeight w:val="716"/>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970" w:type="dxa"/>
            <w:tcBorders>
              <w:top w:val="single" w:sz="4" w:space="0" w:color="auto"/>
              <w:left w:val="single" w:sz="4" w:space="0" w:color="auto"/>
              <w:bottom w:val="single" w:sz="4" w:space="0" w:color="auto"/>
              <w:right w:val="single" w:sz="4" w:space="0" w:color="auto"/>
            </w:tcBorders>
          </w:tcPr>
          <w:p w:rsidR="00B20088" w:rsidRDefault="00B20088">
            <w:r>
              <w:t>QMS</w:t>
            </w:r>
          </w:p>
          <w:p w:rsidR="00B20088" w:rsidRDefault="00B20088"/>
        </w:tc>
        <w:tc>
          <w:tcPr>
            <w:tcW w:w="7380"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trHeight w:val="716"/>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970" w:type="dxa"/>
            <w:tcBorders>
              <w:top w:val="single" w:sz="4" w:space="0" w:color="auto"/>
              <w:left w:val="single" w:sz="4" w:space="0" w:color="auto"/>
              <w:bottom w:val="single" w:sz="4" w:space="0" w:color="auto"/>
              <w:right w:val="single" w:sz="4" w:space="0" w:color="auto"/>
            </w:tcBorders>
            <w:hideMark/>
          </w:tcPr>
          <w:p w:rsidR="00B20088" w:rsidRDefault="00B20088">
            <w:proofErr w:type="spellStart"/>
            <w:r>
              <w:t>EcMS</w:t>
            </w:r>
            <w:proofErr w:type="spellEnd"/>
          </w:p>
        </w:tc>
        <w:tc>
          <w:tcPr>
            <w:tcW w:w="7380"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trHeight w:val="63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970" w:type="dxa"/>
            <w:tcBorders>
              <w:top w:val="single" w:sz="4" w:space="0" w:color="auto"/>
              <w:left w:val="single" w:sz="4" w:space="0" w:color="auto"/>
              <w:bottom w:val="single" w:sz="4" w:space="0" w:color="auto"/>
              <w:right w:val="single" w:sz="4" w:space="0" w:color="auto"/>
            </w:tcBorders>
          </w:tcPr>
          <w:p w:rsidR="00B20088" w:rsidRDefault="00B20088">
            <w:pPr>
              <w:rPr>
                <w:lang w:val="en-GB"/>
              </w:rPr>
            </w:pPr>
            <w:r>
              <w:t>EMS</w:t>
            </w:r>
          </w:p>
          <w:p w:rsidR="00B20088" w:rsidRDefault="00B20088"/>
        </w:tc>
        <w:tc>
          <w:tcPr>
            <w:tcW w:w="7380"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trHeight w:val="59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970" w:type="dxa"/>
            <w:tcBorders>
              <w:top w:val="single" w:sz="4" w:space="0" w:color="auto"/>
              <w:left w:val="single" w:sz="4" w:space="0" w:color="auto"/>
              <w:bottom w:val="single" w:sz="4" w:space="0" w:color="auto"/>
              <w:right w:val="single" w:sz="4" w:space="0" w:color="auto"/>
            </w:tcBorders>
          </w:tcPr>
          <w:p w:rsidR="00B20088" w:rsidRDefault="00B20088">
            <w:pPr>
              <w:rPr>
                <w:lang w:val="en-GB"/>
              </w:rPr>
            </w:pPr>
            <w:r>
              <w:t>OHSMS</w:t>
            </w:r>
          </w:p>
          <w:p w:rsidR="00B20088" w:rsidRDefault="00B20088"/>
        </w:tc>
        <w:tc>
          <w:tcPr>
            <w:tcW w:w="7380" w:type="dxa"/>
            <w:tcBorders>
              <w:top w:val="single" w:sz="4" w:space="0" w:color="auto"/>
              <w:left w:val="single" w:sz="4" w:space="0" w:color="auto"/>
              <w:bottom w:val="single" w:sz="4" w:space="0" w:color="auto"/>
              <w:right w:val="single" w:sz="4" w:space="0" w:color="auto"/>
            </w:tcBorders>
          </w:tcPr>
          <w:p w:rsidR="00B20088" w:rsidRDefault="00B20088"/>
        </w:tc>
      </w:tr>
      <w:tr w:rsidR="00B20088" w:rsidTr="00B20088">
        <w:trPr>
          <w:trHeight w:val="362"/>
        </w:trPr>
        <w:tc>
          <w:tcPr>
            <w:tcW w:w="1730" w:type="dxa"/>
            <w:vMerge w:val="restart"/>
            <w:tcBorders>
              <w:top w:val="single" w:sz="4" w:space="0" w:color="auto"/>
              <w:left w:val="single" w:sz="4" w:space="0" w:color="auto"/>
              <w:bottom w:val="single" w:sz="4" w:space="0" w:color="auto"/>
              <w:right w:val="single" w:sz="4" w:space="0" w:color="auto"/>
            </w:tcBorders>
          </w:tcPr>
          <w:p w:rsidR="00B20088" w:rsidRDefault="00B20088">
            <w:r>
              <w:rPr>
                <w:rFonts w:hint="eastAsia"/>
              </w:rPr>
              <w:t>审核组推荐意见</w:t>
            </w:r>
          </w:p>
          <w:p w:rsidR="00B20088" w:rsidRDefault="00B20088"/>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□推荐认证注册</w:t>
            </w:r>
            <w:r>
              <w:t>(</w:t>
            </w:r>
            <w:r>
              <w:rPr>
                <w:rFonts w:hint="eastAsia"/>
              </w:rPr>
              <w:t>□初审□再认证</w:t>
            </w:r>
            <w:r>
              <w:t>)</w:t>
            </w:r>
          </w:p>
        </w:tc>
      </w:tr>
      <w:tr w:rsidR="00B20088" w:rsidTr="00B20088">
        <w:trPr>
          <w:trHeight w:val="306"/>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■在完成纠正措施后推荐认证注册</w:t>
            </w:r>
            <w:r>
              <w:t>(</w:t>
            </w:r>
            <w:r>
              <w:rPr>
                <w:rFonts w:hint="eastAsia"/>
              </w:rPr>
              <w:t>■初审□再认证</w:t>
            </w:r>
            <w:r>
              <w:t>)</w:t>
            </w:r>
          </w:p>
        </w:tc>
      </w:tr>
      <w:tr w:rsidR="00B20088" w:rsidTr="00B20088">
        <w:trPr>
          <w:trHeight w:val="380"/>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□推荐保持认证注册</w:t>
            </w:r>
            <w:r>
              <w:t>(</w:t>
            </w:r>
            <w:r>
              <w:rPr>
                <w:rFonts w:hint="eastAsia"/>
              </w:rPr>
              <w:t>□监督审核□再认证</w:t>
            </w:r>
            <w:r>
              <w:t>)</w:t>
            </w:r>
          </w:p>
        </w:tc>
      </w:tr>
      <w:tr w:rsidR="00B20088" w:rsidTr="00B20088">
        <w:trPr>
          <w:trHeight w:val="361"/>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□在完成纠正措施后推荐保持认证注册</w:t>
            </w:r>
            <w:r>
              <w:t>(</w:t>
            </w:r>
            <w:r>
              <w:rPr>
                <w:rFonts w:hint="eastAsia"/>
              </w:rPr>
              <w:t>□监督审核□再认证</w:t>
            </w:r>
            <w:r>
              <w:t>)</w:t>
            </w:r>
          </w:p>
        </w:tc>
      </w:tr>
      <w:tr w:rsidR="00B20088" w:rsidTr="00B20088">
        <w:trPr>
          <w:trHeight w:val="333"/>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□推荐扩大范围</w:t>
            </w:r>
          </w:p>
        </w:tc>
      </w:tr>
      <w:tr w:rsidR="00B20088" w:rsidTr="00B20088">
        <w:trPr>
          <w:trHeight w:val="325"/>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□在完成纠正措施后推荐扩大范围</w:t>
            </w:r>
          </w:p>
        </w:tc>
      </w:tr>
      <w:tr w:rsidR="00B20088" w:rsidTr="00B20088">
        <w:trPr>
          <w:trHeight w:val="288"/>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□延期推荐注册</w:t>
            </w:r>
            <w:r>
              <w:t>(</w:t>
            </w:r>
            <w:r>
              <w:rPr>
                <w:rFonts w:hint="eastAsia"/>
              </w:rPr>
              <w:t>□初审□监督审核□再认证</w:t>
            </w:r>
            <w:r>
              <w:t>)</w:t>
            </w:r>
          </w:p>
        </w:tc>
      </w:tr>
      <w:tr w:rsidR="00B20088" w:rsidTr="00B20088">
        <w:trPr>
          <w:trHeight w:val="352"/>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□不推荐认证注册</w:t>
            </w:r>
            <w:r>
              <w:t>(</w:t>
            </w:r>
            <w:r>
              <w:rPr>
                <w:rFonts w:hint="eastAsia"/>
              </w:rPr>
              <w:t>□初审□监督审核□再认证</w:t>
            </w:r>
            <w:r>
              <w:t>)</w:t>
            </w:r>
          </w:p>
        </w:tc>
      </w:tr>
      <w:tr w:rsidR="00B20088" w:rsidTr="00B20088">
        <w:trPr>
          <w:trHeight w:val="389"/>
        </w:trPr>
        <w:tc>
          <w:tcPr>
            <w:tcW w:w="10080"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pPr>
          </w:p>
        </w:tc>
        <w:tc>
          <w:tcPr>
            <w:tcW w:w="8350" w:type="dxa"/>
            <w:gridSpan w:val="2"/>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□不推荐或缩小推荐范围的说明</w:t>
            </w:r>
            <w:r>
              <w:t>:</w:t>
            </w:r>
          </w:p>
        </w:tc>
      </w:tr>
      <w:tr w:rsidR="00B20088" w:rsidTr="00B20088">
        <w:trPr>
          <w:trHeight w:val="389"/>
        </w:trPr>
        <w:tc>
          <w:tcPr>
            <w:tcW w:w="10080" w:type="dxa"/>
            <w:gridSpan w:val="3"/>
            <w:tcBorders>
              <w:top w:val="single" w:sz="4" w:space="0" w:color="auto"/>
              <w:left w:val="single" w:sz="4" w:space="0" w:color="auto"/>
              <w:bottom w:val="single" w:sz="4" w:space="0" w:color="auto"/>
              <w:right w:val="single" w:sz="4" w:space="0" w:color="auto"/>
            </w:tcBorders>
            <w:hideMark/>
          </w:tcPr>
          <w:p w:rsidR="00B20088" w:rsidRDefault="00B20088">
            <w:r>
              <w:rPr>
                <w:rFonts w:ascii="宋体" w:hAnsi="宋体" w:hint="eastAsia"/>
                <w:b/>
                <w:color w:val="000000"/>
                <w:spacing w:val="-10"/>
                <w:szCs w:val="21"/>
              </w:rPr>
              <w:t>远程审核的相关结论如下：</w:t>
            </w:r>
          </w:p>
        </w:tc>
      </w:tr>
      <w:tr w:rsidR="00B20088" w:rsidTr="00B20088">
        <w:trPr>
          <w:trHeight w:val="389"/>
        </w:trPr>
        <w:tc>
          <w:tcPr>
            <w:tcW w:w="173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ascii="宋体" w:hint="eastAsia"/>
                <w:b/>
                <w:color w:val="0000FF"/>
                <w:szCs w:val="21"/>
              </w:rPr>
              <w:t>可能降低可靠性的障碍</w:t>
            </w:r>
          </w:p>
        </w:tc>
        <w:tc>
          <w:tcPr>
            <w:tcW w:w="8350" w:type="dxa"/>
            <w:gridSpan w:val="2"/>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ascii="宋体" w:hint="eastAsia"/>
                <w:b/>
                <w:color w:val="0000FF"/>
                <w:szCs w:val="21"/>
              </w:rPr>
              <w:t>□未发生□有发生，说明：</w:t>
            </w:r>
          </w:p>
        </w:tc>
      </w:tr>
      <w:tr w:rsidR="00B20088" w:rsidTr="00B20088">
        <w:trPr>
          <w:trHeight w:val="389"/>
        </w:trPr>
        <w:tc>
          <w:tcPr>
            <w:tcW w:w="173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ascii="宋体" w:hint="eastAsia"/>
                <w:b/>
                <w:color w:val="0000FF"/>
                <w:szCs w:val="21"/>
              </w:rPr>
              <w:t>突发事件的情况</w:t>
            </w:r>
          </w:p>
        </w:tc>
        <w:tc>
          <w:tcPr>
            <w:tcW w:w="8350" w:type="dxa"/>
            <w:gridSpan w:val="2"/>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ascii="宋体" w:hint="eastAsia"/>
                <w:b/>
                <w:color w:val="0000FF"/>
                <w:szCs w:val="21"/>
              </w:rPr>
              <w:t>□未发生□有发生，说明：</w:t>
            </w:r>
          </w:p>
        </w:tc>
      </w:tr>
    </w:tbl>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2765"/>
        <w:gridCol w:w="2765"/>
        <w:gridCol w:w="2767"/>
      </w:tblGrid>
      <w:tr w:rsidR="00B20088" w:rsidTr="00B20088">
        <w:trPr>
          <w:cantSplit/>
          <w:trHeight w:hRule="exact" w:val="604"/>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ascii="宋体" w:hint="eastAsia"/>
                <w:b/>
                <w:color w:val="0000FF"/>
                <w:szCs w:val="21"/>
              </w:rPr>
              <w:t>突发事件的处置措施</w:t>
            </w:r>
          </w:p>
        </w:tc>
        <w:tc>
          <w:tcPr>
            <w:tcW w:w="8294"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B20088" w:rsidRDefault="00B20088">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B20088" w:rsidRDefault="00B20088">
            <w:pPr>
              <w:rPr>
                <w:rFonts w:ascii="宋体"/>
                <w:b/>
                <w:color w:val="0000FF"/>
                <w:szCs w:val="21"/>
              </w:rPr>
            </w:pPr>
            <w:r>
              <w:rPr>
                <w:rFonts w:ascii="宋体" w:hint="eastAsia"/>
                <w:b/>
                <w:color w:val="0000FF"/>
                <w:szCs w:val="21"/>
              </w:rPr>
              <w:t>情况说明：无</w:t>
            </w:r>
          </w:p>
        </w:tc>
      </w:tr>
      <w:tr w:rsidR="00B20088" w:rsidTr="00B20088">
        <w:trPr>
          <w:cantSplit/>
          <w:trHeight w:hRule="exact" w:val="604"/>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B20088" w:rsidRDefault="00B20088">
            <w:pPr>
              <w:rPr>
                <w:rFonts w:ascii="宋体"/>
                <w:b/>
                <w:color w:val="0000FF"/>
                <w:szCs w:val="21"/>
              </w:rPr>
            </w:pPr>
            <w:r>
              <w:rPr>
                <w:rFonts w:hint="eastAsia"/>
                <w:b/>
                <w:bCs/>
                <w:color w:val="0000FF"/>
              </w:rPr>
              <w:t>远程审核的有效性评价（适用时）</w:t>
            </w:r>
          </w:p>
        </w:tc>
        <w:tc>
          <w:tcPr>
            <w:tcW w:w="8294"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B20088" w:rsidRDefault="00B20088">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B20088" w:rsidTr="00B20088">
        <w:trPr>
          <w:cantSplit/>
          <w:trHeight w:val="604"/>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20088" w:rsidRDefault="00B20088">
            <w:pPr>
              <w:widowControl/>
              <w:jc w:val="left"/>
              <w:rPr>
                <w:rFonts w:ascii="宋体"/>
                <w:b/>
                <w:color w:val="0000FF"/>
                <w:szCs w:val="21"/>
              </w:rPr>
            </w:pPr>
          </w:p>
        </w:tc>
        <w:tc>
          <w:tcPr>
            <w:tcW w:w="8294"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B20088" w:rsidRDefault="00B2008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20088" w:rsidTr="00B20088">
        <w:trPr>
          <w:cantSplit/>
          <w:trHeight w:hRule="exact" w:val="1006"/>
          <w:jc w:val="center"/>
        </w:trPr>
        <w:tc>
          <w:tcPr>
            <w:tcW w:w="1842" w:type="dxa"/>
            <w:tcBorders>
              <w:top w:val="single" w:sz="4" w:space="0" w:color="auto"/>
              <w:left w:val="single" w:sz="4" w:space="0" w:color="auto"/>
              <w:bottom w:val="single" w:sz="4" w:space="0" w:color="auto"/>
              <w:right w:val="single" w:sz="4" w:space="0" w:color="auto"/>
            </w:tcBorders>
            <w:hideMark/>
          </w:tcPr>
          <w:p w:rsidR="00B20088" w:rsidRDefault="00B20088">
            <w:r>
              <w:rPr>
                <w:rFonts w:hint="eastAsia"/>
              </w:rPr>
              <w:t>审核组长签字</w:t>
            </w:r>
          </w:p>
        </w:tc>
        <w:tc>
          <w:tcPr>
            <w:tcW w:w="276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B20088" w:rsidRDefault="00B20088"/>
          <w:p w:rsidR="00B20088" w:rsidRDefault="00B20088">
            <w:r>
              <w:rPr>
                <w:rFonts w:hint="eastAsia"/>
              </w:rPr>
              <w:t>姜海军</w:t>
            </w:r>
          </w:p>
        </w:tc>
        <w:tc>
          <w:tcPr>
            <w:tcW w:w="276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hideMark/>
          </w:tcPr>
          <w:p w:rsidR="00B20088" w:rsidRDefault="00B20088">
            <w:r>
              <w:rPr>
                <w:rFonts w:hint="eastAsia"/>
              </w:rPr>
              <w:t>日期</w:t>
            </w:r>
          </w:p>
        </w:tc>
        <w:tc>
          <w:tcPr>
            <w:tcW w:w="2766"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B20088" w:rsidRDefault="00B20088" w:rsidP="00B20088">
            <w:r>
              <w:t>2023.2.2</w:t>
            </w:r>
            <w:r>
              <w:rPr>
                <w:rFonts w:hint="eastAsia"/>
              </w:rPr>
              <w:t>4</w:t>
            </w:r>
          </w:p>
        </w:tc>
      </w:tr>
    </w:tbl>
    <w:p w:rsidR="00B20088" w:rsidRDefault="00B20088" w:rsidP="00B20088"/>
    <w:p w:rsidR="00B20088" w:rsidRDefault="00B20088" w:rsidP="00B20088">
      <w:r>
        <w:rPr>
          <w:rFonts w:hint="eastAsia"/>
        </w:rPr>
        <w:lastRenderedPageBreak/>
        <w:t>十四、审核报告的发放范围：</w:t>
      </w:r>
    </w:p>
    <w:p w:rsidR="00B20088" w:rsidRDefault="00B20088" w:rsidP="00B20088">
      <w:r>
        <w:rPr>
          <w:rFonts w:hint="eastAsia"/>
        </w:rPr>
        <w:t>受审核方</w:t>
      </w:r>
      <w:r>
        <w:t>(</w:t>
      </w:r>
      <w:r>
        <w:rPr>
          <w:rFonts w:hint="eastAsia"/>
        </w:rPr>
        <w:t>含附件</w:t>
      </w:r>
      <w:r>
        <w:t>)</w:t>
      </w:r>
      <w:r>
        <w:rPr>
          <w:rFonts w:hint="eastAsia"/>
        </w:rPr>
        <w:t>：</w:t>
      </w:r>
      <w:r>
        <w:tab/>
      </w:r>
      <w:r>
        <w:tab/>
      </w:r>
      <w:r>
        <w:tab/>
      </w:r>
      <w:r>
        <w:tab/>
      </w:r>
      <w:r>
        <w:tab/>
      </w:r>
      <w:r>
        <w:tab/>
        <w:t xml:space="preserve">                           1</w:t>
      </w:r>
      <w:r>
        <w:rPr>
          <w:rFonts w:hint="eastAsia"/>
        </w:rPr>
        <w:t>份</w:t>
      </w:r>
    </w:p>
    <w:p w:rsidR="00B20088" w:rsidRDefault="00B20088" w:rsidP="00B20088">
      <w:r>
        <w:rPr>
          <w:rFonts w:hint="eastAsia"/>
        </w:rPr>
        <w:t>北京国标联合认证有限公司：</w:t>
      </w:r>
      <w:r>
        <w:t>1</w:t>
      </w:r>
      <w:r>
        <w:rPr>
          <w:rFonts w:hint="eastAsia"/>
        </w:rPr>
        <w:t>份</w:t>
      </w:r>
    </w:p>
    <w:p w:rsidR="00B20088" w:rsidRDefault="00B20088" w:rsidP="00B20088"/>
    <w:p w:rsidR="00B20088" w:rsidRDefault="00B20088" w:rsidP="00B20088">
      <w:r>
        <w:rPr>
          <w:rFonts w:hint="eastAsia"/>
        </w:rPr>
        <w:t>十五、附件</w:t>
      </w:r>
    </w:p>
    <w:p w:rsidR="00B20088" w:rsidRDefault="00B20088" w:rsidP="00B20088">
      <w:r>
        <w:t xml:space="preserve">1. </w:t>
      </w:r>
      <w:r>
        <w:rPr>
          <w:rFonts w:hint="eastAsia"/>
        </w:rPr>
        <w:t>审核计划（含项目清单）</w:t>
      </w:r>
    </w:p>
    <w:p w:rsidR="00B20088" w:rsidRDefault="00B20088" w:rsidP="00B20088">
      <w:r>
        <w:t xml:space="preserve">2. </w:t>
      </w:r>
      <w:r>
        <w:rPr>
          <w:rFonts w:hint="eastAsia"/>
        </w:rPr>
        <w:t>不符合报告</w:t>
      </w:r>
      <w:r>
        <w:t>/</w:t>
      </w:r>
      <w:r>
        <w:rPr>
          <w:rFonts w:hint="eastAsia"/>
        </w:rPr>
        <w:t>问题清单</w:t>
      </w:r>
    </w:p>
    <w:p w:rsidR="00B20088" w:rsidRDefault="00B20088" w:rsidP="00B20088">
      <w:r>
        <w:t xml:space="preserve">3. </w:t>
      </w:r>
      <w:r>
        <w:rPr>
          <w:rFonts w:hint="eastAsia"/>
        </w:rPr>
        <w:t>其他</w:t>
      </w:r>
    </w:p>
    <w:p w:rsidR="00B20088" w:rsidRDefault="00B20088" w:rsidP="00B20088"/>
    <w:p w:rsidR="00B20088" w:rsidRDefault="00B20088" w:rsidP="00B20088">
      <w:r>
        <w:rPr>
          <w:rFonts w:hint="eastAsia"/>
        </w:rPr>
        <w:t>十六、填表说明：</w:t>
      </w:r>
    </w:p>
    <w:p w:rsidR="00B20088" w:rsidRDefault="00B20088" w:rsidP="00B20088">
      <w:r>
        <w:t xml:space="preserve">1. </w:t>
      </w:r>
      <w:r>
        <w:rPr>
          <w:rFonts w:hint="eastAsia"/>
        </w:rPr>
        <w:t>本审核报告适用于单体系审核，也适用于多体系结合审核情况；</w:t>
      </w:r>
    </w:p>
    <w:p w:rsidR="00B20088" w:rsidRDefault="00B20088" w:rsidP="00B20088">
      <w:r>
        <w:t xml:space="preserve">2. </w:t>
      </w:r>
      <w:r>
        <w:rPr>
          <w:rFonts w:hint="eastAsia"/>
        </w:rPr>
        <w:t>应依据审核任务</w:t>
      </w:r>
      <w:proofErr w:type="gramStart"/>
      <w:r>
        <w:rPr>
          <w:rFonts w:hint="eastAsia"/>
        </w:rPr>
        <w:t>书安排</w:t>
      </w:r>
      <w:proofErr w:type="gramEnd"/>
      <w:r>
        <w:rPr>
          <w:rFonts w:hint="eastAsia"/>
        </w:rPr>
        <w:t>的管理体系领域（指：</w:t>
      </w:r>
      <w:r>
        <w:t>QMS/50430</w:t>
      </w:r>
      <w:r>
        <w:rPr>
          <w:rFonts w:hint="eastAsia"/>
        </w:rPr>
        <w:t>，</w:t>
      </w:r>
      <w:r>
        <w:t xml:space="preserve"> EMS</w:t>
      </w:r>
      <w:r>
        <w:rPr>
          <w:rFonts w:hint="eastAsia"/>
        </w:rPr>
        <w:t>，</w:t>
      </w:r>
      <w:proofErr w:type="spellStart"/>
      <w:r>
        <w:t>OHSMS,EnMS,FSMS,HACCP</w:t>
      </w:r>
      <w:proofErr w:type="spellEnd"/>
      <w:r>
        <w:rPr>
          <w:rFonts w:hint="eastAsia"/>
        </w:rPr>
        <w:t>）和审核类型（指：二阶段、再认证，在相应的□内划“√”；</w:t>
      </w:r>
    </w:p>
    <w:p w:rsidR="00B20088" w:rsidRDefault="00B20088" w:rsidP="00B20088">
      <w:r>
        <w:t xml:space="preserve">3. </w:t>
      </w:r>
      <w:r>
        <w:rPr>
          <w:rFonts w:hint="eastAsia"/>
        </w:rPr>
        <w:t>“括号”内属于本报告基本要求的内容，除按要求填写外，未说明的一般应说明负面的发现和潜在的问题或审核组认为应该指明的情况，内容多时可附页；</w:t>
      </w:r>
    </w:p>
    <w:p w:rsidR="00B20088" w:rsidRDefault="00B20088" w:rsidP="00B20088">
      <w:r>
        <w:t xml:space="preserve">4. </w:t>
      </w:r>
      <w:r>
        <w:rPr>
          <w:rFonts w:hint="eastAsia"/>
        </w:rPr>
        <w:t>公正性声明和审核报告签字处需本人亲笔签名。</w:t>
      </w:r>
    </w:p>
    <w:p w:rsidR="00B20088" w:rsidRDefault="00B20088" w:rsidP="00B20088">
      <w:r>
        <w:t xml:space="preserve">5. </w:t>
      </w:r>
      <w:r>
        <w:rPr>
          <w:rFonts w:hint="eastAsia"/>
        </w:rPr>
        <w:t>对子证书</w:t>
      </w:r>
      <w:r>
        <w:t>/</w:t>
      </w:r>
      <w:r>
        <w:rPr>
          <w:rFonts w:hint="eastAsia"/>
        </w:rPr>
        <w:t>证书附件要求的组织，除在末次会议上确定注册范围外，还须附上子证书</w:t>
      </w:r>
      <w:r>
        <w:t>/</w:t>
      </w:r>
      <w:r>
        <w:rPr>
          <w:rFonts w:hint="eastAsia"/>
        </w:rPr>
        <w:t>证书附件的文字表达。</w:t>
      </w:r>
      <w:r>
        <w:t>(</w:t>
      </w:r>
      <w:r>
        <w:rPr>
          <w:rFonts w:hint="eastAsia"/>
        </w:rPr>
        <w:t>可另附页</w:t>
      </w:r>
      <w:r>
        <w:t xml:space="preserve">)  </w:t>
      </w:r>
    </w:p>
    <w:p w:rsidR="00B20088" w:rsidRDefault="00B20088" w:rsidP="00B20088"/>
    <w:p w:rsidR="00B20088" w:rsidRDefault="00B20088" w:rsidP="00B20088"/>
    <w:p w:rsidR="00B20088" w:rsidRDefault="00B20088" w:rsidP="00B20088">
      <w:pPr>
        <w:rPr>
          <w:shd w:val="clear" w:color="auto" w:fill="D9D9D9"/>
        </w:rPr>
      </w:pPr>
      <w:r>
        <w:rPr>
          <w:rFonts w:hint="eastAsia"/>
          <w:shd w:val="clear" w:color="auto" w:fill="D9D9D9"/>
        </w:rPr>
        <w:t>附件</w:t>
      </w:r>
      <w:r>
        <w:rPr>
          <w:shd w:val="clear" w:color="auto" w:fill="D9D9D9"/>
        </w:rPr>
        <w:t>ISO 9001:2015 (</w:t>
      </w:r>
      <w:r>
        <w:rPr>
          <w:rFonts w:hint="eastAsia"/>
          <w:shd w:val="clear" w:color="auto" w:fill="D9D9D9"/>
        </w:rPr>
        <w:t>若不是</w:t>
      </w:r>
      <w:r>
        <w:rPr>
          <w:shd w:val="clear" w:color="auto" w:fill="D9D9D9"/>
        </w:rPr>
        <w:t>ISO 9001:2015</w:t>
      </w:r>
      <w:r>
        <w:rPr>
          <w:rFonts w:hint="eastAsia"/>
          <w:shd w:val="clear" w:color="auto" w:fill="D9D9D9"/>
        </w:rPr>
        <w:t>审核请删除</w:t>
      </w:r>
      <w:r>
        <w:rPr>
          <w:shd w:val="clear" w:color="auto"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20088" w:rsidTr="00B2008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审核周期</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w:t>
            </w:r>
            <w:r>
              <w:t>QMS</w:t>
            </w:r>
            <w:r>
              <w:rPr>
                <w:rFonts w:hint="eastAsia"/>
              </w:rPr>
              <w:t>体系建立以来</w:t>
            </w:r>
            <w:r>
              <w:t xml:space="preserve">   </w:t>
            </w:r>
            <w:r>
              <w:rPr>
                <w:rFonts w:hint="eastAsia"/>
              </w:rPr>
              <w:t>□定期（近一年）</w:t>
            </w:r>
            <w:r>
              <w:t xml:space="preserve">  </w:t>
            </w:r>
            <w:r>
              <w:rPr>
                <w:rFonts w:hint="eastAsia"/>
              </w:rPr>
              <w:t>□其他</w:t>
            </w:r>
          </w:p>
        </w:tc>
      </w:tr>
      <w:tr w:rsidR="00B20088" w:rsidTr="00B20088">
        <w:tc>
          <w:tcPr>
            <w:tcW w:w="1214"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体系要素</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审核内容总结</w:t>
            </w:r>
          </w:p>
        </w:tc>
      </w:tr>
      <w:tr w:rsidR="00B20088" w:rsidTr="00B20088">
        <w:trPr>
          <w:trHeight w:val="284"/>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组织环境</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20088">
              <w:tc>
                <w:tcPr>
                  <w:tcW w:w="1147"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ind w:firstLineChars="600" w:firstLine="1260"/>
                  </w:pPr>
                </w:p>
              </w:tc>
              <w:tc>
                <w:tcPr>
                  <w:tcW w:w="7375" w:type="dxa"/>
                  <w:tcBorders>
                    <w:top w:val="single" w:sz="4" w:space="0" w:color="auto"/>
                    <w:left w:val="single" w:sz="4" w:space="0" w:color="auto"/>
                    <w:bottom w:val="single" w:sz="4" w:space="0" w:color="auto"/>
                    <w:right w:val="single" w:sz="4" w:space="0" w:color="auto"/>
                  </w:tcBorders>
                  <w:hideMark/>
                </w:tcPr>
                <w:p w:rsidR="00B20088" w:rsidRDefault="00B20088" w:rsidP="00B20088">
                  <w:pPr>
                    <w:shd w:val="clear" w:color="auto" w:fill="C7D9F1" w:themeFill="text2" w:themeFillTint="32"/>
                    <w:ind w:firstLineChars="200" w:firstLine="420"/>
                  </w:pPr>
                  <w:r>
                    <w:rPr>
                      <w:rFonts w:hint="eastAsia"/>
                    </w:rPr>
                    <w:t>列举影响企业战略的重要因素（不必全选）</w:t>
                  </w:r>
                </w:p>
              </w:tc>
            </w:tr>
            <w:tr w:rsidR="00B20088">
              <w:tc>
                <w:tcPr>
                  <w:tcW w:w="1147"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外部环境</w:t>
                  </w:r>
                </w:p>
              </w:tc>
              <w:tc>
                <w:tcPr>
                  <w:tcW w:w="737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■法律法规</w:t>
                  </w:r>
                  <w:r>
                    <w:t xml:space="preserve"> </w:t>
                  </w:r>
                  <w:r>
                    <w:rPr>
                      <w:rFonts w:hint="eastAsia"/>
                    </w:rPr>
                    <w:t>■技术■竞争■市场</w:t>
                  </w:r>
                  <w:r>
                    <w:t xml:space="preserve"> </w:t>
                  </w:r>
                  <w:r>
                    <w:rPr>
                      <w:rFonts w:hint="eastAsia"/>
                    </w:rPr>
                    <w:t>□文化■社会■经济环境</w:t>
                  </w:r>
                  <w:r>
                    <w:t xml:space="preserve"> </w:t>
                  </w:r>
                  <w:r>
                    <w:rPr>
                      <w:rFonts w:hint="eastAsia"/>
                    </w:rPr>
                    <w:t>□其他</w:t>
                  </w:r>
                </w:p>
              </w:tc>
            </w:tr>
            <w:tr w:rsidR="00B20088">
              <w:tc>
                <w:tcPr>
                  <w:tcW w:w="1147"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内部环境</w:t>
                  </w:r>
                </w:p>
              </w:tc>
              <w:tc>
                <w:tcPr>
                  <w:tcW w:w="737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■价值观</w:t>
                  </w:r>
                  <w:r>
                    <w:t xml:space="preserve">  </w:t>
                  </w:r>
                  <w:r>
                    <w:rPr>
                      <w:rFonts w:hint="eastAsia"/>
                    </w:rPr>
                    <w:t>■文化</w:t>
                  </w:r>
                  <w:r>
                    <w:t xml:space="preserve">  </w:t>
                  </w:r>
                  <w:r>
                    <w:rPr>
                      <w:rFonts w:hint="eastAsia"/>
                    </w:rPr>
                    <w:t>■知识</w:t>
                  </w:r>
                  <w:r>
                    <w:t xml:space="preserve"> </w:t>
                  </w:r>
                  <w:r>
                    <w:rPr>
                      <w:rFonts w:hint="eastAsia"/>
                    </w:rPr>
                    <w:t>□绩效</w:t>
                  </w:r>
                  <w:r>
                    <w:t xml:space="preserve"> </w:t>
                  </w:r>
                  <w:r>
                    <w:rPr>
                      <w:rFonts w:hint="eastAsia"/>
                    </w:rPr>
                    <w:t>■工艺</w:t>
                  </w:r>
                  <w:r>
                    <w:t xml:space="preserve"> </w:t>
                  </w:r>
                  <w:r>
                    <w:rPr>
                      <w:rFonts w:hint="eastAsia"/>
                    </w:rPr>
                    <w:t>■设备■人员能力</w:t>
                  </w:r>
                  <w:r>
                    <w:t xml:space="preserve"> </w:t>
                  </w:r>
                  <w:r>
                    <w:rPr>
                      <w:rFonts w:hint="eastAsia"/>
                    </w:rPr>
                    <w:t>□其他</w:t>
                  </w:r>
                  <w:r>
                    <w:t xml:space="preserve"> </w:t>
                  </w:r>
                </w:p>
              </w:tc>
            </w:tr>
          </w:tbl>
          <w:p w:rsidR="00B20088" w:rsidRDefault="00B20088">
            <w:pPr>
              <w:shd w:val="clear" w:color="auto" w:fill="C7D9F1" w:themeFill="text2" w:themeFillTint="32"/>
            </w:pPr>
          </w:p>
        </w:tc>
      </w:tr>
      <w:tr w:rsidR="00B20088" w:rsidTr="00B2008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highlight w:val="cyan"/>
                    </w:rPr>
                  </w:pPr>
                  <w:r>
                    <w:rPr>
                      <w:rFonts w:hint="eastAsia"/>
                    </w:rPr>
                    <w:t>重要的相关方</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■主管部门</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遵守质量相关的法律法规</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■供方</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组织的持续经营、明示采购要求</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■顾客</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按时按质按量交付产品或服务；产品</w:t>
                  </w:r>
                  <w:r>
                    <w:t>/</w:t>
                  </w:r>
                  <w:r>
                    <w:rPr>
                      <w:rFonts w:hint="eastAsia"/>
                    </w:rPr>
                    <w:t>服务质量持续满足要求</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■消费者</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良好的使用感受</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■员工</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组织的持续经营、自我发展</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□投资方</w:t>
                  </w:r>
                </w:p>
              </w:tc>
              <w:tc>
                <w:tcPr>
                  <w:tcW w:w="691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组织的持续经营、盈利</w:t>
                  </w:r>
                </w:p>
              </w:tc>
            </w:tr>
            <w:tr w:rsidR="00B20088">
              <w:tc>
                <w:tcPr>
                  <w:tcW w:w="161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□其他</w:t>
                  </w:r>
                </w:p>
              </w:tc>
              <w:tc>
                <w:tcPr>
                  <w:tcW w:w="6912"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r>
          </w:tbl>
          <w:p w:rsidR="00B20088" w:rsidRDefault="00B20088">
            <w:pPr>
              <w:shd w:val="clear" w:color="auto" w:fill="C7D9F1" w:themeFill="text2" w:themeFillTint="32"/>
              <w:rPr>
                <w:highlight w:val="cyan"/>
              </w:rPr>
            </w:pPr>
          </w:p>
        </w:tc>
      </w:tr>
      <w:tr w:rsidR="00B20088" w:rsidTr="00B2008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组织应明确相关管理体系的范围；（详见第二条款审核范围）</w:t>
            </w:r>
          </w:p>
          <w:p w:rsidR="00B20088" w:rsidRDefault="00B20088">
            <w:pPr>
              <w:shd w:val="clear" w:color="auto" w:fill="C7D9F1" w:themeFill="text2" w:themeFillTint="32"/>
            </w:pPr>
            <w:r>
              <w:rPr>
                <w:rFonts w:hint="eastAsia"/>
              </w:rPr>
              <w:t>对</w:t>
            </w:r>
            <w:r>
              <w:t>QMS</w:t>
            </w:r>
            <w:r>
              <w:rPr>
                <w:rFonts w:hint="eastAsia"/>
              </w:rPr>
              <w:t>的适用性（详见第二条款不适用条款和理由说明）</w:t>
            </w:r>
          </w:p>
        </w:tc>
      </w:tr>
      <w:tr w:rsidR="00B20088" w:rsidTr="00B2008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20088" w:rsidRDefault="00B2008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不必全选</w:t>
            </w:r>
            <w:r>
              <w:rPr>
                <w:rFonts w:hint="eastAsia"/>
                <w:b/>
                <w:bCs/>
                <w:lang w:val="en-GB"/>
              </w:rPr>
              <w:t>）</w:t>
            </w:r>
          </w:p>
          <w:p w:rsidR="00B20088" w:rsidRDefault="00B20088">
            <w:pPr>
              <w:shd w:val="clear" w:color="auto" w:fill="C7D9F1" w:themeFill="text2" w:themeFillTint="32"/>
              <w:spacing w:before="40" w:after="40"/>
            </w:pPr>
            <w:r>
              <w:rPr>
                <w:rFonts w:hint="eastAsia"/>
              </w:rPr>
              <w:t>■市场拓展</w:t>
            </w:r>
            <w:r>
              <w:t xml:space="preserve"> </w:t>
            </w:r>
            <w:r>
              <w:rPr>
                <w:rFonts w:hint="eastAsia"/>
              </w:rPr>
              <w:t>■设备能力■人员能力</w:t>
            </w:r>
            <w:r>
              <w:t xml:space="preserve"> </w:t>
            </w:r>
            <w:r>
              <w:rPr>
                <w:rFonts w:hint="eastAsia"/>
              </w:rPr>
              <w:t>■检测水平■合同评审</w:t>
            </w:r>
            <w:r>
              <w:t xml:space="preserve"> </w:t>
            </w:r>
            <w:r>
              <w:rPr>
                <w:rFonts w:hint="eastAsia"/>
              </w:rPr>
              <w:t>□知识保密</w:t>
            </w:r>
            <w:r>
              <w:t xml:space="preserve"> </w:t>
            </w:r>
          </w:p>
          <w:p w:rsidR="00B20088" w:rsidRDefault="00B20088">
            <w:pPr>
              <w:shd w:val="clear" w:color="auto" w:fill="C7D9F1" w:themeFill="text2" w:themeFillTint="32"/>
              <w:spacing w:before="40" w:after="40"/>
            </w:pPr>
            <w:r>
              <w:rPr>
                <w:rFonts w:hint="eastAsia"/>
              </w:rPr>
              <w:lastRenderedPageBreak/>
              <w:t>□新产品设计开发■原材料采购■外部供方控制■生产</w:t>
            </w:r>
            <w:r>
              <w:t>/</w:t>
            </w:r>
            <w:r>
              <w:rPr>
                <w:rFonts w:hint="eastAsia"/>
              </w:rPr>
              <w:t>服务控制</w:t>
            </w:r>
            <w:r>
              <w:t xml:space="preserve"> </w:t>
            </w:r>
            <w:r>
              <w:rPr>
                <w:rFonts w:hint="eastAsia"/>
              </w:rPr>
              <w:t>□其他</w:t>
            </w:r>
          </w:p>
          <w:p w:rsidR="00B20088" w:rsidRDefault="00B2008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根据实际情况选择</w:t>
            </w:r>
            <w:r>
              <w:rPr>
                <w:rFonts w:hint="eastAsia"/>
                <w:b/>
                <w:bCs/>
                <w:lang w:val="en-GB"/>
              </w:rPr>
              <w:t>）</w:t>
            </w:r>
          </w:p>
          <w:p w:rsidR="00B20088" w:rsidRDefault="00B20088">
            <w:pPr>
              <w:shd w:val="clear" w:color="auto" w:fill="C7D9F1" w:themeFill="text2" w:themeFillTint="32"/>
              <w:spacing w:before="40" w:after="40"/>
            </w:pPr>
            <w:r>
              <w:rPr>
                <w:rFonts w:hint="eastAsia"/>
              </w:rPr>
              <w:t>□新产品设计开发</w:t>
            </w:r>
            <w:r>
              <w:t xml:space="preserve"> </w:t>
            </w:r>
            <w:r>
              <w:rPr>
                <w:rFonts w:hint="eastAsia"/>
              </w:rPr>
              <w:t>□原材料订制</w:t>
            </w:r>
            <w:r>
              <w:t xml:space="preserve"> </w:t>
            </w:r>
            <w:r>
              <w:rPr>
                <w:rFonts w:hint="eastAsia"/>
              </w:rPr>
              <w:t>□生产</w:t>
            </w:r>
            <w:r>
              <w:t>/</w:t>
            </w:r>
            <w:r>
              <w:rPr>
                <w:rFonts w:hint="eastAsia"/>
              </w:rPr>
              <w:t>服务过程</w:t>
            </w:r>
            <w:r>
              <w:t xml:space="preserve"> </w:t>
            </w:r>
            <w:r>
              <w:rPr>
                <w:rFonts w:hint="eastAsia"/>
              </w:rPr>
              <w:t>□检验检测</w:t>
            </w:r>
            <w:r w:rsidR="00C928D8">
              <w:rPr>
                <w:rFonts w:hint="eastAsia"/>
              </w:rPr>
              <w:t>□</w:t>
            </w:r>
            <w:r>
              <w:rPr>
                <w:rFonts w:hint="eastAsia"/>
              </w:rPr>
              <w:t>产品运输</w:t>
            </w:r>
            <w:r>
              <w:t xml:space="preserve"> </w:t>
            </w:r>
            <w:r>
              <w:rPr>
                <w:rFonts w:hint="eastAsia"/>
              </w:rPr>
              <w:t>□设备维修</w:t>
            </w:r>
          </w:p>
          <w:p w:rsidR="00B20088" w:rsidRDefault="00B20088">
            <w:pPr>
              <w:shd w:val="clear" w:color="auto" w:fill="C7D9F1" w:themeFill="text2" w:themeFillTint="32"/>
              <w:spacing w:before="40" w:after="40"/>
            </w:pPr>
            <w:r>
              <w:rPr>
                <w:rFonts w:hint="eastAsia"/>
              </w:rPr>
              <w:t>□人员培训</w:t>
            </w:r>
            <w:r w:rsidR="00C928D8">
              <w:rPr>
                <w:rFonts w:hint="eastAsia"/>
              </w:rPr>
              <w:t xml:space="preserve"> </w:t>
            </w:r>
            <w:r w:rsidR="00C928D8">
              <w:rPr>
                <w:rFonts w:hint="eastAsia"/>
              </w:rPr>
              <w:t>■</w:t>
            </w:r>
            <w:r>
              <w:rPr>
                <w:rFonts w:hint="eastAsia"/>
              </w:rPr>
              <w:t>其他</w:t>
            </w:r>
            <w:r>
              <w:t xml:space="preserve">  </w:t>
            </w:r>
            <w:r w:rsidR="00C928D8">
              <w:t>无</w:t>
            </w:r>
          </w:p>
          <w:p w:rsidR="00B20088" w:rsidRDefault="00B2008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20088" w:rsidTr="00B2008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lastRenderedPageBreak/>
              <w:t>领导作用</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最高管理者确定并证实了对相关管理体系的领导作用与承诺；</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20088" w:rsidRDefault="00B20088">
            <w:pPr>
              <w:shd w:val="clear" w:color="auto" w:fill="C7D9F1" w:themeFill="text2"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t xml:space="preserve"> </w:t>
            </w:r>
            <w:r>
              <w:rPr>
                <w:rFonts w:hint="eastAsia"/>
              </w:rPr>
              <w:t>□其他</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pacing w:line="360" w:lineRule="auto"/>
              <w:rPr>
                <w:u w:val="single"/>
              </w:rPr>
            </w:pPr>
            <w:r>
              <w:rPr>
                <w:rFonts w:hint="eastAsia"/>
              </w:rPr>
              <w:t>最高管理者制定了文件化的管理体系方针：</w:t>
            </w:r>
            <w:r>
              <w:rPr>
                <w:u w:val="single"/>
              </w:rPr>
              <w:t xml:space="preserve"> </w:t>
            </w:r>
            <w:r>
              <w:rPr>
                <w:szCs w:val="21"/>
                <w:u w:val="single"/>
              </w:rPr>
              <w:t xml:space="preserve"> </w:t>
            </w:r>
            <w:r w:rsidR="00A51C9F" w:rsidRPr="00A51C9F">
              <w:rPr>
                <w:rFonts w:ascii="宋体" w:hint="eastAsia"/>
                <w:szCs w:val="21"/>
                <w:u w:val="single"/>
              </w:rPr>
              <w:t>顾客至上，严格过程控制，以创新为先，全力打造名牌精品</w:t>
            </w:r>
            <w:r>
              <w:rPr>
                <w:rFonts w:ascii="宋体" w:hAnsi="宋体" w:hint="eastAsia"/>
                <w:szCs w:val="21"/>
                <w:u w:val="single"/>
              </w:rPr>
              <w:t>。</w:t>
            </w:r>
            <w:r>
              <w:rPr>
                <w:szCs w:val="21"/>
                <w:u w:val="single"/>
              </w:rPr>
              <w:t xml:space="preserve"> </w:t>
            </w:r>
            <w:r>
              <w:rPr>
                <w:u w:val="single"/>
              </w:rPr>
              <w:t xml:space="preserve">                </w:t>
            </w:r>
          </w:p>
          <w:p w:rsidR="00B20088" w:rsidRDefault="00B2008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B20088" w:rsidRDefault="00B20088">
            <w:pPr>
              <w:shd w:val="clear" w:color="auto" w:fill="C7D9F1" w:themeFill="text2" w:themeFillTint="32"/>
            </w:pPr>
            <w:r>
              <w:rPr>
                <w:rFonts w:hint="eastAsia"/>
              </w:rPr>
              <w:t>最高管理者确定了组织架构及相关岗位的职责、权限，并进行了全员的沟通和理解；</w:t>
            </w:r>
          </w:p>
          <w:p w:rsidR="00B20088" w:rsidRDefault="00B20088">
            <w:pPr>
              <w:shd w:val="clear" w:color="auto" w:fill="C7D9F1" w:themeFill="text2" w:themeFillTint="32"/>
            </w:pPr>
            <w:r>
              <w:t>QMS</w:t>
            </w:r>
            <w:r>
              <w:rPr>
                <w:rFonts w:hint="eastAsia"/>
              </w:rPr>
              <w:t>的主管部门是——生技部</w:t>
            </w:r>
          </w:p>
          <w:p w:rsidR="00B20088" w:rsidRDefault="00B20088">
            <w:pPr>
              <w:shd w:val="clear" w:color="auto" w:fill="C7D9F1" w:themeFill="text2" w:themeFillTint="32"/>
            </w:pPr>
          </w:p>
        </w:tc>
      </w:tr>
      <w:tr w:rsidR="00B20088" w:rsidTr="00B2008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策划</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20088">
              <w:tc>
                <w:tcPr>
                  <w:tcW w:w="284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主要的风险或机遇描述</w:t>
                  </w:r>
                </w:p>
              </w:tc>
              <w:tc>
                <w:tcPr>
                  <w:tcW w:w="396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应对措施</w:t>
                  </w:r>
                </w:p>
              </w:tc>
              <w:tc>
                <w:tcPr>
                  <w:tcW w:w="1717"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措施的有效性</w:t>
                  </w:r>
                </w:p>
              </w:tc>
            </w:tr>
            <w:tr w:rsidR="00B20088">
              <w:tc>
                <w:tcPr>
                  <w:tcW w:w="284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t>1.</w:t>
                  </w:r>
                  <w:r>
                    <w:rPr>
                      <w:rFonts w:hint="eastAsia"/>
                    </w:rPr>
                    <w:t>对市场需要产品的发展趋势判断失误。</w:t>
                  </w:r>
                </w:p>
                <w:p w:rsidR="00B20088" w:rsidRDefault="00B20088">
                  <w:pPr>
                    <w:shd w:val="clear" w:color="auto" w:fill="C7D9F1" w:themeFill="text2" w:themeFillTint="32"/>
                  </w:pPr>
                  <w:r>
                    <w:t xml:space="preserve"> 2.</w:t>
                  </w:r>
                  <w:r>
                    <w:rPr>
                      <w:rFonts w:hint="eastAsia"/>
                    </w:rPr>
                    <w:t>客户要求识别不完整。</w:t>
                  </w:r>
                </w:p>
                <w:p w:rsidR="00B20088" w:rsidRDefault="00B20088">
                  <w:pPr>
                    <w:shd w:val="clear" w:color="auto" w:fill="C7D9F1" w:themeFill="text2" w:themeFillTint="32"/>
                  </w:pPr>
                  <w:r>
                    <w:t>3.</w:t>
                  </w:r>
                  <w:r>
                    <w:rPr>
                      <w:rFonts w:hint="eastAsia"/>
                    </w:rPr>
                    <w:t>未能确保能够满足客户要求就签署合同</w:t>
                  </w:r>
                </w:p>
              </w:tc>
              <w:tc>
                <w:tcPr>
                  <w:tcW w:w="396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t>1.</w:t>
                  </w:r>
                  <w:r>
                    <w:rPr>
                      <w:rFonts w:hint="eastAsia"/>
                    </w:rPr>
                    <w:t>对市场需求产品的发展趋势分析应该经过反复论证。</w:t>
                  </w:r>
                </w:p>
                <w:p w:rsidR="00B20088" w:rsidRDefault="00B20088">
                  <w:pPr>
                    <w:shd w:val="clear" w:color="auto" w:fill="C7D9F1" w:themeFill="text2" w:themeFillTint="32"/>
                  </w:pPr>
                  <w:r>
                    <w:t>2.</w:t>
                  </w:r>
                  <w:r>
                    <w:rPr>
                      <w:rFonts w:hint="eastAsia"/>
                    </w:rPr>
                    <w:t>对客户的要求实施监视和测量。</w:t>
                  </w:r>
                </w:p>
                <w:p w:rsidR="00B20088" w:rsidRDefault="00B20088">
                  <w:pPr>
                    <w:shd w:val="clear" w:color="auto" w:fill="C7D9F1" w:themeFill="text2" w:themeFillTint="32"/>
                  </w:pPr>
                  <w:r>
                    <w:t xml:space="preserve"> 3.</w:t>
                  </w:r>
                  <w:r>
                    <w:rPr>
                      <w:rFonts w:hint="eastAsia"/>
                    </w:rPr>
                    <w:t>在确定与客户签署合同前</w:t>
                  </w:r>
                  <w:r>
                    <w:t xml:space="preserve"> </w:t>
                  </w:r>
                  <w:r>
                    <w:rPr>
                      <w:rFonts w:hint="eastAsia"/>
                    </w:rPr>
                    <w:t>落实合同评审事宜。</w:t>
                  </w:r>
                </w:p>
              </w:tc>
              <w:tc>
                <w:tcPr>
                  <w:tcW w:w="1717"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有效</w:t>
                  </w:r>
                </w:p>
              </w:tc>
            </w:tr>
            <w:tr w:rsidR="00B20088">
              <w:tc>
                <w:tcPr>
                  <w:tcW w:w="284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t>1.</w:t>
                  </w:r>
                  <w:r>
                    <w:rPr>
                      <w:rFonts w:hint="eastAsia"/>
                    </w:rPr>
                    <w:t>不能按时交付。</w:t>
                  </w:r>
                </w:p>
                <w:p w:rsidR="00B20088" w:rsidRDefault="00B20088">
                  <w:pPr>
                    <w:shd w:val="clear" w:color="auto" w:fill="C7D9F1" w:themeFill="text2" w:themeFillTint="32"/>
                  </w:pPr>
                  <w:r>
                    <w:t xml:space="preserve"> 2.</w:t>
                  </w:r>
                  <w:r>
                    <w:rPr>
                      <w:rFonts w:hint="eastAsia"/>
                    </w:rPr>
                    <w:t>交付的产品不符合客户的要求。</w:t>
                  </w:r>
                </w:p>
              </w:tc>
              <w:tc>
                <w:tcPr>
                  <w:tcW w:w="396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t>1.</w:t>
                  </w:r>
                  <w:r w:rsidR="00C928D8">
                    <w:rPr>
                      <w:rFonts w:hint="eastAsia"/>
                    </w:rPr>
                    <w:t>生产</w:t>
                  </w:r>
                  <w:r>
                    <w:rPr>
                      <w:rFonts w:hint="eastAsia"/>
                    </w:rPr>
                    <w:t>计划管制。</w:t>
                  </w:r>
                </w:p>
                <w:p w:rsidR="00B20088" w:rsidRDefault="00B20088">
                  <w:pPr>
                    <w:shd w:val="clear" w:color="auto" w:fill="C7D9F1" w:themeFill="text2" w:themeFillTint="32"/>
                  </w:pPr>
                  <w:r>
                    <w:t xml:space="preserve"> 2.</w:t>
                  </w:r>
                  <w:r w:rsidR="00C928D8">
                    <w:rPr>
                      <w:rFonts w:hint="eastAsia"/>
                    </w:rPr>
                    <w:t>生产</w:t>
                  </w:r>
                  <w:r>
                    <w:rPr>
                      <w:rFonts w:hint="eastAsia"/>
                    </w:rPr>
                    <w:t>过程的品质控制。</w:t>
                  </w:r>
                </w:p>
                <w:p w:rsidR="00B20088" w:rsidRDefault="00B20088">
                  <w:pPr>
                    <w:shd w:val="clear" w:color="auto" w:fill="C7D9F1" w:themeFill="text2" w:themeFillTint="32"/>
                  </w:pPr>
                  <w:r>
                    <w:t>3.</w:t>
                  </w:r>
                  <w:r>
                    <w:rPr>
                      <w:rFonts w:hint="eastAsia"/>
                    </w:rPr>
                    <w:t>成品的品质检验。</w:t>
                  </w:r>
                </w:p>
              </w:tc>
              <w:tc>
                <w:tcPr>
                  <w:tcW w:w="1717"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pPr>
                  <w:r>
                    <w:rPr>
                      <w:rFonts w:hint="eastAsia"/>
                    </w:rPr>
                    <w:t>有效</w:t>
                  </w:r>
                </w:p>
              </w:tc>
            </w:tr>
            <w:tr w:rsidR="00B20088">
              <w:tc>
                <w:tcPr>
                  <w:tcW w:w="2840"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r>
            <w:tr w:rsidR="00B20088">
              <w:tc>
                <w:tcPr>
                  <w:tcW w:w="2840"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c>
                <w:tcPr>
                  <w:tcW w:w="3965"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c>
                <w:tcPr>
                  <w:tcW w:w="1717" w:type="dxa"/>
                  <w:tcBorders>
                    <w:top w:val="single" w:sz="4" w:space="0" w:color="auto"/>
                    <w:left w:val="single" w:sz="4" w:space="0" w:color="auto"/>
                    <w:bottom w:val="single" w:sz="4" w:space="0" w:color="auto"/>
                    <w:right w:val="single" w:sz="4" w:space="0" w:color="auto"/>
                  </w:tcBorders>
                </w:tcPr>
                <w:p w:rsidR="00B20088" w:rsidRDefault="00B20088">
                  <w:pPr>
                    <w:shd w:val="clear" w:color="auto" w:fill="C7D9F1" w:themeFill="text2" w:themeFillTint="32"/>
                  </w:pPr>
                </w:p>
              </w:tc>
            </w:tr>
          </w:tbl>
          <w:p w:rsidR="00B20088" w:rsidRDefault="00B20088">
            <w:pPr>
              <w:shd w:val="clear" w:color="auto" w:fill="C7D9F1" w:themeFill="text2" w:themeFillTint="32"/>
            </w:pP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20088" w:rsidRDefault="00B2008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20088">
              <w:tc>
                <w:tcPr>
                  <w:tcW w:w="2191"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rFonts w:ascii="宋体" w:hAnsi="宋体"/>
                    </w:rPr>
                  </w:pPr>
                  <w:r>
                    <w:rPr>
                      <w:rFonts w:ascii="宋体" w:hAnsi="宋体" w:hint="eastAsia"/>
                    </w:rPr>
                    <w:t>质量目标</w:t>
                  </w:r>
                </w:p>
              </w:tc>
              <w:tc>
                <w:tcPr>
                  <w:tcW w:w="3136"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rFonts w:ascii="宋体" w:hAnsi="宋体"/>
                    </w:rPr>
                  </w:pPr>
                  <w:r>
                    <w:rPr>
                      <w:rFonts w:ascii="宋体" w:hAnsi="宋体" w:hint="eastAsia"/>
                    </w:rPr>
                    <w:t>计算方法</w:t>
                  </w:r>
                </w:p>
              </w:tc>
              <w:tc>
                <w:tcPr>
                  <w:tcW w:w="1350"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rFonts w:ascii="宋体" w:hAnsi="宋体"/>
                    </w:rPr>
                  </w:pPr>
                  <w:r>
                    <w:rPr>
                      <w:rFonts w:ascii="宋体" w:hAnsi="宋体" w:hint="eastAsia"/>
                    </w:rPr>
                    <w:t>责任部门</w:t>
                  </w:r>
                </w:p>
              </w:tc>
              <w:tc>
                <w:tcPr>
                  <w:tcW w:w="1774"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rPr>
                      <w:rFonts w:ascii="宋体" w:hAnsi="宋体"/>
                    </w:rPr>
                  </w:pPr>
                  <w:r>
                    <w:rPr>
                      <w:rFonts w:ascii="宋体" w:hAnsi="宋体" w:hint="eastAsia"/>
                    </w:rPr>
                    <w:t>目标实际完成</w:t>
                  </w:r>
                </w:p>
              </w:tc>
            </w:tr>
            <w:tr w:rsidR="00B20088">
              <w:tc>
                <w:tcPr>
                  <w:tcW w:w="2191" w:type="dxa"/>
                  <w:tcBorders>
                    <w:top w:val="single" w:sz="4" w:space="0" w:color="auto"/>
                    <w:left w:val="single" w:sz="4" w:space="0" w:color="auto"/>
                    <w:bottom w:val="single" w:sz="4" w:space="0" w:color="auto"/>
                    <w:right w:val="single" w:sz="4" w:space="0" w:color="auto"/>
                  </w:tcBorders>
                  <w:vAlign w:val="center"/>
                  <w:hideMark/>
                </w:tcPr>
                <w:p w:rsidR="00B20088" w:rsidRDefault="00B20088" w:rsidP="00444ADE">
                  <w:pPr>
                    <w:shd w:val="clear" w:color="auto" w:fill="C7D9F1" w:themeFill="text2" w:themeFillTint="32"/>
                    <w:rPr>
                      <w:rFonts w:ascii="宋体" w:hAnsi="宋体"/>
                    </w:rPr>
                  </w:pPr>
                  <w:r>
                    <w:rPr>
                      <w:rFonts w:ascii="宋体" w:hAnsi="宋体" w:hint="eastAsia"/>
                    </w:rPr>
                    <w:t>顾客满意度≥9</w:t>
                  </w:r>
                  <w:r w:rsidR="00444ADE">
                    <w:rPr>
                      <w:rFonts w:ascii="宋体" w:hAnsi="宋体" w:hint="eastAsia"/>
                    </w:rPr>
                    <w:t>8</w:t>
                  </w:r>
                  <w:r>
                    <w:rPr>
                      <w:rFonts w:ascii="宋体" w:hAnsi="宋体" w:hint="eastAsia"/>
                    </w:rPr>
                    <w:t>%</w:t>
                  </w:r>
                </w:p>
              </w:tc>
              <w:tc>
                <w:tcPr>
                  <w:tcW w:w="3136"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rFonts w:ascii="宋体" w:hAnsi="宋体"/>
                    </w:rPr>
                  </w:pPr>
                  <w:proofErr w:type="gramStart"/>
                  <w:r>
                    <w:rPr>
                      <w:rFonts w:ascii="宋体" w:hAnsi="宋体" w:hint="eastAsia"/>
                    </w:rPr>
                    <w:t>满意度实得分</w:t>
                  </w:r>
                  <w:proofErr w:type="gramEnd"/>
                  <w:r>
                    <w:rPr>
                      <w:rFonts w:ascii="宋体" w:hAnsi="宋体" w:hint="eastAsia"/>
                    </w:rPr>
                    <w:t>/应得分</w:t>
                  </w:r>
                </w:p>
              </w:tc>
              <w:tc>
                <w:tcPr>
                  <w:tcW w:w="1350" w:type="dxa"/>
                  <w:tcBorders>
                    <w:top w:val="single" w:sz="4" w:space="0" w:color="auto"/>
                    <w:left w:val="single" w:sz="4" w:space="0" w:color="auto"/>
                    <w:bottom w:val="single" w:sz="4" w:space="0" w:color="auto"/>
                    <w:right w:val="single" w:sz="4" w:space="0" w:color="auto"/>
                  </w:tcBorders>
                  <w:vAlign w:val="center"/>
                  <w:hideMark/>
                </w:tcPr>
                <w:p w:rsidR="00B20088" w:rsidRDefault="00C928D8">
                  <w:pPr>
                    <w:shd w:val="clear" w:color="auto" w:fill="C7D9F1" w:themeFill="text2" w:themeFillTint="32"/>
                    <w:rPr>
                      <w:rFonts w:ascii="宋体" w:hAnsi="宋体"/>
                    </w:rPr>
                  </w:pPr>
                  <w:r>
                    <w:rPr>
                      <w:rFonts w:ascii="宋体" w:hAnsi="宋体" w:hint="eastAsia"/>
                    </w:rPr>
                    <w:t>办公室</w:t>
                  </w:r>
                </w:p>
              </w:tc>
              <w:tc>
                <w:tcPr>
                  <w:tcW w:w="1774" w:type="dxa"/>
                  <w:tcBorders>
                    <w:top w:val="single" w:sz="4" w:space="0" w:color="auto"/>
                    <w:left w:val="single" w:sz="4" w:space="0" w:color="auto"/>
                    <w:bottom w:val="single" w:sz="4" w:space="0" w:color="auto"/>
                    <w:right w:val="single" w:sz="4" w:space="0" w:color="auto"/>
                  </w:tcBorders>
                  <w:vAlign w:val="center"/>
                  <w:hideMark/>
                </w:tcPr>
                <w:p w:rsidR="00B20088" w:rsidRDefault="00B20088" w:rsidP="00C928D8">
                  <w:pPr>
                    <w:shd w:val="clear" w:color="auto" w:fill="C7D9F1" w:themeFill="text2" w:themeFillTint="32"/>
                    <w:rPr>
                      <w:rFonts w:ascii="宋体" w:hAnsi="宋体"/>
                    </w:rPr>
                  </w:pPr>
                  <w:r>
                    <w:rPr>
                      <w:rFonts w:ascii="宋体" w:hAnsi="宋体" w:hint="eastAsia"/>
                    </w:rPr>
                    <w:t>9</w:t>
                  </w:r>
                  <w:r w:rsidR="00C928D8">
                    <w:rPr>
                      <w:rFonts w:ascii="宋体" w:hAnsi="宋体" w:hint="eastAsia"/>
                    </w:rPr>
                    <w:t>9</w:t>
                  </w:r>
                  <w:r>
                    <w:rPr>
                      <w:rFonts w:ascii="宋体" w:hAnsi="宋体" w:hint="eastAsia"/>
                    </w:rPr>
                    <w:t>%</w:t>
                  </w:r>
                </w:p>
              </w:tc>
            </w:tr>
            <w:tr w:rsidR="00444ADE" w:rsidTr="003F4826">
              <w:tc>
                <w:tcPr>
                  <w:tcW w:w="2191" w:type="dxa"/>
                  <w:tcBorders>
                    <w:top w:val="single" w:sz="4" w:space="0" w:color="auto"/>
                    <w:left w:val="single" w:sz="4" w:space="0" w:color="auto"/>
                    <w:bottom w:val="single" w:sz="4" w:space="0" w:color="auto"/>
                    <w:right w:val="single" w:sz="4" w:space="0" w:color="auto"/>
                  </w:tcBorders>
                  <w:hideMark/>
                </w:tcPr>
                <w:p w:rsidR="00444ADE" w:rsidRPr="00D73834" w:rsidRDefault="00444ADE" w:rsidP="003F4826">
                  <w:r w:rsidRPr="00D73834">
                    <w:rPr>
                      <w:rFonts w:hint="eastAsia"/>
                    </w:rPr>
                    <w:t>产品一次交验合格率≥</w:t>
                  </w:r>
                  <w:r w:rsidRPr="00D73834">
                    <w:rPr>
                      <w:rFonts w:hint="eastAsia"/>
                    </w:rPr>
                    <w:t>98%</w:t>
                  </w:r>
                </w:p>
              </w:tc>
              <w:tc>
                <w:tcPr>
                  <w:tcW w:w="3136" w:type="dxa"/>
                  <w:tcBorders>
                    <w:top w:val="single" w:sz="4" w:space="0" w:color="auto"/>
                    <w:left w:val="single" w:sz="4" w:space="0" w:color="auto"/>
                    <w:bottom w:val="single" w:sz="4" w:space="0" w:color="auto"/>
                    <w:right w:val="single" w:sz="4" w:space="0" w:color="auto"/>
                  </w:tcBorders>
                  <w:vAlign w:val="center"/>
                  <w:hideMark/>
                </w:tcPr>
                <w:p w:rsidR="00444ADE" w:rsidRDefault="00444ADE">
                  <w:pPr>
                    <w:shd w:val="clear" w:color="auto" w:fill="C7D9F1" w:themeFill="text2" w:themeFillTint="32"/>
                    <w:rPr>
                      <w:rFonts w:ascii="宋体" w:hAnsi="宋体"/>
                    </w:rPr>
                  </w:pPr>
                  <w:r>
                    <w:rPr>
                      <w:rFonts w:ascii="宋体" w:hAnsi="宋体" w:hint="eastAsia"/>
                    </w:rPr>
                    <w:t>产品合格数/应检验数</w:t>
                  </w:r>
                </w:p>
              </w:tc>
              <w:tc>
                <w:tcPr>
                  <w:tcW w:w="1350" w:type="dxa"/>
                  <w:tcBorders>
                    <w:top w:val="single" w:sz="4" w:space="0" w:color="auto"/>
                    <w:left w:val="single" w:sz="4" w:space="0" w:color="auto"/>
                    <w:bottom w:val="single" w:sz="4" w:space="0" w:color="auto"/>
                    <w:right w:val="single" w:sz="4" w:space="0" w:color="auto"/>
                  </w:tcBorders>
                  <w:vAlign w:val="center"/>
                  <w:hideMark/>
                </w:tcPr>
                <w:p w:rsidR="00444ADE" w:rsidRDefault="00444ADE" w:rsidP="00444ADE">
                  <w:pPr>
                    <w:shd w:val="clear" w:color="auto" w:fill="C7D9F1" w:themeFill="text2" w:themeFillTint="32"/>
                    <w:rPr>
                      <w:rFonts w:ascii="宋体" w:hAnsi="宋体"/>
                    </w:rPr>
                  </w:pPr>
                  <w:r>
                    <w:rPr>
                      <w:rFonts w:ascii="宋体" w:hAnsi="宋体" w:hint="eastAsia"/>
                    </w:rPr>
                    <w:t>生技部</w:t>
                  </w:r>
                </w:p>
              </w:tc>
              <w:tc>
                <w:tcPr>
                  <w:tcW w:w="1774" w:type="dxa"/>
                  <w:tcBorders>
                    <w:top w:val="single" w:sz="4" w:space="0" w:color="auto"/>
                    <w:left w:val="single" w:sz="4" w:space="0" w:color="auto"/>
                    <w:bottom w:val="single" w:sz="4" w:space="0" w:color="auto"/>
                    <w:right w:val="single" w:sz="4" w:space="0" w:color="auto"/>
                  </w:tcBorders>
                  <w:vAlign w:val="center"/>
                  <w:hideMark/>
                </w:tcPr>
                <w:p w:rsidR="00444ADE" w:rsidRDefault="00C928D8">
                  <w:pPr>
                    <w:shd w:val="clear" w:color="auto" w:fill="C7D9F1" w:themeFill="text2" w:themeFillTint="32"/>
                    <w:rPr>
                      <w:rFonts w:ascii="宋体" w:hAnsi="宋体"/>
                    </w:rPr>
                  </w:pPr>
                  <w:r>
                    <w:rPr>
                      <w:rFonts w:ascii="宋体" w:hAnsi="宋体" w:hint="eastAsia"/>
                    </w:rPr>
                    <w:t>100</w:t>
                  </w:r>
                  <w:r w:rsidR="00444ADE">
                    <w:rPr>
                      <w:rFonts w:ascii="宋体" w:hAnsi="宋体" w:hint="eastAsia"/>
                    </w:rPr>
                    <w:t>%</w:t>
                  </w:r>
                </w:p>
              </w:tc>
            </w:tr>
            <w:tr w:rsidR="00444ADE" w:rsidTr="00444ADE">
              <w:tc>
                <w:tcPr>
                  <w:tcW w:w="2191" w:type="dxa"/>
                  <w:tcBorders>
                    <w:top w:val="single" w:sz="4" w:space="0" w:color="auto"/>
                    <w:left w:val="single" w:sz="4" w:space="0" w:color="auto"/>
                    <w:bottom w:val="single" w:sz="4" w:space="0" w:color="auto"/>
                    <w:right w:val="single" w:sz="4" w:space="0" w:color="auto"/>
                  </w:tcBorders>
                </w:tcPr>
                <w:p w:rsidR="00444ADE" w:rsidRDefault="00444ADE" w:rsidP="003F4826"/>
              </w:tc>
              <w:tc>
                <w:tcPr>
                  <w:tcW w:w="3136" w:type="dxa"/>
                  <w:tcBorders>
                    <w:top w:val="single" w:sz="4" w:space="0" w:color="auto"/>
                    <w:left w:val="single" w:sz="4" w:space="0" w:color="auto"/>
                    <w:bottom w:val="single" w:sz="4" w:space="0" w:color="auto"/>
                    <w:right w:val="single" w:sz="4" w:space="0" w:color="auto"/>
                  </w:tcBorders>
                  <w:vAlign w:val="center"/>
                </w:tcPr>
                <w:p w:rsidR="00444ADE" w:rsidRDefault="00444ADE">
                  <w:pPr>
                    <w:shd w:val="clear" w:color="auto" w:fill="C7D9F1" w:themeFill="text2" w:themeFillTint="32"/>
                    <w:rPr>
                      <w:rFonts w:ascii="宋体" w:hAnsi="宋体"/>
                    </w:rPr>
                  </w:pPr>
                </w:p>
              </w:tc>
              <w:tc>
                <w:tcPr>
                  <w:tcW w:w="1350" w:type="dxa"/>
                  <w:tcBorders>
                    <w:top w:val="single" w:sz="4" w:space="0" w:color="auto"/>
                    <w:left w:val="single" w:sz="4" w:space="0" w:color="auto"/>
                    <w:bottom w:val="single" w:sz="4" w:space="0" w:color="auto"/>
                    <w:right w:val="single" w:sz="4" w:space="0" w:color="auto"/>
                  </w:tcBorders>
                  <w:vAlign w:val="center"/>
                </w:tcPr>
                <w:p w:rsidR="00444ADE" w:rsidRDefault="00444ADE">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444ADE" w:rsidRDefault="00444ADE">
                  <w:pPr>
                    <w:shd w:val="clear" w:color="auto" w:fill="C7D9F1" w:themeFill="text2" w:themeFillTint="32"/>
                    <w:rPr>
                      <w:rFonts w:ascii="宋体" w:hAnsi="宋体"/>
                    </w:rPr>
                  </w:pPr>
                </w:p>
              </w:tc>
            </w:tr>
            <w:tr w:rsidR="00B20088">
              <w:tc>
                <w:tcPr>
                  <w:tcW w:w="2191"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B20088" w:rsidRDefault="00B2008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jc w:val="center"/>
                    <w:rPr>
                      <w:rFonts w:ascii="宋体" w:hAnsi="宋体"/>
                      <w:bCs/>
                      <w:color w:val="000000"/>
                      <w:szCs w:val="21"/>
                    </w:rPr>
                  </w:pPr>
                </w:p>
              </w:tc>
            </w:tr>
            <w:tr w:rsidR="00B20088">
              <w:tc>
                <w:tcPr>
                  <w:tcW w:w="2191"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B20088" w:rsidRDefault="00B2008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jc w:val="center"/>
                    <w:rPr>
                      <w:rFonts w:ascii="宋体" w:hAnsi="宋体"/>
                      <w:bCs/>
                      <w:color w:val="000000"/>
                      <w:szCs w:val="21"/>
                    </w:rPr>
                  </w:pPr>
                </w:p>
              </w:tc>
            </w:tr>
            <w:tr w:rsidR="00B20088">
              <w:tc>
                <w:tcPr>
                  <w:tcW w:w="2191"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3136"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rPr>
                      <w:rFonts w:ascii="宋体" w:hAnsi="宋体"/>
                      <w:bCs/>
                      <w:color w:val="000000"/>
                      <w:szCs w:val="21"/>
                    </w:rPr>
                  </w:pPr>
                </w:p>
              </w:tc>
              <w:tc>
                <w:tcPr>
                  <w:tcW w:w="1350" w:type="dxa"/>
                  <w:tcBorders>
                    <w:top w:val="single" w:sz="4" w:space="0" w:color="auto"/>
                    <w:left w:val="single" w:sz="4" w:space="0" w:color="auto"/>
                    <w:bottom w:val="single" w:sz="4" w:space="0" w:color="auto"/>
                    <w:right w:val="single" w:sz="4" w:space="0" w:color="auto"/>
                  </w:tcBorders>
                  <w:vAlign w:val="center"/>
                </w:tcPr>
                <w:p w:rsidR="00B20088" w:rsidRDefault="00B20088">
                  <w:pPr>
                    <w:shd w:val="clear" w:color="auto" w:fill="C7D9F1" w:themeFill="text2" w:themeFillTint="32"/>
                    <w:rPr>
                      <w:rFonts w:ascii="宋体" w:hAnsi="宋体"/>
                    </w:rPr>
                  </w:pPr>
                </w:p>
              </w:tc>
              <w:tc>
                <w:tcPr>
                  <w:tcW w:w="1774" w:type="dxa"/>
                  <w:tcBorders>
                    <w:top w:val="single" w:sz="4" w:space="0" w:color="auto"/>
                    <w:left w:val="single" w:sz="4" w:space="0" w:color="auto"/>
                    <w:bottom w:val="single" w:sz="4" w:space="0" w:color="auto"/>
                    <w:right w:val="single" w:sz="4" w:space="0" w:color="auto"/>
                  </w:tcBorders>
                  <w:vAlign w:val="center"/>
                </w:tcPr>
                <w:p w:rsidR="00B20088" w:rsidRDefault="00B20088">
                  <w:pPr>
                    <w:spacing w:line="240" w:lineRule="exact"/>
                    <w:jc w:val="center"/>
                    <w:rPr>
                      <w:rFonts w:ascii="宋体" w:hAnsi="宋体"/>
                      <w:bCs/>
                      <w:color w:val="000000"/>
                      <w:szCs w:val="21"/>
                    </w:rPr>
                  </w:pPr>
                </w:p>
              </w:tc>
            </w:tr>
          </w:tbl>
          <w:p w:rsidR="00B20088" w:rsidRDefault="00B20088">
            <w:pPr>
              <w:shd w:val="clear" w:color="auto" w:fill="C7D9F1" w:themeFill="text2" w:themeFillTint="32"/>
            </w:pPr>
            <w:r>
              <w:rPr>
                <w:rFonts w:hint="eastAsia"/>
              </w:rPr>
              <w:t>■目标已实现</w:t>
            </w:r>
          </w:p>
          <w:p w:rsidR="00B20088" w:rsidRDefault="00B2008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组织对相关管理体系进行变更时，变更应按所策划的方式实施；审核周期内的重大变更有：无，</w:t>
            </w:r>
          </w:p>
          <w:p w:rsidR="00B20088" w:rsidRDefault="00B20088">
            <w:pPr>
              <w:shd w:val="clear" w:color="auto" w:fill="C7D9F1" w:themeFill="text2" w:themeFillTint="32"/>
              <w:spacing w:before="40" w:after="40"/>
            </w:pPr>
            <w:r>
              <w:rPr>
                <w:rFonts w:hint="eastAsia"/>
              </w:rPr>
              <w:lastRenderedPageBreak/>
              <w:t>□组织结构变更</w:t>
            </w:r>
            <w:r>
              <w:t xml:space="preserve"> </w:t>
            </w:r>
            <w:r>
              <w:rPr>
                <w:rFonts w:hint="eastAsia"/>
              </w:rPr>
              <w:t>□部门职责变更</w:t>
            </w:r>
            <w:r>
              <w:t xml:space="preserve"> </w:t>
            </w:r>
            <w:r>
              <w:rPr>
                <w:rFonts w:hint="eastAsia"/>
              </w:rPr>
              <w:t>□主要原材料</w:t>
            </w:r>
            <w:r>
              <w:t xml:space="preserve"> </w:t>
            </w:r>
            <w:r>
              <w:rPr>
                <w:rFonts w:hint="eastAsia"/>
              </w:rPr>
              <w:t>□关键人员</w:t>
            </w:r>
            <w:r>
              <w:t xml:space="preserve"> </w:t>
            </w:r>
            <w:r>
              <w:rPr>
                <w:rFonts w:hint="eastAsia"/>
              </w:rPr>
              <w:t>□生产工艺</w:t>
            </w:r>
            <w:r>
              <w:t>/</w:t>
            </w:r>
            <w:r>
              <w:rPr>
                <w:rFonts w:hint="eastAsia"/>
              </w:rPr>
              <w:t>服务流程</w:t>
            </w:r>
            <w:r>
              <w:t xml:space="preserve"> </w:t>
            </w:r>
          </w:p>
          <w:p w:rsidR="00B20088" w:rsidRDefault="00B20088">
            <w:pPr>
              <w:shd w:val="clear" w:color="auto" w:fill="C7D9F1" w:themeFill="text2" w:themeFillTint="32"/>
              <w:spacing w:before="40" w:after="40"/>
            </w:pPr>
            <w:r>
              <w:rPr>
                <w:rFonts w:hint="eastAsia"/>
              </w:rPr>
              <w:t>□主要设备设施</w:t>
            </w:r>
            <w:r>
              <w:t xml:space="preserve"> </w:t>
            </w:r>
            <w:r>
              <w:rPr>
                <w:rFonts w:hint="eastAsia"/>
              </w:rPr>
              <w:t>□主要检测设备</w:t>
            </w:r>
            <w:r>
              <w:t xml:space="preserve"> </w:t>
            </w:r>
            <w:r w:rsidR="00C928D8">
              <w:rPr>
                <w:rFonts w:hint="eastAsia"/>
              </w:rPr>
              <w:t>■</w:t>
            </w:r>
            <w:r>
              <w:rPr>
                <w:rFonts w:hint="eastAsia"/>
              </w:rPr>
              <w:t>其他</w:t>
            </w:r>
            <w:r w:rsidR="00C928D8">
              <w:rPr>
                <w:rFonts w:hint="eastAsia"/>
              </w:rPr>
              <w:t xml:space="preserve">  </w:t>
            </w:r>
            <w:r w:rsidR="00C928D8">
              <w:rPr>
                <w:rFonts w:hint="eastAsia"/>
              </w:rPr>
              <w:t>无</w:t>
            </w:r>
          </w:p>
          <w:p w:rsidR="00B20088" w:rsidRDefault="00B2008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20088" w:rsidTr="00B20088">
        <w:trPr>
          <w:trHeight w:val="882"/>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lastRenderedPageBreak/>
              <w:t>支持</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组织的资源状况：</w:t>
            </w:r>
          </w:p>
          <w:p w:rsidR="00B20088" w:rsidRDefault="00B20088">
            <w:pPr>
              <w:shd w:val="clear" w:color="auto" w:fill="C7D9F1" w:themeFill="text2" w:themeFillTint="32"/>
            </w:pPr>
            <w:r>
              <w:rPr>
                <w:rFonts w:hint="eastAsia"/>
              </w:rPr>
              <w:t>■组织现有内部资源的能力可满足质量管理体系运行；</w:t>
            </w:r>
          </w:p>
          <w:p w:rsidR="00B20088" w:rsidRDefault="00B20088">
            <w:pPr>
              <w:shd w:val="clear" w:color="auto" w:fill="C7D9F1" w:themeFill="text2" w:themeFillTint="32"/>
            </w:pPr>
            <w:r>
              <w:rPr>
                <w:rFonts w:hint="eastAsia"/>
              </w:rPr>
              <w:t>□组织现有内部资源的能力可基本满足质量管理体系运行，但是还有不足需要补充：</w:t>
            </w:r>
            <w:r>
              <w:rPr>
                <w:u w:val="single"/>
              </w:rPr>
              <w:t xml:space="preserve">      </w:t>
            </w:r>
          </w:p>
          <w:p w:rsidR="00B20088" w:rsidRDefault="00B20088">
            <w:pPr>
              <w:shd w:val="clear" w:color="auto" w:fill="C7D9F1" w:themeFill="text2" w:themeFillTint="32"/>
            </w:pPr>
            <w:r>
              <w:rPr>
                <w:rFonts w:hint="eastAsia"/>
              </w:rPr>
              <w:t>□组织现有内部资源的能力完全不能满足质量管理体系运行，需要从外部供方获得：</w:t>
            </w:r>
            <w:r>
              <w:rPr>
                <w:u w:val="single"/>
              </w:rPr>
              <w:t xml:space="preserve">      </w:t>
            </w:r>
          </w:p>
        </w:tc>
      </w:tr>
      <w:tr w:rsidR="00B20088" w:rsidTr="00B2008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组织应确定并配备所需的管理人员、技术人员和生产操作</w:t>
            </w:r>
            <w:r>
              <w:t>/</w:t>
            </w:r>
            <w:r>
              <w:rPr>
                <w:rFonts w:hint="eastAsia"/>
              </w:rPr>
              <w:t>服务提供人员：</w:t>
            </w:r>
          </w:p>
          <w:p w:rsidR="00B20088" w:rsidRDefault="00B20088">
            <w:pPr>
              <w:shd w:val="clear" w:color="auto" w:fill="C7D9F1" w:themeFill="text2" w:themeFillTint="32"/>
            </w:pPr>
            <w:r>
              <w:rPr>
                <w:rFonts w:hint="eastAsia"/>
              </w:rPr>
              <w:t>■组织现有人力资源的能力可满足质量管理体系运行；</w:t>
            </w:r>
          </w:p>
          <w:p w:rsidR="00B20088" w:rsidRDefault="00B20088">
            <w:pPr>
              <w:shd w:val="clear" w:color="auto" w:fill="C7D9F1" w:themeFill="text2" w:themeFillTint="32"/>
            </w:pPr>
            <w:r>
              <w:rPr>
                <w:rFonts w:hint="eastAsia"/>
              </w:rPr>
              <w:t>□组织现有人力资源的能力可基本满足质量管理体系运行，但是还有不足需要补充：</w:t>
            </w:r>
            <w:r>
              <w:rPr>
                <w:u w:val="single"/>
              </w:rPr>
              <w:t xml:space="preserve">      </w:t>
            </w:r>
          </w:p>
          <w:p w:rsidR="00B20088" w:rsidRDefault="00B20088">
            <w:pPr>
              <w:shd w:val="clear" w:color="auto" w:fill="C7D9F1" w:themeFill="text2" w:themeFillTint="32"/>
            </w:pPr>
            <w:r>
              <w:rPr>
                <w:rFonts w:hint="eastAsia"/>
              </w:rPr>
              <w:t>□组织现有人力资源的能力完全不能满足质量管理体系运行，需要从外部供方获得：</w:t>
            </w:r>
            <w:r>
              <w:rPr>
                <w:u w:val="single"/>
              </w:rPr>
              <w:t xml:space="preserve">      </w:t>
            </w:r>
          </w:p>
        </w:tc>
      </w:tr>
      <w:tr w:rsidR="00B20088" w:rsidTr="00B2008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组织应确定、提供并维护所需的基础设施情况：</w:t>
            </w:r>
          </w:p>
          <w:p w:rsidR="00B20088" w:rsidRDefault="00B20088">
            <w:pPr>
              <w:shd w:val="clear" w:color="auto" w:fill="C7D9F1" w:themeFill="text2" w:themeFillTint="32"/>
            </w:pPr>
            <w:r>
              <w:rPr>
                <w:rFonts w:hint="eastAsia"/>
              </w:rPr>
              <w:t>建筑面积</w:t>
            </w:r>
            <w:r>
              <w:rPr>
                <w:u w:val="single"/>
              </w:rPr>
              <w:t xml:space="preserve">   </w:t>
            </w:r>
            <w:r w:rsidR="00797997">
              <w:rPr>
                <w:rFonts w:hint="eastAsia"/>
                <w:u w:val="single"/>
              </w:rPr>
              <w:t>3</w:t>
            </w:r>
            <w:r>
              <w:rPr>
                <w:u w:val="single"/>
              </w:rPr>
              <w:t xml:space="preserve">000   </w:t>
            </w:r>
            <w:r>
              <w:rPr>
                <w:rFonts w:hint="eastAsia"/>
              </w:rPr>
              <w:t>平方米；生产车间</w:t>
            </w:r>
            <w:r>
              <w:rPr>
                <w:u w:val="single"/>
              </w:rPr>
              <w:t xml:space="preserve">  </w:t>
            </w:r>
            <w:r w:rsidR="00797997">
              <w:rPr>
                <w:rFonts w:hint="eastAsia"/>
                <w:u w:val="single"/>
              </w:rPr>
              <w:t>1</w:t>
            </w:r>
            <w:r>
              <w:rPr>
                <w:u w:val="single"/>
              </w:rPr>
              <w:t xml:space="preserve"> </w:t>
            </w:r>
            <w:proofErr w:type="gramStart"/>
            <w:r>
              <w:rPr>
                <w:rFonts w:hint="eastAsia"/>
              </w:rPr>
              <w:t>个</w:t>
            </w:r>
            <w:proofErr w:type="gramEnd"/>
            <w:r>
              <w:rPr>
                <w:rFonts w:hint="eastAsia"/>
              </w:rPr>
              <w:t>；库房</w:t>
            </w:r>
            <w:r>
              <w:rPr>
                <w:u w:val="single"/>
              </w:rPr>
              <w:t xml:space="preserve">  </w:t>
            </w:r>
            <w:r w:rsidR="00797997">
              <w:rPr>
                <w:rFonts w:hint="eastAsia"/>
                <w:u w:val="single"/>
              </w:rPr>
              <w:t>1</w:t>
            </w:r>
            <w:r>
              <w:rPr>
                <w:u w:val="single"/>
              </w:rPr>
              <w:t xml:space="preserve">  </w:t>
            </w:r>
            <w:proofErr w:type="gramStart"/>
            <w:r>
              <w:rPr>
                <w:rFonts w:hint="eastAsia"/>
              </w:rPr>
              <w:t>个</w:t>
            </w:r>
            <w:proofErr w:type="gramEnd"/>
            <w:r>
              <w:rPr>
                <w:rFonts w:hint="eastAsia"/>
              </w:rPr>
              <w:t>；实验室</w:t>
            </w:r>
            <w:r>
              <w:rPr>
                <w:u w:val="single"/>
              </w:rPr>
              <w:t xml:space="preserve">  </w:t>
            </w:r>
            <w:r w:rsidR="00797997">
              <w:rPr>
                <w:rFonts w:hint="eastAsia"/>
                <w:u w:val="single"/>
              </w:rPr>
              <w:t>0</w:t>
            </w:r>
            <w:r>
              <w:rPr>
                <w:u w:val="single"/>
              </w:rPr>
              <w:t xml:space="preserve"> </w:t>
            </w:r>
            <w:proofErr w:type="gramStart"/>
            <w:r>
              <w:rPr>
                <w:rFonts w:hint="eastAsia"/>
              </w:rPr>
              <w:t>个</w:t>
            </w:r>
            <w:proofErr w:type="gramEnd"/>
            <w:r>
              <w:rPr>
                <w:rFonts w:hint="eastAsia"/>
              </w:rPr>
              <w:t>；</w:t>
            </w:r>
          </w:p>
          <w:p w:rsidR="00B20088" w:rsidRDefault="00B20088">
            <w:pPr>
              <w:shd w:val="clear" w:color="auto" w:fill="C7D9F1" w:themeFill="text2" w:themeFillTint="32"/>
              <w:rPr>
                <w:u w:val="single"/>
              </w:rPr>
            </w:pPr>
            <w:r>
              <w:rPr>
                <w:rFonts w:hint="eastAsia"/>
              </w:rPr>
              <w:t>主要生产设备有：</w:t>
            </w:r>
            <w:r>
              <w:rPr>
                <w:u w:val="single"/>
              </w:rPr>
              <w:t xml:space="preserve">  </w:t>
            </w:r>
            <w:r w:rsidR="00797997" w:rsidRPr="00797997">
              <w:rPr>
                <w:rFonts w:hint="eastAsia"/>
                <w:u w:val="single"/>
              </w:rPr>
              <w:t>扩口机、喷砂机、加热炉、喷涂线、行车、空压机</w:t>
            </w:r>
            <w:r>
              <w:rPr>
                <w:rFonts w:hint="eastAsia"/>
                <w:u w:val="single"/>
              </w:rPr>
              <w:t>、电脑、打印机、</w:t>
            </w:r>
            <w:proofErr w:type="spellStart"/>
            <w:r>
              <w:rPr>
                <w:u w:val="single"/>
              </w:rPr>
              <w:t>WiFi</w:t>
            </w:r>
            <w:proofErr w:type="spellEnd"/>
            <w:r>
              <w:rPr>
                <w:rFonts w:hint="eastAsia"/>
                <w:u w:val="single"/>
              </w:rPr>
              <w:t>、文件柜</w:t>
            </w:r>
            <w:r>
              <w:rPr>
                <w:u w:val="single"/>
              </w:rPr>
              <w:t xml:space="preserve">                  </w:t>
            </w:r>
            <w:r>
              <w:rPr>
                <w:rFonts w:hint="eastAsia"/>
                <w:u w:val="single"/>
              </w:rPr>
              <w:t>（列举</w:t>
            </w:r>
            <w:r>
              <w:rPr>
                <w:u w:val="single"/>
              </w:rPr>
              <w:t>2~4</w:t>
            </w:r>
            <w:r>
              <w:rPr>
                <w:rFonts w:hint="eastAsia"/>
                <w:u w:val="single"/>
              </w:rPr>
              <w:t>种）</w:t>
            </w:r>
          </w:p>
          <w:p w:rsidR="00B20088" w:rsidRDefault="00B20088">
            <w:pPr>
              <w:shd w:val="clear" w:color="auto" w:fill="C7D9F1" w:themeFill="text2" w:themeFillTint="32"/>
            </w:pPr>
            <w:r>
              <w:rPr>
                <w:rFonts w:hint="eastAsia"/>
              </w:rPr>
              <w:t>特种设备：</w:t>
            </w:r>
            <w:r w:rsidR="0011768C">
              <w:rPr>
                <w:rFonts w:ascii="Wingdings" w:hAnsi="Wingdings"/>
              </w:rPr>
              <w:t>□</w:t>
            </w:r>
            <w:r>
              <w:rPr>
                <w:rFonts w:hint="eastAsia"/>
              </w:rPr>
              <w:t>叉车■行车</w:t>
            </w:r>
            <w:r>
              <w:t xml:space="preserve"> </w:t>
            </w:r>
            <w:r>
              <w:rPr>
                <w:rFonts w:ascii="Wingdings" w:hAnsi="Wingdings"/>
              </w:rPr>
              <w:t>□</w:t>
            </w:r>
            <w:r>
              <w:rPr>
                <w:rFonts w:hint="eastAsia"/>
              </w:rPr>
              <w:t>锅炉</w:t>
            </w:r>
            <w:r>
              <w:t xml:space="preserve"> </w:t>
            </w:r>
            <w:r>
              <w:rPr>
                <w:rFonts w:ascii="Wingdings" w:hAnsi="Wingdings"/>
              </w:rPr>
              <w:t>□</w:t>
            </w:r>
            <w:r>
              <w:rPr>
                <w:rFonts w:hint="eastAsia"/>
              </w:rPr>
              <w:t>电梯</w:t>
            </w:r>
            <w:r>
              <w:t xml:space="preserve">  </w:t>
            </w:r>
            <w:r w:rsidR="0011768C">
              <w:rPr>
                <w:rFonts w:hint="eastAsia"/>
              </w:rPr>
              <w:t>■</w:t>
            </w:r>
            <w:r>
              <w:rPr>
                <w:rFonts w:hint="eastAsia"/>
              </w:rPr>
              <w:t>压力容器</w:t>
            </w:r>
            <w:r>
              <w:t xml:space="preserve">  </w:t>
            </w:r>
            <w:r>
              <w:rPr>
                <w:rFonts w:ascii="Wingdings" w:hAnsi="Wingdings"/>
              </w:rPr>
              <w:t>□</w:t>
            </w:r>
            <w:r>
              <w:rPr>
                <w:rFonts w:hint="eastAsia"/>
              </w:rPr>
              <w:t>压力管道</w:t>
            </w:r>
            <w:r>
              <w:t xml:space="preserve">  </w:t>
            </w:r>
            <w:r>
              <w:rPr>
                <w:rFonts w:ascii="Wingdings" w:hAnsi="Wingdings"/>
              </w:rPr>
              <w:t>□</w:t>
            </w:r>
            <w:r>
              <w:rPr>
                <w:rFonts w:hint="eastAsia"/>
              </w:rPr>
              <w:t>不适用</w:t>
            </w:r>
            <w:r>
              <w:t xml:space="preserve">  </w:t>
            </w:r>
          </w:p>
          <w:p w:rsidR="00B20088" w:rsidRDefault="00B20088">
            <w:pPr>
              <w:shd w:val="clear" w:color="auto" w:fill="C7D9F1" w:themeFill="text2" w:themeFillTint="32"/>
              <w:rPr>
                <w:u w:val="single"/>
              </w:rPr>
            </w:pPr>
            <w:r>
              <w:rPr>
                <w:rFonts w:hint="eastAsia"/>
              </w:rPr>
              <w:t>特种设备管理：</w:t>
            </w:r>
            <w:r w:rsidR="0011768C">
              <w:rPr>
                <w:rFonts w:ascii="Wingdings" w:hAnsi="Wingdings"/>
              </w:rPr>
              <w:t>□</w:t>
            </w:r>
            <w:r>
              <w:rPr>
                <w:rFonts w:hint="eastAsia"/>
              </w:rPr>
              <w:t>进行了定期检验</w:t>
            </w:r>
            <w:r>
              <w:t xml:space="preserve">  </w:t>
            </w:r>
            <w:r w:rsidR="0011768C">
              <w:rPr>
                <w:rFonts w:hint="eastAsia"/>
              </w:rPr>
              <w:t>■</w:t>
            </w:r>
            <w:r>
              <w:rPr>
                <w:rFonts w:hint="eastAsia"/>
              </w:rPr>
              <w:t>未进行定期检验的有：</w:t>
            </w:r>
            <w:r>
              <w:t xml:space="preserve"> </w:t>
            </w:r>
            <w:r>
              <w:rPr>
                <w:u w:val="single"/>
              </w:rPr>
              <w:t xml:space="preserve"> </w:t>
            </w:r>
            <w:r w:rsidR="0011768C">
              <w:rPr>
                <w:u w:val="single"/>
              </w:rPr>
              <w:t>行车</w:t>
            </w:r>
            <w:r w:rsidR="0011768C">
              <w:rPr>
                <w:rFonts w:hint="eastAsia"/>
                <w:u w:val="single"/>
              </w:rPr>
              <w:t>、</w:t>
            </w:r>
            <w:r w:rsidR="0011768C">
              <w:rPr>
                <w:u w:val="single"/>
              </w:rPr>
              <w:t>储气罐安全阀</w:t>
            </w:r>
            <w:r>
              <w:rPr>
                <w:u w:val="single"/>
              </w:rPr>
              <w:t xml:space="preserve">  </w:t>
            </w:r>
          </w:p>
          <w:p w:rsidR="00B20088" w:rsidRDefault="00B20088">
            <w:pPr>
              <w:shd w:val="clear" w:color="auto" w:fill="C7D9F1" w:themeFill="text2" w:themeFillTint="32"/>
            </w:pPr>
            <w:r>
              <w:rPr>
                <w:rFonts w:hint="eastAsia"/>
              </w:rPr>
              <w:t>■组织现有基础设施可满足质量管理体系运行；</w:t>
            </w:r>
          </w:p>
          <w:p w:rsidR="00B20088" w:rsidRDefault="00B20088">
            <w:pPr>
              <w:shd w:val="clear" w:color="auto" w:fill="C7D9F1" w:themeFill="text2" w:themeFillTint="32"/>
            </w:pPr>
            <w:r>
              <w:rPr>
                <w:rFonts w:hint="eastAsia"/>
              </w:rPr>
              <w:t>□组织现有基础设施可基本满足质量管理体系运行，但是还有不足需要补充：</w:t>
            </w:r>
            <w:r>
              <w:rPr>
                <w:u w:val="single"/>
              </w:rPr>
              <w:t xml:space="preserve">           </w:t>
            </w:r>
          </w:p>
          <w:p w:rsidR="00B20088" w:rsidRDefault="00B20088">
            <w:pPr>
              <w:shd w:val="clear" w:color="auto" w:fill="C7D9F1" w:themeFill="text2" w:themeFillTint="32"/>
              <w:rPr>
                <w:u w:val="single"/>
              </w:rPr>
            </w:pPr>
            <w:r>
              <w:rPr>
                <w:rFonts w:hint="eastAsia"/>
              </w:rPr>
              <w:t>□组织现有基础设施完全不能满足质量管理体系运行，需要从外部供方获得：</w:t>
            </w:r>
            <w:r>
              <w:rPr>
                <w:u w:val="single"/>
              </w:rPr>
              <w:t xml:space="preserve">            </w:t>
            </w:r>
          </w:p>
        </w:tc>
      </w:tr>
      <w:tr w:rsidR="00B20088" w:rsidTr="00B2008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组织应确定、提供并维护所需的人为因素与物理因素环境，以运行过程并获得合格产品和服务。</w:t>
            </w:r>
            <w:r>
              <w:t xml:space="preserve"> </w:t>
            </w:r>
          </w:p>
          <w:p w:rsidR="00B20088" w:rsidRDefault="00B20088">
            <w:pPr>
              <w:shd w:val="clear" w:color="auto" w:fill="C7D9F1" w:themeFill="text2" w:themeFillTint="32"/>
            </w:pPr>
            <w:r>
              <w:rPr>
                <w:rFonts w:hint="eastAsia"/>
              </w:rPr>
              <w:t>■组织现有运行环境可满足质量管理体系运行；</w:t>
            </w:r>
          </w:p>
          <w:p w:rsidR="00B20088" w:rsidRDefault="00B20088">
            <w:pPr>
              <w:shd w:val="clear" w:color="auto" w:fill="C7D9F1" w:themeFill="text2" w:themeFillTint="32"/>
            </w:pPr>
            <w:r>
              <w:rPr>
                <w:rFonts w:hint="eastAsia"/>
              </w:rPr>
              <w:t>□组织现有运行环境可基本满足质量管理体系运行，说明：</w:t>
            </w:r>
            <w:r>
              <w:rPr>
                <w:u w:val="single"/>
              </w:rPr>
              <w:t xml:space="preserve">                         </w:t>
            </w:r>
          </w:p>
          <w:p w:rsidR="00B20088" w:rsidRDefault="00B20088">
            <w:pPr>
              <w:shd w:val="clear" w:color="auto" w:fill="C7D9F1" w:themeFill="text2" w:themeFillTint="32"/>
            </w:pPr>
            <w:r>
              <w:rPr>
                <w:rFonts w:hint="eastAsia"/>
              </w:rPr>
              <w:t>□组织现有运行环境完全不能满足质量管理体系运行，说明：</w:t>
            </w:r>
            <w:r>
              <w:rPr>
                <w:u w:val="single"/>
              </w:rPr>
              <w:t xml:space="preserve">                         </w:t>
            </w:r>
          </w:p>
        </w:tc>
      </w:tr>
      <w:tr w:rsidR="00B20088" w:rsidTr="00B2008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组织的监视和测量资源：■计量器具</w:t>
            </w:r>
            <w:r>
              <w:t xml:space="preserve">   </w:t>
            </w:r>
            <w:r>
              <w:rPr>
                <w:rFonts w:ascii="Wingdings" w:hAnsi="Wingdings"/>
              </w:rPr>
              <w:t>□</w:t>
            </w:r>
            <w:r>
              <w:rPr>
                <w:rFonts w:hint="eastAsia"/>
              </w:rPr>
              <w:t>服务流程检查表</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计量器具的测量溯源方法：</w:t>
            </w:r>
            <w:r>
              <w:t xml:space="preserve">  </w:t>
            </w:r>
            <w:r>
              <w:rPr>
                <w:rFonts w:ascii="Wingdings" w:hAnsi="Wingdings"/>
              </w:rPr>
              <w:t>□</w:t>
            </w:r>
            <w:r>
              <w:rPr>
                <w:rFonts w:hint="eastAsia"/>
              </w:rPr>
              <w:t>自校</w:t>
            </w:r>
            <w:r>
              <w:t xml:space="preserve">   </w:t>
            </w:r>
            <w:r>
              <w:rPr>
                <w:rFonts w:hint="eastAsia"/>
              </w:rPr>
              <w:t>■外校</w:t>
            </w:r>
            <w:r>
              <w:t xml:space="preserve"> </w:t>
            </w:r>
          </w:p>
          <w:p w:rsidR="00B20088" w:rsidRDefault="00B20088">
            <w:pPr>
              <w:shd w:val="clear" w:color="auto" w:fill="C7D9F1" w:themeFill="text2" w:themeFillTint="32"/>
              <w:rPr>
                <w:u w:val="single"/>
              </w:rPr>
            </w:pPr>
            <w:r>
              <w:rPr>
                <w:rFonts w:hint="eastAsia"/>
              </w:rPr>
              <w:t>国家强检的计量器具有：</w:t>
            </w:r>
            <w:r w:rsidR="0011768C" w:rsidRPr="0011768C">
              <w:rPr>
                <w:rFonts w:hint="eastAsia"/>
                <w:u w:val="single"/>
              </w:rPr>
              <w:t>测厚仪、钢卷尺、压力表</w:t>
            </w:r>
            <w:r>
              <w:rPr>
                <w:u w:val="single"/>
              </w:rPr>
              <w:t xml:space="preserve">  </w:t>
            </w:r>
            <w:r>
              <w:rPr>
                <w:rFonts w:hint="eastAsia"/>
                <w:u w:val="single"/>
              </w:rPr>
              <w:t>（列举</w:t>
            </w:r>
            <w:r>
              <w:rPr>
                <w:u w:val="single"/>
              </w:rPr>
              <w:t>1~4</w:t>
            </w:r>
            <w:r>
              <w:rPr>
                <w:rFonts w:hint="eastAsia"/>
                <w:u w:val="single"/>
              </w:rPr>
              <w:t>种）</w:t>
            </w:r>
          </w:p>
          <w:p w:rsidR="00B20088" w:rsidRDefault="00B20088" w:rsidP="0011768C">
            <w:pPr>
              <w:shd w:val="clear" w:color="auto" w:fill="C7D9F1" w:themeFill="text2" w:themeFillTint="32"/>
              <w:rPr>
                <w:u w:val="single"/>
              </w:rPr>
            </w:pPr>
            <w:r>
              <w:rPr>
                <w:rFonts w:hint="eastAsia"/>
              </w:rPr>
              <w:t>计量器具管理：</w:t>
            </w:r>
            <w:r w:rsidR="0011768C">
              <w:rPr>
                <w:rFonts w:ascii="Wingdings" w:hAnsi="Wingdings"/>
              </w:rPr>
              <w:t>□</w:t>
            </w:r>
            <w:r>
              <w:rPr>
                <w:rFonts w:hint="eastAsia"/>
              </w:rPr>
              <w:t>进行了定期校准</w:t>
            </w:r>
            <w:r>
              <w:t>/</w:t>
            </w:r>
            <w:r>
              <w:rPr>
                <w:rFonts w:hint="eastAsia"/>
              </w:rPr>
              <w:t>检定</w:t>
            </w:r>
            <w:r>
              <w:t xml:space="preserve">  </w:t>
            </w:r>
            <w:r w:rsidR="0011768C">
              <w:rPr>
                <w:rFonts w:hint="eastAsia"/>
              </w:rPr>
              <w:t>■</w:t>
            </w:r>
            <w:r>
              <w:rPr>
                <w:rFonts w:hint="eastAsia"/>
              </w:rPr>
              <w:t>未进行定期校准</w:t>
            </w:r>
            <w:r>
              <w:t>/</w:t>
            </w:r>
            <w:r>
              <w:rPr>
                <w:rFonts w:hint="eastAsia"/>
              </w:rPr>
              <w:t>检定的有：</w:t>
            </w:r>
            <w:r>
              <w:t xml:space="preserve"> </w:t>
            </w:r>
            <w:r>
              <w:rPr>
                <w:u w:val="single"/>
              </w:rPr>
              <w:t xml:space="preserve">  </w:t>
            </w:r>
            <w:r w:rsidR="0011768C">
              <w:rPr>
                <w:rFonts w:hint="eastAsia"/>
                <w:u w:val="single"/>
              </w:rPr>
              <w:t>压力表</w:t>
            </w:r>
            <w:r>
              <w:rPr>
                <w:u w:val="single"/>
              </w:rPr>
              <w:t xml:space="preserve">   </w:t>
            </w:r>
          </w:p>
        </w:tc>
      </w:tr>
      <w:tr w:rsidR="00B20088" w:rsidTr="00B20088">
        <w:trPr>
          <w:trHeight w:val="882"/>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组织已确定所需的知识，以运行过程并获得合格产品和服务</w:t>
            </w:r>
            <w:r>
              <w:t xml:space="preserve"> </w:t>
            </w:r>
          </w:p>
          <w:p w:rsidR="00B20088" w:rsidRDefault="00B20088">
            <w:pPr>
              <w:shd w:val="clear" w:color="auto" w:fill="C7D9F1" w:themeFill="text2" w:themeFillTint="32"/>
            </w:pPr>
            <w:r>
              <w:rPr>
                <w:rFonts w:hint="eastAsia"/>
              </w:rPr>
              <w:t>内部知识</w:t>
            </w:r>
            <w:r>
              <w:t xml:space="preserve">: </w:t>
            </w:r>
            <w:r>
              <w:rPr>
                <w:rFonts w:hint="eastAsia"/>
              </w:rPr>
              <w:t>■加工工艺</w:t>
            </w:r>
            <w:r>
              <w:t xml:space="preserve"> </w:t>
            </w:r>
            <w:r>
              <w:rPr>
                <w:rFonts w:hint="eastAsia"/>
              </w:rPr>
              <w:t>■生产经验</w:t>
            </w:r>
            <w:r>
              <w:t xml:space="preserve">  </w:t>
            </w:r>
            <w:r>
              <w:rPr>
                <w:rFonts w:hint="eastAsia"/>
              </w:rPr>
              <w:t>■管理软件</w:t>
            </w:r>
            <w:r>
              <w:t xml:space="preserve">  </w:t>
            </w:r>
            <w:r>
              <w:rPr>
                <w:rFonts w:hint="eastAsia"/>
              </w:rPr>
              <w:t>■市场预测</w:t>
            </w:r>
            <w:r>
              <w:t xml:space="preserve">   </w:t>
            </w:r>
            <w:r>
              <w:rPr>
                <w:rFonts w:ascii="Wingdings" w:hAnsi="Wingdings"/>
              </w:rPr>
              <w:t>□</w:t>
            </w:r>
            <w:r>
              <w:rPr>
                <w:rFonts w:hint="eastAsia"/>
              </w:rPr>
              <w:t>企业标准</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外部知识</w:t>
            </w:r>
            <w:r>
              <w:t xml:space="preserve">: </w:t>
            </w:r>
            <w:r>
              <w:rPr>
                <w:rFonts w:hint="eastAsia"/>
              </w:rPr>
              <w:t>■顾客提供资料</w:t>
            </w:r>
            <w:r>
              <w:t xml:space="preserve"> </w:t>
            </w:r>
            <w:r>
              <w:rPr>
                <w:rFonts w:hint="eastAsia"/>
              </w:rPr>
              <w:t>■产品标准</w:t>
            </w:r>
            <w:r>
              <w:t xml:space="preserve">  </w:t>
            </w:r>
            <w:r>
              <w:rPr>
                <w:rFonts w:hint="eastAsia"/>
              </w:rPr>
              <w:t>■学术交流信息</w:t>
            </w:r>
            <w:r>
              <w:t xml:space="preserve">  </w:t>
            </w:r>
            <w:r>
              <w:rPr>
                <w:rFonts w:hint="eastAsia"/>
              </w:rPr>
              <w:t>■专业会议信息</w:t>
            </w:r>
            <w:r>
              <w:t xml:space="preserve">   </w:t>
            </w:r>
            <w:r>
              <w:rPr>
                <w:rFonts w:ascii="Wingdings" w:hAnsi="Wingdings"/>
              </w:rPr>
              <w:t>□</w:t>
            </w:r>
            <w:r>
              <w:rPr>
                <w:rFonts w:hint="eastAsia"/>
              </w:rPr>
              <w:t>其他</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组织已确定在其控制的工作人员所需具备的能力，并采取措施以获得所需的能力，并评价措施的有效性；</w:t>
            </w:r>
          </w:p>
          <w:p w:rsidR="00B20088" w:rsidRDefault="00B20088">
            <w:pPr>
              <w:shd w:val="clear" w:color="auto" w:fill="C7D9F1" w:themeFill="text2" w:themeFillTint="32"/>
            </w:pPr>
            <w:r>
              <w:rPr>
                <w:rFonts w:hint="eastAsia"/>
              </w:rPr>
              <w:t>通过</w:t>
            </w:r>
            <w:r>
              <w:t xml:space="preserve"> </w:t>
            </w:r>
            <w:r>
              <w:rPr>
                <w:rFonts w:hint="eastAsia"/>
              </w:rPr>
              <w:t>■招聘</w:t>
            </w:r>
            <w:r>
              <w:t xml:space="preserve"> </w:t>
            </w:r>
            <w:r>
              <w:rPr>
                <w:rFonts w:ascii="Wingdings" w:hAnsi="Wingdings"/>
              </w:rPr>
              <w:t>□</w:t>
            </w:r>
            <w:r>
              <w:rPr>
                <w:rFonts w:hint="eastAsia"/>
              </w:rPr>
              <w:t>换岗</w:t>
            </w:r>
            <w:r>
              <w:t xml:space="preserve">  </w:t>
            </w:r>
            <w:r>
              <w:rPr>
                <w:rFonts w:hint="eastAsia"/>
              </w:rPr>
              <w:t>■培训</w:t>
            </w:r>
            <w:r>
              <w:t xml:space="preserve">  </w:t>
            </w:r>
            <w:r>
              <w:rPr>
                <w:rFonts w:hint="eastAsia"/>
              </w:rPr>
              <w:t>■考核</w:t>
            </w:r>
            <w:r>
              <w:t xml:space="preserve">   </w:t>
            </w:r>
            <w:r>
              <w:rPr>
                <w:rFonts w:hint="eastAsia"/>
              </w:rPr>
              <w:t>■辅导</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对国家规定持证上岗的人员资质进行了有效的管理。</w:t>
            </w:r>
          </w:p>
          <w:p w:rsidR="00B20088" w:rsidRDefault="00B20088">
            <w:pPr>
              <w:shd w:val="clear" w:color="auto" w:fill="C7D9F1" w:themeFill="text2" w:themeFillTint="32"/>
            </w:pPr>
            <w:r>
              <w:rPr>
                <w:rFonts w:hint="eastAsia"/>
              </w:rPr>
              <w:t>特种作业人员：</w:t>
            </w:r>
            <w:r>
              <w:rPr>
                <w:rFonts w:ascii="Wingdings" w:hAnsi="Wingdings"/>
              </w:rPr>
              <w:t>□</w:t>
            </w:r>
            <w:r>
              <w:rPr>
                <w:rFonts w:hint="eastAsia"/>
              </w:rPr>
              <w:t>电工</w:t>
            </w:r>
            <w:r w:rsidR="004528C2">
              <w:rPr>
                <w:rFonts w:hint="eastAsia"/>
              </w:rPr>
              <w:t xml:space="preserve"> </w:t>
            </w:r>
            <w:r w:rsidR="004528C2">
              <w:rPr>
                <w:rFonts w:ascii="Wingdings" w:hAnsi="Wingdings"/>
              </w:rPr>
              <w:t>□</w:t>
            </w:r>
            <w:r>
              <w:rPr>
                <w:rFonts w:hint="eastAsia"/>
              </w:rPr>
              <w:t>焊工</w:t>
            </w:r>
            <w:r>
              <w:t xml:space="preserve">  </w:t>
            </w:r>
            <w:r>
              <w:rPr>
                <w:rFonts w:ascii="Wingdings" w:hAnsi="Wingdings"/>
              </w:rPr>
              <w:t>□</w:t>
            </w:r>
            <w:proofErr w:type="gramStart"/>
            <w:r>
              <w:rPr>
                <w:rFonts w:hint="eastAsia"/>
              </w:rPr>
              <w:t>危化品</w:t>
            </w:r>
            <w:proofErr w:type="gramEnd"/>
            <w:r>
              <w:rPr>
                <w:rFonts w:hint="eastAsia"/>
              </w:rPr>
              <w:t>作业</w:t>
            </w:r>
            <w:r>
              <w:t xml:space="preserve">  </w:t>
            </w:r>
            <w:r>
              <w:rPr>
                <w:rFonts w:ascii="Wingdings" w:hAnsi="Wingdings"/>
              </w:rPr>
              <w:t>□</w:t>
            </w:r>
            <w:r>
              <w:rPr>
                <w:rFonts w:hint="eastAsia"/>
              </w:rPr>
              <w:t>制冷工</w:t>
            </w:r>
            <w:r>
              <w:t xml:space="preserve">   </w:t>
            </w:r>
            <w:r w:rsidR="004528C2">
              <w:rPr>
                <w:rFonts w:hint="eastAsia"/>
              </w:rPr>
              <w:t>■</w:t>
            </w:r>
            <w:r>
              <w:rPr>
                <w:rFonts w:hint="eastAsia"/>
              </w:rPr>
              <w:t>其他</w:t>
            </w:r>
            <w:r>
              <w:t xml:space="preserve">    </w:t>
            </w:r>
            <w:r w:rsidR="004528C2">
              <w:rPr>
                <w:rFonts w:hint="eastAsia"/>
              </w:rPr>
              <w:t>无</w:t>
            </w:r>
          </w:p>
          <w:p w:rsidR="00B20088" w:rsidRDefault="00B20088" w:rsidP="004528C2">
            <w:pPr>
              <w:shd w:val="clear" w:color="auto" w:fill="C7D9F1" w:themeFill="text2" w:themeFillTint="32"/>
            </w:pPr>
            <w:r>
              <w:rPr>
                <w:rFonts w:hint="eastAsia"/>
              </w:rPr>
              <w:t>特种设备作业人员：</w:t>
            </w:r>
            <w:r w:rsidR="004528C2">
              <w:rPr>
                <w:rFonts w:ascii="Wingdings" w:hAnsi="Wingdings"/>
              </w:rPr>
              <w:t>□</w:t>
            </w:r>
            <w:r>
              <w:rPr>
                <w:rFonts w:hint="eastAsia"/>
              </w:rPr>
              <w:t>叉车工</w:t>
            </w:r>
            <w:r>
              <w:t xml:space="preserve"> </w:t>
            </w:r>
            <w:r>
              <w:rPr>
                <w:rFonts w:ascii="Wingdings" w:hAnsi="Wingdings"/>
              </w:rPr>
              <w:t>□</w:t>
            </w:r>
            <w:r>
              <w:rPr>
                <w:rFonts w:hint="eastAsia"/>
              </w:rPr>
              <w:t>行车工</w:t>
            </w:r>
            <w:r>
              <w:t xml:space="preserve">  </w:t>
            </w:r>
            <w:r>
              <w:rPr>
                <w:rFonts w:ascii="Wingdings" w:hAnsi="Wingdings"/>
              </w:rPr>
              <w:t>□</w:t>
            </w:r>
            <w:r>
              <w:rPr>
                <w:rFonts w:hint="eastAsia"/>
              </w:rPr>
              <w:t>锅炉工</w:t>
            </w:r>
            <w:r>
              <w:t xml:space="preserve">  </w:t>
            </w:r>
            <w:r>
              <w:rPr>
                <w:rFonts w:ascii="Wingdings" w:hAnsi="Wingdings"/>
              </w:rPr>
              <w:t>□</w:t>
            </w:r>
            <w:r>
              <w:rPr>
                <w:rFonts w:hint="eastAsia"/>
              </w:rPr>
              <w:t>压力容器</w:t>
            </w:r>
            <w:r>
              <w:t xml:space="preserve">   </w:t>
            </w:r>
            <w:r w:rsidR="004528C2">
              <w:rPr>
                <w:rFonts w:hint="eastAsia"/>
              </w:rPr>
              <w:t>■</w:t>
            </w:r>
            <w:r>
              <w:rPr>
                <w:rFonts w:hint="eastAsia"/>
              </w:rPr>
              <w:t>其他</w:t>
            </w:r>
            <w:r>
              <w:t xml:space="preserve">   </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20088" w:rsidRDefault="00B20088">
            <w:pPr>
              <w:shd w:val="clear" w:color="auto" w:fill="C7D9F1" w:themeFill="text2" w:themeFillTint="32"/>
            </w:pPr>
            <w:r>
              <w:rPr>
                <w:rFonts w:hint="eastAsia"/>
              </w:rPr>
              <w:t>通过■会议传达</w:t>
            </w:r>
            <w:r>
              <w:t xml:space="preserve"> </w:t>
            </w:r>
            <w:r>
              <w:rPr>
                <w:rFonts w:ascii="Wingdings" w:hAnsi="Wingdings"/>
              </w:rPr>
              <w:t>□</w:t>
            </w:r>
            <w:r>
              <w:rPr>
                <w:rFonts w:hint="eastAsia"/>
              </w:rPr>
              <w:t>标语</w:t>
            </w:r>
            <w:r>
              <w:t xml:space="preserve">  </w:t>
            </w:r>
            <w:r>
              <w:rPr>
                <w:rFonts w:hint="eastAsia"/>
              </w:rPr>
              <w:t>■培训</w:t>
            </w:r>
            <w:r>
              <w:t xml:space="preserve">  </w:t>
            </w:r>
            <w:r>
              <w:rPr>
                <w:rFonts w:ascii="Wingdings" w:hAnsi="Wingdings"/>
              </w:rPr>
              <w:t>□</w:t>
            </w:r>
            <w:r>
              <w:rPr>
                <w:rFonts w:hint="eastAsia"/>
              </w:rPr>
              <w:t>看板</w:t>
            </w:r>
            <w:r>
              <w:t xml:space="preserve">   </w:t>
            </w:r>
            <w:r>
              <w:rPr>
                <w:rFonts w:ascii="Wingdings" w:hAnsi="Wingdings"/>
              </w:rPr>
              <w:t>□</w:t>
            </w:r>
            <w:r>
              <w:rPr>
                <w:rFonts w:hint="eastAsia"/>
              </w:rPr>
              <w:t>局域网</w:t>
            </w:r>
            <w:r>
              <w:t xml:space="preserve">  </w:t>
            </w:r>
            <w:r>
              <w:rPr>
                <w:rFonts w:ascii="Wingdings" w:hAnsi="Wingdings"/>
              </w:rPr>
              <w:t>□</w:t>
            </w:r>
            <w:r>
              <w:rPr>
                <w:rFonts w:hint="eastAsia"/>
              </w:rPr>
              <w:t>其他</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组织已确定与质量管理体系相关的内部和外部沟通。</w:t>
            </w:r>
          </w:p>
          <w:p w:rsidR="00B20088" w:rsidRDefault="00B20088">
            <w:pPr>
              <w:shd w:val="clear" w:color="auto" w:fill="C7D9F1" w:themeFill="text2" w:themeFillTint="32"/>
            </w:pPr>
            <w:r>
              <w:rPr>
                <w:rFonts w:hint="eastAsia"/>
              </w:rPr>
              <w:t>内部沟通方式：■文件发放</w:t>
            </w:r>
            <w:r>
              <w:t xml:space="preserve"> </w:t>
            </w:r>
            <w:r>
              <w:rPr>
                <w:rFonts w:hint="eastAsia"/>
              </w:rPr>
              <w:t>■会议</w:t>
            </w:r>
            <w:r>
              <w:t xml:space="preserve">  </w:t>
            </w:r>
            <w:r>
              <w:rPr>
                <w:rFonts w:ascii="Wingdings" w:hAnsi="Wingdings"/>
              </w:rPr>
              <w:t>□</w:t>
            </w:r>
            <w:r>
              <w:rPr>
                <w:rFonts w:hint="eastAsia"/>
              </w:rPr>
              <w:t>标语</w:t>
            </w:r>
            <w:r>
              <w:t xml:space="preserve">  </w:t>
            </w:r>
            <w:r>
              <w:rPr>
                <w:rFonts w:ascii="Wingdings" w:hAnsi="Wingdings"/>
              </w:rPr>
              <w:t>□</w:t>
            </w:r>
            <w:r>
              <w:rPr>
                <w:rFonts w:hint="eastAsia"/>
              </w:rPr>
              <w:t>展板</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lastRenderedPageBreak/>
              <w:t>外部沟通方式：■宣传材料</w:t>
            </w:r>
            <w:r>
              <w:t xml:space="preserve"> </w:t>
            </w:r>
            <w:r>
              <w:rPr>
                <w:rFonts w:hint="eastAsia"/>
              </w:rPr>
              <w:t>■网站</w:t>
            </w:r>
            <w:r>
              <w:t xml:space="preserve">  </w:t>
            </w:r>
            <w:r>
              <w:rPr>
                <w:rFonts w:ascii="Wingdings" w:hAnsi="Wingdings"/>
              </w:rPr>
              <w:t>□</w:t>
            </w:r>
            <w:r>
              <w:rPr>
                <w:rFonts w:hint="eastAsia"/>
              </w:rPr>
              <w:t>标语</w:t>
            </w:r>
            <w:r>
              <w:t xml:space="preserve">  </w:t>
            </w:r>
            <w:r>
              <w:rPr>
                <w:rFonts w:ascii="Wingdings" w:hAnsi="Wingdings"/>
              </w:rPr>
              <w:t>□</w:t>
            </w:r>
            <w:r>
              <w:rPr>
                <w:rFonts w:hint="eastAsia"/>
              </w:rPr>
              <w:t>展板</w:t>
            </w:r>
            <w:r>
              <w:t xml:space="preserve">   </w:t>
            </w:r>
            <w:r>
              <w:rPr>
                <w:rFonts w:ascii="Wingdings" w:hAnsi="Wingdings"/>
              </w:rPr>
              <w:t>□</w:t>
            </w:r>
            <w:r>
              <w:rPr>
                <w:rFonts w:hint="eastAsia"/>
              </w:rPr>
              <w:t>其他</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B20088" w:rsidRDefault="00B20088">
            <w:pPr>
              <w:shd w:val="clear" w:color="auto" w:fill="C7D9F1" w:themeFill="text2" w:themeFillTint="32"/>
              <w:rPr>
                <w:u w:val="single"/>
              </w:rPr>
            </w:pPr>
            <w:r>
              <w:rPr>
                <w:rFonts w:hint="eastAsia"/>
              </w:rPr>
              <w:t>组织已建立了文件化的质量管理体系。对自编文件的编制、审批、发放、变更和作废进行了控制。</w:t>
            </w:r>
            <w:r>
              <w:t xml:space="preserve"> </w:t>
            </w:r>
            <w:r>
              <w:rPr>
                <w:rFonts w:hint="eastAsia"/>
              </w:rPr>
              <w:t>■体系文件受控</w:t>
            </w:r>
            <w:r>
              <w:t xml:space="preserve"> </w:t>
            </w:r>
            <w:r>
              <w:rPr>
                <w:rFonts w:ascii="Wingdings" w:hAnsi="Wingdings"/>
              </w:rPr>
              <w:t>□</w:t>
            </w:r>
            <w:r>
              <w:rPr>
                <w:rFonts w:hint="eastAsia"/>
              </w:rPr>
              <w:t>体系文件基本受控，存在问题：</w:t>
            </w:r>
            <w:r>
              <w:rPr>
                <w:u w:val="single"/>
              </w:rPr>
              <w:t xml:space="preserve">                           </w:t>
            </w:r>
          </w:p>
          <w:p w:rsidR="00B20088" w:rsidRDefault="00B20088">
            <w:pPr>
              <w:shd w:val="clear" w:color="auto" w:fill="C7D9F1" w:themeFill="text2" w:themeFillTint="32"/>
            </w:pPr>
            <w:r>
              <w:rPr>
                <w:rFonts w:hint="eastAsia"/>
              </w:rPr>
              <w:t>对质量相关的外来文件（法律法规、产品标准）进行了识别和贯彻。</w:t>
            </w:r>
          </w:p>
          <w:p w:rsidR="00B20088" w:rsidRDefault="00B20088">
            <w:pPr>
              <w:shd w:val="clear" w:color="auto" w:fill="C7D9F1" w:themeFill="text2" w:themeFillTint="32"/>
            </w:pPr>
            <w:r>
              <w:rPr>
                <w:rFonts w:hint="eastAsia"/>
              </w:rPr>
              <w:t>■法律法规获取充分，□法律法规获取有遗漏，缺少：</w:t>
            </w:r>
            <w:r>
              <w:rPr>
                <w:u w:val="single"/>
              </w:rPr>
              <w:t xml:space="preserve">                           </w:t>
            </w:r>
          </w:p>
          <w:p w:rsidR="00B20088" w:rsidRDefault="00B20088">
            <w:pPr>
              <w:shd w:val="clear" w:color="auto" w:fill="C7D9F1" w:themeFill="text2" w:themeFillTint="32"/>
            </w:pPr>
          </w:p>
          <w:p w:rsidR="00B20088" w:rsidRDefault="00B20088">
            <w:pPr>
              <w:shd w:val="clear" w:color="auto" w:fill="C7D9F1" w:themeFill="text2" w:themeFillTint="32"/>
            </w:pPr>
            <w:r>
              <w:rPr>
                <w:rFonts w:hint="eastAsia"/>
              </w:rPr>
              <w:t>对</w:t>
            </w:r>
            <w:r>
              <w:t>QMS</w:t>
            </w:r>
            <w:r>
              <w:rPr>
                <w:rFonts w:hint="eastAsia"/>
              </w:rPr>
              <w:t>和产品相关的运行记录进行了保留、储存、保护、检索查询、处置等管理。</w:t>
            </w:r>
          </w:p>
          <w:p w:rsidR="00B20088" w:rsidRDefault="00B20088">
            <w:pPr>
              <w:shd w:val="clear" w:color="auto" w:fill="C7D9F1" w:themeFill="text2" w:themeFillTint="32"/>
            </w:pPr>
            <w:r>
              <w:rPr>
                <w:rFonts w:hint="eastAsia"/>
              </w:rPr>
              <w:t>与产品</w:t>
            </w:r>
            <w:r>
              <w:t>/</w:t>
            </w:r>
            <w:r>
              <w:rPr>
                <w:rFonts w:hint="eastAsia"/>
              </w:rPr>
              <w:t>服务提供相关的记录保存期限与规定一致。</w:t>
            </w:r>
          </w:p>
        </w:tc>
      </w:tr>
      <w:tr w:rsidR="00B20088" w:rsidTr="00B20088">
        <w:trPr>
          <w:trHeight w:val="355"/>
        </w:trPr>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运行</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组织为对产品和服务提供满足的要求，已对产品和服务提供的过程（见</w:t>
            </w:r>
            <w:r>
              <w:t>4.4</w:t>
            </w:r>
            <w:r>
              <w:rPr>
                <w:rFonts w:hint="eastAsia"/>
              </w:rPr>
              <w:t>）进行策划、实施和控制。策划文件包括：</w:t>
            </w:r>
          </w:p>
          <w:p w:rsidR="00B20088" w:rsidRDefault="00B20088">
            <w:pPr>
              <w:shd w:val="clear" w:color="auto" w:fill="C7D9F1" w:themeFill="text2" w:themeFillTint="32"/>
              <w:rPr>
                <w:highlight w:val="yellow"/>
              </w:rPr>
            </w:pPr>
            <w:r>
              <w:t xml:space="preserve"> </w:t>
            </w:r>
            <w:r>
              <w:rPr>
                <w:rFonts w:hint="eastAsia"/>
              </w:rPr>
              <w:t>■工艺流程图</w:t>
            </w:r>
            <w:r>
              <w:t xml:space="preserve"> </w:t>
            </w:r>
            <w:r>
              <w:rPr>
                <w:rFonts w:hint="eastAsia"/>
              </w:rPr>
              <w:t>■作业文件</w:t>
            </w:r>
            <w:r>
              <w:t xml:space="preserve">  </w:t>
            </w:r>
            <w:r>
              <w:rPr>
                <w:rFonts w:hint="eastAsia"/>
              </w:rPr>
              <w:t>■检测计划</w:t>
            </w:r>
            <w:r>
              <w:t xml:space="preserve">   </w:t>
            </w:r>
            <w:r>
              <w:rPr>
                <w:rFonts w:hint="eastAsia"/>
              </w:rPr>
              <w:t>■接收准则</w:t>
            </w:r>
            <w:r>
              <w:t xml:space="preserve">  </w:t>
            </w:r>
            <w:r w:rsidR="004528C2">
              <w:rPr>
                <w:rFonts w:ascii="Wingdings" w:hAnsi="Wingdings"/>
              </w:rPr>
              <w:t>□</w:t>
            </w:r>
            <w:r>
              <w:rPr>
                <w:rFonts w:hint="eastAsia"/>
              </w:rPr>
              <w:t>外包控制要求</w:t>
            </w:r>
            <w:r>
              <w:t xml:space="preserve">  </w:t>
            </w:r>
            <w:r>
              <w:rPr>
                <w:rFonts w:ascii="Wingdings" w:hAnsi="Wingdings"/>
              </w:rPr>
              <w:t>□</w:t>
            </w:r>
            <w:r>
              <w:rPr>
                <w:rFonts w:hint="eastAsia"/>
              </w:rPr>
              <w:t>其他</w:t>
            </w:r>
          </w:p>
        </w:tc>
      </w:tr>
      <w:tr w:rsidR="00B20088" w:rsidTr="00B20088">
        <w:trPr>
          <w:trHeight w:val="90"/>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组织建立并实施了与顾客沟通；如产品和服务的信息、顾客投诉、顾客财产、应急措施等。</w:t>
            </w:r>
          </w:p>
          <w:p w:rsidR="00B20088" w:rsidRDefault="00B20088">
            <w:pPr>
              <w:shd w:val="clear" w:color="auto" w:fill="C7D9F1" w:themeFill="text2" w:themeFillTint="32"/>
            </w:pPr>
            <w:r>
              <w:rPr>
                <w:rFonts w:hint="eastAsia"/>
              </w:rPr>
              <w:t>组织对产品和服务要求进行了评审，确保有能力向顾客提供满足要求的产品和服务。</w:t>
            </w:r>
          </w:p>
          <w:p w:rsidR="00B20088" w:rsidRDefault="00B20088">
            <w:pPr>
              <w:shd w:val="clear" w:color="auto" w:fill="C7D9F1" w:themeFill="text2" w:themeFillTint="32"/>
            </w:pPr>
            <w:r>
              <w:rPr>
                <w:rFonts w:hint="eastAsia"/>
              </w:rPr>
              <w:t>产品和服务要求为：</w:t>
            </w:r>
            <w:r>
              <w:t xml:space="preserve">  </w:t>
            </w:r>
            <w:r>
              <w:rPr>
                <w:rFonts w:hint="eastAsia"/>
              </w:rPr>
              <w:t>■外来标准</w:t>
            </w:r>
            <w:r>
              <w:t xml:space="preserve"> </w:t>
            </w:r>
            <w:r>
              <w:rPr>
                <w:rFonts w:ascii="Wingdings" w:hAnsi="Wingdings"/>
              </w:rPr>
              <w:t>□</w:t>
            </w:r>
            <w:r>
              <w:rPr>
                <w:rFonts w:hint="eastAsia"/>
              </w:rPr>
              <w:t>企业标准</w:t>
            </w:r>
            <w:r>
              <w:t xml:space="preserve">  </w:t>
            </w:r>
            <w:r>
              <w:rPr>
                <w:rFonts w:hint="eastAsia"/>
              </w:rPr>
              <w:t>■顾客要求</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并于产品和服务要求变更时实施了有效的控制。</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组织建立、实施和保持了适当的设计和开发过程，以确保后续的产品和服务的提供。（适用时）</w:t>
            </w:r>
          </w:p>
          <w:p w:rsidR="00B20088" w:rsidRDefault="00B20088">
            <w:pPr>
              <w:shd w:val="clear" w:color="auto" w:fill="C7D9F1" w:themeFill="text2" w:themeFillTint="32"/>
            </w:pPr>
            <w:r>
              <w:rPr>
                <w:rFonts w:hint="eastAsia"/>
              </w:rPr>
              <w:t>审核期间内设计和开发新产品</w:t>
            </w:r>
            <w:r>
              <w:t>/</w:t>
            </w:r>
            <w:r>
              <w:rPr>
                <w:rFonts w:hint="eastAsia"/>
              </w:rPr>
              <w:t>项目名称：</w:t>
            </w:r>
            <w:r>
              <w:rPr>
                <w:u w:val="single"/>
              </w:rPr>
              <w:t xml:space="preserve">  </w:t>
            </w:r>
            <w:r w:rsidR="004528C2">
              <w:rPr>
                <w:rFonts w:hint="eastAsia"/>
                <w:u w:val="single"/>
              </w:rPr>
              <w:t>无</w:t>
            </w:r>
            <w:r>
              <w:rPr>
                <w:u w:val="single"/>
              </w:rPr>
              <w:t xml:space="preserve">          </w:t>
            </w:r>
            <w:r>
              <w:rPr>
                <w:rFonts w:hint="eastAsia"/>
                <w:u w:val="single"/>
              </w:rPr>
              <w:t>（</w:t>
            </w:r>
            <w:r>
              <w:rPr>
                <w:rFonts w:hint="eastAsia"/>
              </w:rPr>
              <w:t>举</w:t>
            </w:r>
            <w:r>
              <w:t>1</w:t>
            </w:r>
            <w:r>
              <w:rPr>
                <w:rFonts w:hint="eastAsia"/>
              </w:rPr>
              <w:t>例）</w:t>
            </w:r>
          </w:p>
          <w:p w:rsidR="00B20088" w:rsidRDefault="00B20088">
            <w:pPr>
              <w:shd w:val="clear" w:color="auto" w:fill="C7D9F1" w:themeFill="text2" w:themeFillTint="32"/>
            </w:pPr>
            <w:r>
              <w:rPr>
                <w:rFonts w:hint="eastAsia"/>
              </w:rPr>
              <w:t>该项目的设计和开发的输入、输出、变更进行了控制。</w:t>
            </w:r>
          </w:p>
          <w:p w:rsidR="00B20088" w:rsidRDefault="004528C2">
            <w:pPr>
              <w:shd w:val="clear" w:color="auto" w:fill="C7D9F1" w:themeFill="text2" w:themeFillTint="32"/>
            </w:pPr>
            <w:r>
              <w:rPr>
                <w:rFonts w:hint="eastAsia"/>
              </w:rPr>
              <w:t>设计和开发控制：</w:t>
            </w:r>
            <w:r>
              <w:rPr>
                <w:rFonts w:ascii="Wingdings" w:hAnsi="Wingdings"/>
              </w:rPr>
              <w:t>□</w:t>
            </w:r>
            <w:r w:rsidR="00B20088">
              <w:rPr>
                <w:rFonts w:hint="eastAsia"/>
              </w:rPr>
              <w:t>符合要求</w:t>
            </w:r>
            <w:r w:rsidR="00B20088">
              <w:t xml:space="preserve"> </w:t>
            </w:r>
            <w:r w:rsidR="00B20088">
              <w:rPr>
                <w:rFonts w:ascii="Wingdings" w:hAnsi="Wingdings"/>
              </w:rPr>
              <w:t>□</w:t>
            </w:r>
            <w:r w:rsidR="00B20088">
              <w:rPr>
                <w:rFonts w:hint="eastAsia"/>
              </w:rPr>
              <w:t>存在不足，说明</w:t>
            </w:r>
            <w:r w:rsidR="00B20088">
              <w:rPr>
                <w:u w:val="single"/>
              </w:rPr>
              <w:t xml:space="preserve">                     </w:t>
            </w:r>
            <w:r w:rsidR="00B20088">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jc w:val="left"/>
            </w:pPr>
            <w:r>
              <w:rPr>
                <w:rFonts w:hint="eastAsia"/>
              </w:rPr>
              <w:t>组织对外部提供的过程、产品和服务的供方按照对产品</w:t>
            </w:r>
            <w:r>
              <w:t>/</w:t>
            </w:r>
            <w:r>
              <w:rPr>
                <w:rFonts w:hint="eastAsia"/>
              </w:rPr>
              <w:t>服务质量的类型和程度实施控制。</w:t>
            </w:r>
          </w:p>
          <w:p w:rsidR="00B20088" w:rsidRDefault="00B20088">
            <w:pPr>
              <w:shd w:val="clear" w:color="auto" w:fill="C7D9F1" w:themeFill="text2" w:themeFillTint="32"/>
              <w:jc w:val="left"/>
            </w:pPr>
            <w:r>
              <w:rPr>
                <w:rFonts w:hint="eastAsia"/>
              </w:rPr>
              <w:t>外部提供包括：■原材料采购</w:t>
            </w:r>
            <w:r>
              <w:t xml:space="preserve"> </w:t>
            </w:r>
            <w:r>
              <w:rPr>
                <w:rFonts w:ascii="Wingdings" w:hAnsi="Wingdings"/>
              </w:rPr>
              <w:t>□</w:t>
            </w:r>
            <w:r>
              <w:rPr>
                <w:rFonts w:hint="eastAsia"/>
              </w:rPr>
              <w:t>委托加工</w:t>
            </w:r>
            <w:r>
              <w:t xml:space="preserve">  </w:t>
            </w:r>
            <w:r>
              <w:rPr>
                <w:rFonts w:ascii="Wingdings" w:hAnsi="Wingdings"/>
              </w:rPr>
              <w:t>□</w:t>
            </w:r>
            <w:r>
              <w:rPr>
                <w:rFonts w:hint="eastAsia"/>
              </w:rPr>
              <w:t>顾客要求</w:t>
            </w:r>
            <w:r>
              <w:t xml:space="preserve"> </w:t>
            </w:r>
            <w:r w:rsidR="004528C2">
              <w:rPr>
                <w:rFonts w:ascii="Wingdings" w:hAnsi="Wingdings"/>
              </w:rPr>
              <w:t>□</w:t>
            </w:r>
            <w:r>
              <w:rPr>
                <w:rFonts w:hint="eastAsia"/>
              </w:rPr>
              <w:t>运输</w:t>
            </w:r>
            <w:r>
              <w:t xml:space="preserve">  </w:t>
            </w:r>
            <w:r>
              <w:rPr>
                <w:rFonts w:ascii="Wingdings" w:hAnsi="Wingdings"/>
              </w:rPr>
              <w:t>□</w:t>
            </w:r>
            <w:r>
              <w:rPr>
                <w:rFonts w:hint="eastAsia"/>
              </w:rPr>
              <w:t>其他</w:t>
            </w:r>
          </w:p>
          <w:p w:rsidR="00B20088" w:rsidRDefault="00B20088">
            <w:pPr>
              <w:shd w:val="clear" w:color="auto" w:fill="C7D9F1" w:themeFill="text2" w:themeFillTint="32"/>
              <w:jc w:val="left"/>
            </w:pPr>
            <w:r>
              <w:rPr>
                <w:rFonts w:hint="eastAsia"/>
              </w:rPr>
              <w:t>提供给外部供方的信息■符合要求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B20088" w:rsidRDefault="00B20088">
            <w:pPr>
              <w:shd w:val="clear" w:color="auto" w:fill="C7D9F1" w:themeFill="text2" w:themeFillTint="32"/>
              <w:jc w:val="left"/>
            </w:pPr>
            <w:r>
              <w:rPr>
                <w:rFonts w:hint="eastAsia"/>
              </w:rPr>
              <w:t>组织的生产和服务提供流程图（见第三条款），</w:t>
            </w:r>
          </w:p>
          <w:p w:rsidR="00B20088" w:rsidRDefault="00B20088">
            <w:pPr>
              <w:shd w:val="clear" w:color="auto" w:fill="C7D9F1" w:themeFill="text2" w:themeFillTint="32"/>
              <w:jc w:val="left"/>
            </w:pPr>
            <w:r>
              <w:rPr>
                <w:rFonts w:hint="eastAsia"/>
              </w:rPr>
              <w:t>认证范围内每种产品</w:t>
            </w:r>
            <w: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20088">
              <w:tc>
                <w:tcPr>
                  <w:tcW w:w="1592"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jc w:val="left"/>
                  </w:pPr>
                  <w:r>
                    <w:rPr>
                      <w:rFonts w:hint="eastAsia"/>
                    </w:rPr>
                    <w:t>产品</w:t>
                  </w:r>
                  <w:r>
                    <w:t>/</w:t>
                  </w:r>
                  <w:r>
                    <w:rPr>
                      <w:rFonts w:hint="eastAsia"/>
                    </w:rPr>
                    <w:t>服务名称</w:t>
                  </w:r>
                </w:p>
              </w:tc>
              <w:tc>
                <w:tcPr>
                  <w:tcW w:w="366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jc w:val="left"/>
                  </w:pPr>
                  <w:r>
                    <w:rPr>
                      <w:rFonts w:hint="eastAsia"/>
                    </w:rPr>
                    <w:t>关键过程</w:t>
                  </w:r>
                </w:p>
              </w:tc>
              <w:tc>
                <w:tcPr>
                  <w:tcW w:w="3265" w:type="dxa"/>
                  <w:tcBorders>
                    <w:top w:val="single" w:sz="4" w:space="0" w:color="auto"/>
                    <w:left w:val="single" w:sz="4" w:space="0" w:color="auto"/>
                    <w:bottom w:val="single" w:sz="4" w:space="0" w:color="auto"/>
                    <w:right w:val="single" w:sz="4" w:space="0" w:color="auto"/>
                  </w:tcBorders>
                  <w:hideMark/>
                </w:tcPr>
                <w:p w:rsidR="00B20088" w:rsidRDefault="00B20088">
                  <w:pPr>
                    <w:shd w:val="clear" w:color="auto" w:fill="C7D9F1" w:themeFill="text2" w:themeFillTint="32"/>
                    <w:jc w:val="left"/>
                  </w:pPr>
                  <w:r>
                    <w:rPr>
                      <w:rFonts w:hint="eastAsia"/>
                    </w:rPr>
                    <w:t>控制内容（如尺寸、压力等）</w:t>
                  </w:r>
                </w:p>
              </w:tc>
            </w:tr>
            <w:tr w:rsidR="004528C2">
              <w:tc>
                <w:tcPr>
                  <w:tcW w:w="1592" w:type="dxa"/>
                  <w:tcBorders>
                    <w:top w:val="single" w:sz="4" w:space="0" w:color="auto"/>
                    <w:left w:val="single" w:sz="4" w:space="0" w:color="auto"/>
                    <w:bottom w:val="single" w:sz="4" w:space="0" w:color="auto"/>
                    <w:right w:val="single" w:sz="4" w:space="0" w:color="auto"/>
                  </w:tcBorders>
                  <w:hideMark/>
                </w:tcPr>
                <w:p w:rsidR="004528C2" w:rsidRDefault="004528C2" w:rsidP="00AC065C">
                  <w:pPr>
                    <w:shd w:val="clear" w:color="auto" w:fill="C7D9F1" w:themeFill="text2" w:themeFillTint="32"/>
                    <w:jc w:val="left"/>
                  </w:pPr>
                  <w:r>
                    <w:rPr>
                      <w:rFonts w:hint="eastAsia"/>
                    </w:rPr>
                    <w:t>产品生产</w:t>
                  </w:r>
                </w:p>
              </w:tc>
              <w:tc>
                <w:tcPr>
                  <w:tcW w:w="3665" w:type="dxa"/>
                  <w:tcBorders>
                    <w:top w:val="single" w:sz="4" w:space="0" w:color="auto"/>
                    <w:left w:val="single" w:sz="4" w:space="0" w:color="auto"/>
                    <w:bottom w:val="single" w:sz="4" w:space="0" w:color="auto"/>
                    <w:right w:val="single" w:sz="4" w:space="0" w:color="auto"/>
                  </w:tcBorders>
                  <w:hideMark/>
                </w:tcPr>
                <w:p w:rsidR="004528C2" w:rsidRDefault="004528C2">
                  <w:pPr>
                    <w:shd w:val="clear" w:color="auto" w:fill="C7D9F1" w:themeFill="text2" w:themeFillTint="32"/>
                    <w:jc w:val="left"/>
                  </w:pPr>
                  <w:r>
                    <w:rPr>
                      <w:rFonts w:hint="eastAsia"/>
                    </w:rPr>
                    <w:t>加热过程</w:t>
                  </w:r>
                </w:p>
              </w:tc>
              <w:tc>
                <w:tcPr>
                  <w:tcW w:w="3265" w:type="dxa"/>
                  <w:tcBorders>
                    <w:top w:val="single" w:sz="4" w:space="0" w:color="auto"/>
                    <w:left w:val="single" w:sz="4" w:space="0" w:color="auto"/>
                    <w:bottom w:val="single" w:sz="4" w:space="0" w:color="auto"/>
                    <w:right w:val="single" w:sz="4" w:space="0" w:color="auto"/>
                  </w:tcBorders>
                  <w:hideMark/>
                </w:tcPr>
                <w:p w:rsidR="004528C2" w:rsidRDefault="004528C2">
                  <w:pPr>
                    <w:shd w:val="clear" w:color="auto" w:fill="C7D9F1" w:themeFill="text2" w:themeFillTint="32"/>
                    <w:jc w:val="left"/>
                  </w:pPr>
                  <w:r>
                    <w:rPr>
                      <w:rFonts w:hint="eastAsia"/>
                    </w:rPr>
                    <w:t>控制温度和时间</w:t>
                  </w:r>
                </w:p>
              </w:tc>
            </w:tr>
            <w:tr w:rsidR="004528C2">
              <w:tc>
                <w:tcPr>
                  <w:tcW w:w="1592" w:type="dxa"/>
                  <w:tcBorders>
                    <w:top w:val="single" w:sz="4" w:space="0" w:color="auto"/>
                    <w:left w:val="single" w:sz="4" w:space="0" w:color="auto"/>
                    <w:bottom w:val="single" w:sz="4" w:space="0" w:color="auto"/>
                    <w:right w:val="single" w:sz="4" w:space="0" w:color="auto"/>
                  </w:tcBorders>
                  <w:hideMark/>
                </w:tcPr>
                <w:p w:rsidR="004528C2" w:rsidRDefault="004528C2" w:rsidP="0012411C">
                  <w:pPr>
                    <w:shd w:val="clear" w:color="auto" w:fill="C7D9F1" w:themeFill="text2" w:themeFillTint="32"/>
                    <w:jc w:val="left"/>
                  </w:pPr>
                  <w:r>
                    <w:rPr>
                      <w:rFonts w:hint="eastAsia"/>
                    </w:rPr>
                    <w:t>产品生产</w:t>
                  </w:r>
                </w:p>
              </w:tc>
              <w:tc>
                <w:tcPr>
                  <w:tcW w:w="3665" w:type="dxa"/>
                  <w:tcBorders>
                    <w:top w:val="single" w:sz="4" w:space="0" w:color="auto"/>
                    <w:left w:val="single" w:sz="4" w:space="0" w:color="auto"/>
                    <w:bottom w:val="single" w:sz="4" w:space="0" w:color="auto"/>
                    <w:right w:val="single" w:sz="4" w:space="0" w:color="auto"/>
                  </w:tcBorders>
                  <w:hideMark/>
                </w:tcPr>
                <w:p w:rsidR="004528C2" w:rsidRDefault="004528C2" w:rsidP="004528C2">
                  <w:pPr>
                    <w:shd w:val="clear" w:color="auto" w:fill="C7D9F1" w:themeFill="text2" w:themeFillTint="32"/>
                    <w:jc w:val="left"/>
                  </w:pPr>
                  <w:r>
                    <w:rPr>
                      <w:rFonts w:hint="eastAsia"/>
                    </w:rPr>
                    <w:t>喷涂过程</w:t>
                  </w:r>
                </w:p>
              </w:tc>
              <w:tc>
                <w:tcPr>
                  <w:tcW w:w="3265" w:type="dxa"/>
                  <w:tcBorders>
                    <w:top w:val="single" w:sz="4" w:space="0" w:color="auto"/>
                    <w:left w:val="single" w:sz="4" w:space="0" w:color="auto"/>
                    <w:bottom w:val="single" w:sz="4" w:space="0" w:color="auto"/>
                    <w:right w:val="single" w:sz="4" w:space="0" w:color="auto"/>
                  </w:tcBorders>
                  <w:hideMark/>
                </w:tcPr>
                <w:p w:rsidR="004528C2" w:rsidRDefault="004528C2" w:rsidP="004528C2">
                  <w:r>
                    <w:rPr>
                      <w:rFonts w:hint="eastAsia"/>
                    </w:rPr>
                    <w:t>控制温度、速度</w:t>
                  </w:r>
                </w:p>
              </w:tc>
            </w:tr>
            <w:tr w:rsidR="004528C2" w:rsidTr="004528C2">
              <w:tc>
                <w:tcPr>
                  <w:tcW w:w="1592" w:type="dxa"/>
                  <w:tcBorders>
                    <w:top w:val="single" w:sz="4" w:space="0" w:color="auto"/>
                    <w:left w:val="single" w:sz="4" w:space="0" w:color="auto"/>
                    <w:bottom w:val="single" w:sz="4" w:space="0" w:color="auto"/>
                    <w:right w:val="single" w:sz="4" w:space="0" w:color="auto"/>
                  </w:tcBorders>
                </w:tcPr>
                <w:p w:rsidR="004528C2" w:rsidRDefault="004528C2">
                  <w:pPr>
                    <w:shd w:val="clear" w:color="auto" w:fill="C7D9F1" w:themeFill="text2" w:themeFillTint="32"/>
                    <w:jc w:val="left"/>
                  </w:pPr>
                </w:p>
              </w:tc>
              <w:tc>
                <w:tcPr>
                  <w:tcW w:w="3665" w:type="dxa"/>
                  <w:tcBorders>
                    <w:top w:val="single" w:sz="4" w:space="0" w:color="auto"/>
                    <w:left w:val="single" w:sz="4" w:space="0" w:color="auto"/>
                    <w:bottom w:val="single" w:sz="4" w:space="0" w:color="auto"/>
                    <w:right w:val="single" w:sz="4" w:space="0" w:color="auto"/>
                  </w:tcBorders>
                </w:tcPr>
                <w:p w:rsidR="004528C2" w:rsidRDefault="004528C2">
                  <w:pPr>
                    <w:shd w:val="clear" w:color="auto" w:fill="C7D9F1" w:themeFill="text2" w:themeFillTint="32"/>
                    <w:jc w:val="left"/>
                  </w:pPr>
                </w:p>
              </w:tc>
              <w:tc>
                <w:tcPr>
                  <w:tcW w:w="3265" w:type="dxa"/>
                  <w:tcBorders>
                    <w:top w:val="single" w:sz="4" w:space="0" w:color="auto"/>
                    <w:left w:val="single" w:sz="4" w:space="0" w:color="auto"/>
                    <w:bottom w:val="single" w:sz="4" w:space="0" w:color="auto"/>
                    <w:right w:val="single" w:sz="4" w:space="0" w:color="auto"/>
                  </w:tcBorders>
                </w:tcPr>
                <w:p w:rsidR="004528C2" w:rsidRDefault="004528C2"/>
              </w:tc>
            </w:tr>
            <w:tr w:rsidR="004528C2">
              <w:tc>
                <w:tcPr>
                  <w:tcW w:w="1592" w:type="dxa"/>
                  <w:tcBorders>
                    <w:top w:val="single" w:sz="4" w:space="0" w:color="auto"/>
                    <w:left w:val="single" w:sz="4" w:space="0" w:color="auto"/>
                    <w:bottom w:val="single" w:sz="4" w:space="0" w:color="auto"/>
                    <w:right w:val="single" w:sz="4" w:space="0" w:color="auto"/>
                  </w:tcBorders>
                </w:tcPr>
                <w:p w:rsidR="004528C2" w:rsidRDefault="004528C2">
                  <w:pPr>
                    <w:shd w:val="clear" w:color="auto" w:fill="C7D9F1" w:themeFill="text2" w:themeFillTint="32"/>
                    <w:jc w:val="left"/>
                    <w:rPr>
                      <w:rFonts w:ascii="楷体" w:eastAsia="楷体" w:hAnsi="楷体" w:cs="Arial"/>
                      <w:sz w:val="24"/>
                    </w:rPr>
                  </w:pPr>
                </w:p>
              </w:tc>
              <w:tc>
                <w:tcPr>
                  <w:tcW w:w="3665" w:type="dxa"/>
                  <w:tcBorders>
                    <w:top w:val="single" w:sz="4" w:space="0" w:color="auto"/>
                    <w:left w:val="single" w:sz="4" w:space="0" w:color="auto"/>
                    <w:bottom w:val="single" w:sz="4" w:space="0" w:color="auto"/>
                    <w:right w:val="single" w:sz="4" w:space="0" w:color="auto"/>
                  </w:tcBorders>
                </w:tcPr>
                <w:p w:rsidR="004528C2" w:rsidRDefault="004528C2">
                  <w:pPr>
                    <w:shd w:val="clear" w:color="auto" w:fill="C7D9F1" w:themeFill="text2" w:themeFillTint="32"/>
                    <w:jc w:val="left"/>
                    <w:rPr>
                      <w:rFonts w:ascii="楷体" w:eastAsia="楷体" w:hAnsi="楷体" w:cs="Arial"/>
                      <w:sz w:val="24"/>
                    </w:rPr>
                  </w:pPr>
                </w:p>
              </w:tc>
              <w:tc>
                <w:tcPr>
                  <w:tcW w:w="3265" w:type="dxa"/>
                  <w:tcBorders>
                    <w:top w:val="single" w:sz="4" w:space="0" w:color="auto"/>
                    <w:left w:val="single" w:sz="4" w:space="0" w:color="auto"/>
                    <w:bottom w:val="single" w:sz="4" w:space="0" w:color="auto"/>
                    <w:right w:val="single" w:sz="4" w:space="0" w:color="auto"/>
                  </w:tcBorders>
                </w:tcPr>
                <w:p w:rsidR="004528C2" w:rsidRDefault="004528C2">
                  <w:pPr>
                    <w:shd w:val="clear" w:color="auto" w:fill="C7D9F1" w:themeFill="text2" w:themeFillTint="32"/>
                    <w:jc w:val="left"/>
                  </w:pPr>
                </w:p>
              </w:tc>
            </w:tr>
          </w:tbl>
          <w:p w:rsidR="00B20088" w:rsidRDefault="00B20088">
            <w:pPr>
              <w:shd w:val="clear" w:color="auto" w:fill="C7D9F1" w:themeFill="text2" w:themeFillTint="32"/>
              <w:jc w:val="left"/>
            </w:pPr>
          </w:p>
          <w:p w:rsidR="00B20088" w:rsidRDefault="00B20088">
            <w:pPr>
              <w:shd w:val="clear" w:color="auto" w:fill="C7D9F1" w:themeFill="text2" w:themeFillTint="32"/>
              <w:jc w:val="left"/>
            </w:pPr>
            <w:r>
              <w:rPr>
                <w:rFonts w:hint="eastAsia"/>
              </w:rPr>
              <w:t>需要确认的过程：</w:t>
            </w:r>
            <w:r>
              <w:rPr>
                <w:u w:val="single"/>
              </w:rPr>
              <w:t xml:space="preserve">  </w:t>
            </w:r>
            <w:r w:rsidR="0055383A">
              <w:rPr>
                <w:rFonts w:hint="eastAsia"/>
                <w:u w:val="single"/>
              </w:rPr>
              <w:t>喷涂</w:t>
            </w:r>
            <w:r>
              <w:rPr>
                <w:u w:val="single"/>
              </w:rPr>
              <w:t xml:space="preserve">            </w:t>
            </w:r>
            <w:r>
              <w:t xml:space="preserve"> </w:t>
            </w:r>
            <w:r>
              <w:rPr>
                <w:rFonts w:hint="eastAsia"/>
              </w:rPr>
              <w:t>，</w:t>
            </w:r>
          </w:p>
          <w:p w:rsidR="00B20088" w:rsidRDefault="00B20088">
            <w:pPr>
              <w:shd w:val="clear" w:color="auto" w:fill="C7D9F1" w:themeFill="text2" w:themeFillTint="32"/>
              <w:jc w:val="left"/>
            </w:pPr>
            <w:r>
              <w:rPr>
                <w:rFonts w:hint="eastAsia"/>
              </w:rPr>
              <w:t>■进行了有效的确认</w:t>
            </w:r>
            <w:r>
              <w:t xml:space="preserve">  </w:t>
            </w:r>
            <w:r>
              <w:rPr>
                <w:rFonts w:ascii="Wingdings" w:hAnsi="Wingdings"/>
              </w:rPr>
              <w:t>□</w:t>
            </w:r>
            <w:r>
              <w:rPr>
                <w:rFonts w:hint="eastAsia"/>
              </w:rPr>
              <w:t>存在不足，说明</w:t>
            </w:r>
            <w:r>
              <w:rPr>
                <w:u w:val="single"/>
              </w:rPr>
              <w:t xml:space="preserve">       </w:t>
            </w:r>
            <w:r>
              <w:rPr>
                <w:rFonts w:hint="eastAsia"/>
              </w:rPr>
              <w:t>。</w:t>
            </w:r>
          </w:p>
          <w:p w:rsidR="00B20088" w:rsidRDefault="00B20088">
            <w:pPr>
              <w:shd w:val="clear" w:color="auto" w:fill="C7D9F1" w:themeFill="text2" w:themeFillTint="32"/>
              <w:jc w:val="left"/>
            </w:pPr>
          </w:p>
          <w:p w:rsidR="00B20088" w:rsidRDefault="00B20088">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u w:val="single"/>
              </w:rPr>
              <w:t xml:space="preserve">   </w:t>
            </w:r>
            <w:r>
              <w:rPr>
                <w:rFonts w:asciiTheme="minorEastAsia" w:eastAsiaTheme="minorEastAsia" w:hAnsiTheme="minorEastAsia" w:hint="eastAsia"/>
                <w:sz w:val="22"/>
                <w:szCs w:val="22"/>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tcPr>
          <w:p w:rsidR="00B20088" w:rsidRDefault="00B20088">
            <w:pPr>
              <w:shd w:val="clear" w:color="auto" w:fill="C7D9F1" w:themeFill="text2" w:themeFillTint="32"/>
              <w:jc w:val="left"/>
            </w:pPr>
            <w:r>
              <w:rPr>
                <w:rFonts w:hint="eastAsia"/>
              </w:rPr>
              <w:t>组织在生产和服务提供的整个过程中对产品和监视和测量状态进行标识和追溯。</w:t>
            </w:r>
          </w:p>
          <w:p w:rsidR="00B20088" w:rsidRDefault="00B20088">
            <w:pPr>
              <w:shd w:val="clear" w:color="auto" w:fill="C7D9F1" w:themeFill="text2" w:themeFillTint="32"/>
              <w:jc w:val="left"/>
            </w:pPr>
            <w:r>
              <w:rPr>
                <w:rFonts w:hint="eastAsia"/>
              </w:rPr>
              <w:t>采用的标识方式：■标签</w:t>
            </w:r>
            <w:r>
              <w:t xml:space="preserve"> </w:t>
            </w:r>
            <w:r>
              <w:rPr>
                <w:rFonts w:hint="eastAsia"/>
              </w:rPr>
              <w:t>■标牌</w:t>
            </w:r>
            <w:r>
              <w:t xml:space="preserve"> </w:t>
            </w:r>
            <w:r>
              <w:rPr>
                <w:rFonts w:hint="eastAsia"/>
              </w:rPr>
              <w:t>■区域</w:t>
            </w:r>
            <w:r>
              <w:t xml:space="preserve"> </w:t>
            </w:r>
            <w:r>
              <w:rPr>
                <w:rFonts w:ascii="Wingdings" w:hAnsi="Wingdings"/>
              </w:rPr>
              <w:t>□</w:t>
            </w:r>
            <w:r>
              <w:rPr>
                <w:rFonts w:hint="eastAsia"/>
              </w:rPr>
              <w:t>容器编号</w:t>
            </w:r>
            <w:r>
              <w:t xml:space="preserve"> </w:t>
            </w:r>
            <w:r>
              <w:rPr>
                <w:rFonts w:hint="eastAsia"/>
              </w:rPr>
              <w:t>■人员编号</w:t>
            </w:r>
            <w:r>
              <w:t xml:space="preserve"> </w:t>
            </w:r>
            <w:r>
              <w:rPr>
                <w:rFonts w:ascii="Wingdings" w:hAnsi="Wingdings"/>
              </w:rPr>
              <w:t>□</w:t>
            </w:r>
            <w:r>
              <w:rPr>
                <w:rFonts w:hint="eastAsia"/>
              </w:rPr>
              <w:t>其他</w:t>
            </w:r>
          </w:p>
          <w:p w:rsidR="00B20088" w:rsidRDefault="00B20088">
            <w:pPr>
              <w:shd w:val="clear" w:color="auto" w:fill="C7D9F1" w:themeFill="text2" w:themeFillTint="32"/>
              <w:jc w:val="left"/>
            </w:pPr>
            <w:r>
              <w:rPr>
                <w:rFonts w:hint="eastAsia"/>
              </w:rPr>
              <w:t>可追溯性实现：■符合要求</w:t>
            </w:r>
            <w:r>
              <w:t xml:space="preserve"> </w:t>
            </w:r>
            <w:r>
              <w:rPr>
                <w:rFonts w:ascii="Wingdings" w:hAnsi="Wingdings"/>
              </w:rPr>
              <w:t>□</w:t>
            </w:r>
            <w:r>
              <w:rPr>
                <w:rFonts w:hint="eastAsia"/>
              </w:rPr>
              <w:t>存在不足，说明</w:t>
            </w:r>
            <w:r>
              <w:rPr>
                <w:u w:val="single"/>
              </w:rPr>
              <w:t xml:space="preserve">                                  </w:t>
            </w:r>
            <w:r>
              <w:rPr>
                <w:rFonts w:hint="eastAsia"/>
              </w:rPr>
              <w:t>。</w:t>
            </w:r>
          </w:p>
          <w:p w:rsidR="00B20088" w:rsidRDefault="00B20088">
            <w:pPr>
              <w:shd w:val="clear" w:color="auto" w:fill="C7D9F1" w:themeFill="text2" w:themeFillTint="32"/>
            </w:pP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组织爱护在组织控制下或使用顾客或外部供方的财产。</w:t>
            </w:r>
          </w:p>
          <w:p w:rsidR="00B20088" w:rsidRDefault="00B20088">
            <w:pPr>
              <w:shd w:val="clear" w:color="auto" w:fill="C7D9F1" w:themeFill="text2" w:themeFillTint="32"/>
            </w:pPr>
            <w:r>
              <w:rPr>
                <w:rFonts w:hint="eastAsia"/>
              </w:rPr>
              <w:t>目前的顾客或外部供方财产包括：</w:t>
            </w:r>
          </w:p>
          <w:p w:rsidR="00B20088" w:rsidRDefault="00B20088">
            <w:pPr>
              <w:shd w:val="clear" w:color="auto" w:fill="C7D9F1" w:themeFill="text2" w:themeFillTint="32"/>
            </w:pPr>
            <w:r>
              <w:rPr>
                <w:rFonts w:ascii="Wingdings" w:hAnsi="Wingdings"/>
              </w:rPr>
              <w:t>□</w:t>
            </w:r>
            <w:r>
              <w:rPr>
                <w:rFonts w:hint="eastAsia"/>
              </w:rPr>
              <w:t>原材料</w:t>
            </w:r>
            <w:r>
              <w:t xml:space="preserve"> </w:t>
            </w:r>
            <w:r>
              <w:rPr>
                <w:rFonts w:ascii="Wingdings" w:hAnsi="Wingdings"/>
              </w:rPr>
              <w:t>□</w:t>
            </w:r>
            <w:r>
              <w:rPr>
                <w:rFonts w:hint="eastAsia"/>
              </w:rPr>
              <w:t>设备</w:t>
            </w:r>
            <w:r>
              <w:t xml:space="preserve"> </w:t>
            </w:r>
            <w:r>
              <w:rPr>
                <w:rFonts w:ascii="Wingdings" w:hAnsi="Wingdings"/>
              </w:rPr>
              <w:t>□</w:t>
            </w:r>
            <w:r>
              <w:rPr>
                <w:rFonts w:hint="eastAsia"/>
              </w:rPr>
              <w:t>检测设备</w:t>
            </w:r>
            <w:r>
              <w:t xml:space="preserve"> </w:t>
            </w:r>
            <w:r>
              <w:rPr>
                <w:rFonts w:hint="eastAsia"/>
              </w:rPr>
              <w:t>■图纸</w:t>
            </w:r>
            <w:r>
              <w:t xml:space="preserve"> </w:t>
            </w:r>
            <w:r>
              <w:rPr>
                <w:rFonts w:ascii="Wingdings" w:hAnsi="Wingdings"/>
              </w:rPr>
              <w:t>□</w:t>
            </w:r>
            <w:r>
              <w:rPr>
                <w:rFonts w:hint="eastAsia"/>
              </w:rPr>
              <w:t>配方</w:t>
            </w:r>
            <w:r>
              <w:t xml:space="preserve"> </w:t>
            </w:r>
            <w:r>
              <w:rPr>
                <w:rFonts w:hint="eastAsia"/>
              </w:rPr>
              <w:t>■个人信息</w:t>
            </w:r>
            <w:r>
              <w:t xml:space="preserve"> </w:t>
            </w:r>
            <w:r>
              <w:rPr>
                <w:rFonts w:ascii="Wingdings" w:hAnsi="Wingdings"/>
              </w:rPr>
              <w:t>□</w:t>
            </w:r>
            <w:r>
              <w:rPr>
                <w:rFonts w:hint="eastAsia"/>
              </w:rPr>
              <w:t>其他</w:t>
            </w:r>
          </w:p>
          <w:p w:rsidR="00B20088" w:rsidRDefault="00B20088">
            <w:pPr>
              <w:shd w:val="clear" w:color="auto" w:fill="C7D9F1" w:themeFill="text2" w:themeFillTint="32"/>
              <w:jc w:val="left"/>
            </w:pPr>
            <w:r>
              <w:rPr>
                <w:rFonts w:hint="eastAsia"/>
              </w:rPr>
              <w:t>顾客或外部供方财产控制：■符合要求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组织应在生产和服务提供期间对输出进行必要防护，以确保符合要求。</w:t>
            </w:r>
            <w:r>
              <w:t xml:space="preserve"> </w:t>
            </w:r>
          </w:p>
          <w:p w:rsidR="00B20088" w:rsidRDefault="00B20088">
            <w:pPr>
              <w:shd w:val="clear" w:color="auto" w:fill="C7D9F1" w:themeFill="text2" w:themeFillTint="32"/>
            </w:pPr>
            <w:r>
              <w:rPr>
                <w:rFonts w:hint="eastAsia"/>
              </w:rPr>
              <w:t>可包括标识、处置、污染控制、包装、储存、传输或运输以及保护。</w:t>
            </w:r>
          </w:p>
          <w:p w:rsidR="00B20088" w:rsidRDefault="00B20088">
            <w:pPr>
              <w:shd w:val="clear" w:color="auto" w:fill="C7D9F1" w:themeFill="text2" w:themeFillTint="32"/>
              <w:jc w:val="left"/>
            </w:pPr>
            <w:r>
              <w:rPr>
                <w:rFonts w:hint="eastAsia"/>
              </w:rPr>
              <w:lastRenderedPageBreak/>
              <w:t>产品防护：■符合要求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组织应满足与产品和服务相关的交付后活动的要求。</w:t>
            </w:r>
            <w:r>
              <w:t xml:space="preserve"> </w:t>
            </w:r>
          </w:p>
          <w:p w:rsidR="00B20088" w:rsidRDefault="00B20088">
            <w:pPr>
              <w:shd w:val="clear" w:color="auto" w:fill="C7D9F1" w:themeFill="text2" w:themeFillTint="32"/>
            </w:pPr>
            <w:r>
              <w:rPr>
                <w:rFonts w:hint="eastAsia"/>
              </w:rPr>
              <w:t>目前交付后活动：</w:t>
            </w:r>
            <w:r>
              <w:rPr>
                <w:rFonts w:ascii="Wingdings" w:hAnsi="Wingdings"/>
              </w:rPr>
              <w:t>□</w:t>
            </w:r>
            <w:r>
              <w:rPr>
                <w:rFonts w:hint="eastAsia"/>
              </w:rPr>
              <w:t>三包■维修</w:t>
            </w:r>
            <w:r>
              <w:t xml:space="preserve"> </w:t>
            </w:r>
            <w:r>
              <w:rPr>
                <w:rFonts w:ascii="Wingdings" w:hAnsi="Wingdings"/>
              </w:rPr>
              <w:t>□</w:t>
            </w:r>
            <w:r>
              <w:rPr>
                <w:rFonts w:hint="eastAsia"/>
              </w:rPr>
              <w:t>赔偿</w:t>
            </w:r>
            <w:r>
              <w:t xml:space="preserve"> </w:t>
            </w:r>
            <w:r>
              <w:rPr>
                <w:rFonts w:ascii="Wingdings" w:hAnsi="Wingdings"/>
              </w:rPr>
              <w:t>□</w:t>
            </w:r>
            <w:r>
              <w:rPr>
                <w:rFonts w:hint="eastAsia"/>
              </w:rPr>
              <w:t>道歉</w:t>
            </w:r>
            <w:r>
              <w:t xml:space="preserve"> </w:t>
            </w:r>
            <w:r>
              <w:rPr>
                <w:rFonts w:hint="eastAsia"/>
              </w:rPr>
              <w:t>■最终处置</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交付后活动：■符合要求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组织对生产和服务提供的更改进行必要的评审和控制，以确保持续地符合要求。</w:t>
            </w:r>
            <w:r>
              <w:t xml:space="preserve"> </w:t>
            </w:r>
            <w:r>
              <w:rPr>
                <w:rFonts w:hint="eastAsia"/>
              </w:rPr>
              <w:t>无</w:t>
            </w:r>
          </w:p>
          <w:p w:rsidR="00B20088" w:rsidRDefault="00B20088">
            <w:pPr>
              <w:shd w:val="clear" w:color="auto" w:fill="C7D9F1" w:themeFill="text2" w:themeFillTint="32"/>
            </w:pPr>
            <w:r>
              <w:rPr>
                <w:rFonts w:hint="eastAsia"/>
              </w:rPr>
              <w:t>已发生的更改包括：</w:t>
            </w:r>
            <w:r>
              <w:rPr>
                <w:rFonts w:ascii="Wingdings" w:hAnsi="Wingdings"/>
              </w:rPr>
              <w:t>□</w:t>
            </w:r>
            <w:r>
              <w:rPr>
                <w:rFonts w:hint="eastAsia"/>
              </w:rPr>
              <w:t>重要原材料</w:t>
            </w:r>
            <w:r>
              <w:t xml:space="preserve"> </w:t>
            </w:r>
            <w:r>
              <w:rPr>
                <w:rFonts w:ascii="Wingdings" w:hAnsi="Wingdings"/>
              </w:rPr>
              <w:t>□</w:t>
            </w:r>
            <w:r>
              <w:rPr>
                <w:rFonts w:hint="eastAsia"/>
              </w:rPr>
              <w:t>设备</w:t>
            </w:r>
            <w:r>
              <w:t xml:space="preserve"> </w:t>
            </w:r>
            <w:r>
              <w:rPr>
                <w:rFonts w:ascii="Wingdings" w:hAnsi="Wingdings"/>
              </w:rPr>
              <w:t>□</w:t>
            </w:r>
            <w:r>
              <w:rPr>
                <w:rFonts w:hint="eastAsia"/>
              </w:rPr>
              <w:t>检测设备</w:t>
            </w:r>
            <w:r>
              <w:t xml:space="preserve"> </w:t>
            </w:r>
            <w:r>
              <w:rPr>
                <w:rFonts w:ascii="Wingdings" w:hAnsi="Wingdings"/>
              </w:rPr>
              <w:t>□</w:t>
            </w:r>
            <w:r>
              <w:rPr>
                <w:rFonts w:hint="eastAsia"/>
              </w:rPr>
              <w:t>图纸</w:t>
            </w:r>
            <w:r>
              <w:t xml:space="preserve"> </w:t>
            </w:r>
            <w:r>
              <w:rPr>
                <w:rFonts w:ascii="Wingdings" w:hAnsi="Wingdings"/>
              </w:rPr>
              <w:t>□</w:t>
            </w:r>
            <w:r>
              <w:rPr>
                <w:rFonts w:hint="eastAsia"/>
              </w:rPr>
              <w:t>工艺</w:t>
            </w:r>
            <w:r>
              <w:t xml:space="preserve"> </w:t>
            </w:r>
            <w:r>
              <w:rPr>
                <w:rFonts w:ascii="Wingdings" w:hAnsi="Wingdings"/>
              </w:rPr>
              <w:t>□</w:t>
            </w:r>
            <w:r>
              <w:rPr>
                <w:rFonts w:hint="eastAsia"/>
              </w:rPr>
              <w:t>加工场所</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变更控制：</w:t>
            </w:r>
            <w:r>
              <w:rPr>
                <w:rFonts w:ascii="Wingdings" w:hAnsi="Wingdings"/>
              </w:rPr>
              <w:t>□</w:t>
            </w:r>
            <w:r>
              <w:rPr>
                <w:rFonts w:hint="eastAsia"/>
              </w:rPr>
              <w:t>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组织在适当阶段实施策划的安排，以验证产品和服务的要求已得到满足。</w:t>
            </w:r>
            <w:r>
              <w:t xml:space="preserve"> </w:t>
            </w:r>
          </w:p>
          <w:p w:rsidR="00B20088" w:rsidRDefault="00B20088">
            <w:pPr>
              <w:shd w:val="clear" w:color="auto" w:fill="C7D9F1" w:themeFill="text2" w:themeFillTint="32"/>
            </w:pPr>
            <w:r>
              <w:rPr>
                <w:rFonts w:hint="eastAsia"/>
              </w:rPr>
              <w:t>实施了■进货检验</w:t>
            </w:r>
            <w:r>
              <w:t xml:space="preserve"> </w:t>
            </w:r>
            <w:r>
              <w:rPr>
                <w:rFonts w:ascii="Wingdings" w:hAnsi="Wingdings"/>
              </w:rPr>
              <w:t>□</w:t>
            </w:r>
            <w:r>
              <w:rPr>
                <w:rFonts w:hint="eastAsia"/>
              </w:rPr>
              <w:t>首件检验■过程检验</w:t>
            </w:r>
            <w:r>
              <w:t xml:space="preserve"> </w:t>
            </w:r>
            <w:r>
              <w:rPr>
                <w:rFonts w:hint="eastAsia"/>
              </w:rPr>
              <w:t>■最终检验</w:t>
            </w:r>
            <w:r>
              <w:t xml:space="preserve"> </w:t>
            </w:r>
            <w:r>
              <w:rPr>
                <w:rFonts w:ascii="Wingdings" w:hAnsi="Wingdings"/>
              </w:rPr>
              <w:t>□</w:t>
            </w:r>
            <w:r>
              <w:rPr>
                <w:rFonts w:hint="eastAsia"/>
              </w:rPr>
              <w:t>型式检验</w:t>
            </w:r>
            <w:r>
              <w:t xml:space="preserve"> </w:t>
            </w:r>
            <w:r>
              <w:rPr>
                <w:rFonts w:ascii="Wingdings" w:hAnsi="Wingdings"/>
              </w:rPr>
              <w:t>□</w:t>
            </w:r>
            <w:r>
              <w:rPr>
                <w:rFonts w:hint="eastAsia"/>
              </w:rPr>
              <w:t>其他</w:t>
            </w:r>
          </w:p>
          <w:p w:rsidR="00B20088" w:rsidRDefault="00B20088">
            <w:pPr>
              <w:shd w:val="clear" w:color="auto" w:fill="C7D9F1" w:themeFill="text2" w:themeFillTint="32"/>
            </w:pPr>
            <w:r>
              <w:rPr>
                <w:rFonts w:hint="eastAsia"/>
              </w:rPr>
              <w:t>《型式检验报告》，如：</w:t>
            </w:r>
            <w:r w:rsidR="009F0BE5">
              <w:rPr>
                <w:rFonts w:hint="eastAsia"/>
                <w:u w:val="single"/>
              </w:rPr>
              <w:t xml:space="preserve"> </w:t>
            </w:r>
            <w:r>
              <w:rPr>
                <w:u w:val="single"/>
              </w:rPr>
              <w:t xml:space="preserve">        </w:t>
            </w:r>
            <w:r>
              <w:rPr>
                <w:rFonts w:hint="eastAsia"/>
              </w:rPr>
              <w:t>。</w:t>
            </w:r>
          </w:p>
          <w:p w:rsidR="00B20088" w:rsidRDefault="00B20088">
            <w:pPr>
              <w:shd w:val="clear" w:color="auto" w:fill="C7D9F1" w:themeFill="text2" w:themeFillTint="32"/>
            </w:pPr>
            <w:r>
              <w:rPr>
                <w:rFonts w:hint="eastAsia"/>
              </w:rPr>
              <w:t>产品检验</w:t>
            </w:r>
            <w:r>
              <w:t>/</w:t>
            </w:r>
            <w:r>
              <w:rPr>
                <w:rFonts w:hint="eastAsia"/>
              </w:rPr>
              <w:t>服务放行：■符合要求</w:t>
            </w:r>
            <w:r>
              <w:t xml:space="preserve"> </w:t>
            </w:r>
            <w:r>
              <w:rPr>
                <w:rFonts w:ascii="Wingdings" w:hAnsi="Wingdings"/>
              </w:rPr>
              <w:t>□</w:t>
            </w:r>
            <w:r>
              <w:rPr>
                <w:rFonts w:hint="eastAsia"/>
              </w:rPr>
              <w:t>存在不足，说明</w:t>
            </w:r>
            <w:r>
              <w:rPr>
                <w:u w:val="single"/>
              </w:rPr>
              <w:t xml:space="preserve">                                  </w:t>
            </w:r>
            <w:r>
              <w:rPr>
                <w:rFonts w:hint="eastAsia"/>
              </w:rPr>
              <w:t>。</w:t>
            </w:r>
          </w:p>
        </w:tc>
      </w:tr>
      <w:tr w:rsidR="00B20088" w:rsidTr="00B20088">
        <w:trPr>
          <w:trHeight w:val="355"/>
        </w:trPr>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组织确保对不符合要求的输出进行识别和控制，以防止非预期的使用或交付。</w:t>
            </w:r>
          </w:p>
          <w:p w:rsidR="00B20088" w:rsidRDefault="00B20088">
            <w:pPr>
              <w:shd w:val="clear" w:color="auto" w:fill="C7D9F1" w:themeFill="text2" w:themeFillTint="32"/>
            </w:pPr>
            <w:r>
              <w:rPr>
                <w:rFonts w:hint="eastAsia"/>
              </w:rPr>
              <w:t>不合格品控制：■符合要求</w:t>
            </w:r>
            <w:r>
              <w:t xml:space="preserve"> </w:t>
            </w:r>
            <w:r>
              <w:rPr>
                <w:rFonts w:ascii="Wingdings" w:hAnsi="Wingdings"/>
              </w:rPr>
              <w:t>□</w:t>
            </w:r>
            <w:r>
              <w:rPr>
                <w:rFonts w:hint="eastAsia"/>
              </w:rPr>
              <w:t>存在不足，说明</w:t>
            </w:r>
            <w:r>
              <w:rPr>
                <w:u w:val="single"/>
              </w:rPr>
              <w:t xml:space="preserve">                                  </w:t>
            </w:r>
            <w:r>
              <w:rPr>
                <w:rFonts w:hint="eastAsia"/>
              </w:rPr>
              <w:t>。</w:t>
            </w:r>
            <w:r>
              <w:t xml:space="preserve"> </w:t>
            </w:r>
          </w:p>
        </w:tc>
      </w:tr>
      <w:tr w:rsidR="00B20088" w:rsidTr="00B2008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绩效评价</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20088" w:rsidRDefault="00B20088">
            <w:pPr>
              <w:shd w:val="clear" w:color="auto" w:fill="C7D9F1" w:themeFill="text2" w:themeFillTint="32"/>
            </w:pPr>
            <w:r>
              <w:rPr>
                <w:rFonts w:hint="eastAsia"/>
              </w:rPr>
              <w:t>组织已分析和评价通过监视和测量获得的适当的数据和信息。</w:t>
            </w:r>
          </w:p>
          <w:p w:rsidR="00B20088" w:rsidRDefault="00B20088">
            <w:pPr>
              <w:shd w:val="clear" w:color="auto" w:fill="C7D9F1" w:themeFill="text2" w:themeFillTint="32"/>
            </w:pPr>
            <w:r>
              <w:rPr>
                <w:rFonts w:hint="eastAsia"/>
              </w:rPr>
              <w:t>组织监视了顾客对其需求和期望已得到满足的程度的感受，调查方式：</w:t>
            </w:r>
          </w:p>
          <w:p w:rsidR="00B20088" w:rsidRDefault="00B20088">
            <w:pPr>
              <w:shd w:val="clear" w:color="auto" w:fill="C7D9F1" w:themeFill="text2" w:themeFillTint="32"/>
            </w:pPr>
            <w:r>
              <w:rPr>
                <w:rFonts w:hint="eastAsia"/>
              </w:rPr>
              <w:t>■顾客调查</w:t>
            </w:r>
            <w:r>
              <w:t xml:space="preserve"> </w:t>
            </w:r>
            <w:r>
              <w:rPr>
                <w:rFonts w:ascii="Wingdings" w:hAnsi="Wingdings"/>
              </w:rPr>
              <w:t>□</w:t>
            </w:r>
            <w:r>
              <w:rPr>
                <w:rFonts w:hint="eastAsia"/>
              </w:rPr>
              <w:t>顾客对交付产品或服务的反馈</w:t>
            </w:r>
            <w:r>
              <w:t xml:space="preserve">  </w:t>
            </w:r>
            <w:r>
              <w:rPr>
                <w:rFonts w:ascii="Wingdings" w:hAnsi="Wingdings"/>
              </w:rPr>
              <w:t>□</w:t>
            </w:r>
            <w:r>
              <w:rPr>
                <w:rFonts w:hint="eastAsia"/>
              </w:rPr>
              <w:t>顾客座谈</w:t>
            </w:r>
            <w:r>
              <w:t xml:space="preserve"> </w:t>
            </w:r>
            <w:r>
              <w:rPr>
                <w:rFonts w:ascii="Wingdings" w:hAnsi="Wingdings"/>
              </w:rPr>
              <w:t>□</w:t>
            </w:r>
            <w:r>
              <w:rPr>
                <w:rFonts w:hint="eastAsia"/>
              </w:rPr>
              <w:t>市场占有率分析</w:t>
            </w:r>
            <w:r>
              <w:t xml:space="preserve"> </w:t>
            </w:r>
            <w:r>
              <w:rPr>
                <w:rFonts w:ascii="Wingdings" w:hAnsi="Wingdings"/>
              </w:rPr>
              <w:t>□</w:t>
            </w:r>
            <w:r>
              <w:rPr>
                <w:rFonts w:hint="eastAsia"/>
              </w:rPr>
              <w:t>顾客赞扬</w:t>
            </w:r>
            <w:r>
              <w:t xml:space="preserve"> </w:t>
            </w:r>
          </w:p>
          <w:p w:rsidR="00B20088" w:rsidRDefault="00B2008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20088" w:rsidRDefault="00B20088">
            <w:pPr>
              <w:shd w:val="clear" w:color="auto" w:fill="C7D9F1" w:themeFill="text2" w:themeFillTint="32"/>
            </w:pPr>
            <w:r>
              <w:rPr>
                <w:rFonts w:hint="eastAsia"/>
              </w:rPr>
              <w:t>针对顾客不满意的问题进行了分析和改进。</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组织已</w:t>
            </w:r>
            <w:r>
              <w:fldChar w:fldCharType="begin"/>
            </w:r>
            <w:r>
              <w:fldChar w:fldCharType="end"/>
            </w:r>
            <w:r>
              <w:rPr>
                <w:rFonts w:hint="eastAsia"/>
              </w:rPr>
              <w:t>通过年度策划于</w:t>
            </w:r>
            <w:r>
              <w:rPr>
                <w:u w:val="single"/>
              </w:rPr>
              <w:t xml:space="preserve">  2022 </w:t>
            </w:r>
            <w:r>
              <w:rPr>
                <w:rFonts w:hint="eastAsia"/>
                <w:u w:val="single"/>
              </w:rPr>
              <w:t>年</w:t>
            </w:r>
            <w:r>
              <w:rPr>
                <w:u w:val="single"/>
              </w:rPr>
              <w:t xml:space="preserve"> </w:t>
            </w:r>
            <w:r w:rsidR="003F4826">
              <w:rPr>
                <w:rFonts w:hint="eastAsia"/>
                <w:u w:val="single"/>
              </w:rPr>
              <w:t>12</w:t>
            </w:r>
            <w:r>
              <w:rPr>
                <w:u w:val="single"/>
              </w:rPr>
              <w:t xml:space="preserve"> </w:t>
            </w:r>
            <w:r>
              <w:rPr>
                <w:rFonts w:hint="eastAsia"/>
                <w:u w:val="single"/>
              </w:rPr>
              <w:t>月</w:t>
            </w:r>
            <w:r>
              <w:rPr>
                <w:u w:val="single"/>
              </w:rPr>
              <w:t xml:space="preserve"> </w:t>
            </w:r>
            <w:r w:rsidR="003F4826">
              <w:rPr>
                <w:rFonts w:hint="eastAsia"/>
                <w:u w:val="single"/>
              </w:rPr>
              <w:t>19</w:t>
            </w:r>
            <w:r>
              <w:rPr>
                <w:u w:val="single"/>
              </w:rPr>
              <w:t xml:space="preserve">  </w:t>
            </w:r>
            <w:r>
              <w:rPr>
                <w:rFonts w:hint="eastAsia"/>
              </w:rPr>
              <w:t>日实施了质量管理体系内部审核，对质量管理体系的符合性和有效性进行了审核。内审发现的</w:t>
            </w:r>
            <w:r>
              <w:rPr>
                <w:u w:val="single"/>
              </w:rPr>
              <w:t xml:space="preserve"> 1 </w:t>
            </w:r>
            <w:r>
              <w:rPr>
                <w:rFonts w:hint="eastAsia"/>
              </w:rPr>
              <w:t>项不符合在本次审核前已完成整改。在公司内完成的这些审核是可信的。</w:t>
            </w:r>
          </w:p>
          <w:p w:rsidR="00B20088" w:rsidRDefault="00B20088">
            <w:pPr>
              <w:shd w:val="clear" w:color="auto" w:fill="C7D9F1" w:themeFill="text2" w:themeFillTint="32"/>
            </w:pPr>
            <w:r>
              <w:rPr>
                <w:rFonts w:hint="eastAsia"/>
              </w:rPr>
              <w:t>若是组织多场所</w:t>
            </w:r>
            <w:r>
              <w:t>/</w:t>
            </w:r>
            <w:r>
              <w:rPr>
                <w:rFonts w:hint="eastAsia"/>
              </w:rPr>
              <w:t>临时场所：（按照组织的实际情况选择）</w:t>
            </w:r>
            <w:r>
              <w:t xml:space="preserve"> </w:t>
            </w:r>
            <w:r>
              <w:rPr>
                <w:rFonts w:hint="eastAsia"/>
              </w:rPr>
              <w:t>无</w:t>
            </w:r>
          </w:p>
          <w:p w:rsidR="00B20088" w:rsidRDefault="00B20088">
            <w:pPr>
              <w:shd w:val="clear" w:color="auto" w:fill="C7D9F1" w:themeFill="text2" w:themeFillTint="32"/>
            </w:pPr>
            <w:r>
              <w:rPr>
                <w:rFonts w:ascii="Wingdings" w:hAnsi="Wingdings"/>
              </w:rPr>
              <w:t>□</w:t>
            </w:r>
            <w:r>
              <w:rPr>
                <w:rFonts w:hint="eastAsia"/>
              </w:rPr>
              <w:t>内审贯穿了多场所</w:t>
            </w:r>
            <w:r>
              <w:t>/</w:t>
            </w:r>
            <w:r>
              <w:rPr>
                <w:rFonts w:hint="eastAsia"/>
              </w:rPr>
              <w:t>临时现场，内审的验证结论是正面的。管理者代表相应的职权覆盖了所有的场所。）</w:t>
            </w:r>
            <w:r>
              <w:t xml:space="preserve"> </w:t>
            </w:r>
            <w:r>
              <w:rPr>
                <w:rFonts w:hint="eastAsia"/>
              </w:rPr>
              <w:t>无</w:t>
            </w:r>
          </w:p>
          <w:p w:rsidR="00B20088" w:rsidRDefault="00B20088">
            <w:pPr>
              <w:shd w:val="clear" w:color="auto" w:fill="C7D9F1" w:themeFill="text2" w:themeFillTint="32"/>
            </w:pPr>
            <w:r>
              <w:rPr>
                <w:rFonts w:hint="eastAsia"/>
              </w:rPr>
              <w:t>若是多班次操作：（按照组织的实际情况选择）</w:t>
            </w:r>
          </w:p>
          <w:p w:rsidR="00B20088" w:rsidRDefault="00B20088">
            <w:pPr>
              <w:shd w:val="clear" w:color="auto" w:fill="C7D9F1" w:themeFill="text2" w:themeFillTint="32"/>
            </w:pPr>
            <w:r>
              <w:rPr>
                <w:rFonts w:ascii="Wingdings" w:hAnsi="Wingdings"/>
              </w:rPr>
              <w:t>□</w:t>
            </w:r>
            <w:r>
              <w:rPr>
                <w:rFonts w:hint="eastAsia"/>
              </w:rPr>
              <w:t>对所有班次的现场操作已审核。</w:t>
            </w:r>
            <w:r>
              <w:t xml:space="preserve"> </w:t>
            </w:r>
            <w:r>
              <w:rPr>
                <w:rFonts w:hint="eastAsia"/>
              </w:rPr>
              <w:t>无</w:t>
            </w:r>
          </w:p>
          <w:p w:rsidR="00B20088" w:rsidRDefault="00B2008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rsidP="003F4826">
            <w:pPr>
              <w:shd w:val="clear" w:color="auto" w:fill="C7D9F1" w:themeFill="text2" w:themeFillTint="32"/>
            </w:pPr>
            <w:r>
              <w:rPr>
                <w:rFonts w:hint="eastAsia"/>
              </w:rPr>
              <w:t>最高管理者已按策划的时间间隔，在</w:t>
            </w:r>
            <w:r>
              <w:rPr>
                <w:u w:val="single"/>
              </w:rPr>
              <w:t xml:space="preserve">  2022 </w:t>
            </w:r>
            <w:r>
              <w:rPr>
                <w:rFonts w:hint="eastAsia"/>
                <w:u w:val="single"/>
              </w:rPr>
              <w:t>年</w:t>
            </w:r>
            <w:r>
              <w:rPr>
                <w:u w:val="single"/>
              </w:rPr>
              <w:t xml:space="preserve"> </w:t>
            </w:r>
            <w:r w:rsidR="003F4826">
              <w:rPr>
                <w:rFonts w:hint="eastAsia"/>
                <w:u w:val="single"/>
              </w:rPr>
              <w:t>12</w:t>
            </w:r>
            <w:r>
              <w:rPr>
                <w:u w:val="single"/>
              </w:rPr>
              <w:t xml:space="preserve"> </w:t>
            </w:r>
            <w:r>
              <w:rPr>
                <w:rFonts w:hint="eastAsia"/>
                <w:u w:val="single"/>
              </w:rPr>
              <w:t>月</w:t>
            </w:r>
            <w:r w:rsidR="003F4826">
              <w:rPr>
                <w:rFonts w:hint="eastAsia"/>
                <w:u w:val="single"/>
              </w:rPr>
              <w:t>29</w:t>
            </w:r>
            <w:r>
              <w:rPr>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20088" w:rsidTr="00B20088">
        <w:tc>
          <w:tcPr>
            <w:tcW w:w="1214" w:type="dxa"/>
            <w:vMerge w:val="restart"/>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改进</w:t>
            </w: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组织已确定和选择改进机会，并采取必要措施改进产品</w:t>
            </w:r>
            <w:r>
              <w:t>/</w:t>
            </w:r>
            <w:r>
              <w:rPr>
                <w:rFonts w:hint="eastAsia"/>
              </w:rPr>
              <w:t>服务和管理体系，以满足顾客要求和增强顾客满意。</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组织针对质量管理体系运行中的不符合采取了有效纠正和纠正措施。针对下列方面采取了纠正措施：</w:t>
            </w:r>
          </w:p>
          <w:p w:rsidR="00B20088" w:rsidRDefault="00B20088">
            <w:pPr>
              <w:shd w:val="clear" w:color="auto" w:fill="C7D9F1" w:themeFill="text2" w:themeFillTint="32"/>
            </w:pPr>
            <w:r>
              <w:rPr>
                <w:rFonts w:hint="eastAsia"/>
              </w:rPr>
              <w:t>■不合格产品</w:t>
            </w:r>
            <w:r>
              <w:t>/</w:t>
            </w:r>
            <w:r>
              <w:rPr>
                <w:rFonts w:hint="eastAsia"/>
              </w:rPr>
              <w:t>服务■自我验证的结果</w:t>
            </w:r>
            <w:r>
              <w:t xml:space="preserve">  </w:t>
            </w:r>
            <w:r>
              <w:rPr>
                <w:rFonts w:ascii="Wingdings" w:hAnsi="Wingdings"/>
              </w:rPr>
              <w:t>□</w:t>
            </w:r>
            <w:r>
              <w:rPr>
                <w:rFonts w:hint="eastAsia"/>
              </w:rPr>
              <w:t>顾客投诉</w:t>
            </w:r>
            <w:r>
              <w:t xml:space="preserve">  </w:t>
            </w:r>
            <w:r w:rsidR="00C928D8">
              <w:rPr>
                <w:rFonts w:ascii="Wingdings" w:hAnsi="Wingdings"/>
              </w:rPr>
              <w:t>□</w:t>
            </w:r>
            <w:r>
              <w:rPr>
                <w:rFonts w:hint="eastAsia"/>
              </w:rPr>
              <w:t>顾客满意调查</w:t>
            </w:r>
            <w:r>
              <w:t xml:space="preserve"> </w:t>
            </w:r>
          </w:p>
          <w:p w:rsidR="00B20088" w:rsidRDefault="00B2008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t xml:space="preserve">   </w:t>
            </w:r>
            <w:r w:rsidR="009F0BE5">
              <w:rPr>
                <w:rFonts w:ascii="Wingdings" w:hAnsi="Wingdings"/>
              </w:rPr>
              <w:t>□</w:t>
            </w:r>
            <w:proofErr w:type="gramStart"/>
            <w:r>
              <w:rPr>
                <w:rFonts w:hint="eastAsia"/>
              </w:rPr>
              <w:t>外审不符合</w:t>
            </w:r>
            <w:proofErr w:type="gramEnd"/>
            <w:r>
              <w:rPr>
                <w:rFonts w:hint="eastAsia"/>
              </w:rPr>
              <w:t>项</w:t>
            </w:r>
            <w:r>
              <w:t xml:space="preserve">  </w:t>
            </w:r>
            <w:r>
              <w:rPr>
                <w:rFonts w:hint="eastAsia"/>
              </w:rPr>
              <w:t>■管理评审</w:t>
            </w:r>
            <w:r>
              <w:t xml:space="preserve">   </w:t>
            </w:r>
            <w:r w:rsidR="00C928D8">
              <w:rPr>
                <w:rFonts w:ascii="Wingdings" w:hAnsi="Wingdings"/>
              </w:rPr>
              <w:t>□</w:t>
            </w:r>
            <w:r>
              <w:rPr>
                <w:rFonts w:hint="eastAsia"/>
              </w:rPr>
              <w:t>目标统计分析结果</w:t>
            </w:r>
            <w:r>
              <w:t xml:space="preserve">   </w:t>
            </w:r>
            <w:r>
              <w:rPr>
                <w:rFonts w:ascii="Wingdings" w:hAnsi="Wingdings"/>
              </w:rPr>
              <w:t>□</w:t>
            </w:r>
            <w:r>
              <w:rPr>
                <w:rFonts w:hint="eastAsia"/>
              </w:rPr>
              <w:t>其他</w:t>
            </w:r>
          </w:p>
        </w:tc>
      </w:tr>
      <w:tr w:rsidR="00B20088" w:rsidTr="00B20088">
        <w:tc>
          <w:tcPr>
            <w:tcW w:w="0" w:type="auto"/>
            <w:vMerge/>
            <w:tcBorders>
              <w:top w:val="single" w:sz="4" w:space="0" w:color="auto"/>
              <w:left w:val="single" w:sz="4" w:space="0" w:color="auto"/>
              <w:bottom w:val="single" w:sz="4" w:space="0" w:color="auto"/>
              <w:right w:val="single" w:sz="4" w:space="0" w:color="auto"/>
            </w:tcBorders>
            <w:shd w:val="clear" w:color="auto" w:fill="C7D9F1" w:themeFill="text2" w:themeFillTint="32"/>
            <w:vAlign w:val="center"/>
            <w:hideMark/>
          </w:tcPr>
          <w:p w:rsidR="00B20088" w:rsidRDefault="00B20088">
            <w:pPr>
              <w:widowControl/>
              <w:jc w:val="left"/>
            </w:pPr>
          </w:p>
        </w:tc>
        <w:tc>
          <w:tcPr>
            <w:tcW w:w="8748" w:type="dxa"/>
            <w:tcBorders>
              <w:top w:val="single" w:sz="4" w:space="0" w:color="auto"/>
              <w:left w:val="single" w:sz="4" w:space="0" w:color="auto"/>
              <w:bottom w:val="single" w:sz="4" w:space="0" w:color="auto"/>
              <w:right w:val="single" w:sz="4" w:space="0" w:color="auto"/>
            </w:tcBorders>
            <w:shd w:val="clear" w:color="auto" w:fill="C7D9F1" w:themeFill="text2" w:themeFillTint="32"/>
            <w:hideMark/>
          </w:tcPr>
          <w:p w:rsidR="00B20088" w:rsidRDefault="00B20088">
            <w:pPr>
              <w:shd w:val="clear" w:color="auto" w:fill="C7D9F1" w:themeFill="text2" w:themeFillTint="32"/>
            </w:pPr>
            <w:r>
              <w:rPr>
                <w:rFonts w:hint="eastAsia"/>
              </w:rPr>
              <w:t>组织持续改进了质量管理体系的适宜性、充分性和有效性。</w:t>
            </w:r>
            <w:r>
              <w:t xml:space="preserve"> </w:t>
            </w:r>
          </w:p>
          <w:p w:rsidR="00B20088" w:rsidRDefault="00B2008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20088" w:rsidRDefault="00B20088" w:rsidP="00B20088">
      <w:pPr>
        <w:shd w:val="clear" w:color="auto" w:fill="C7D9F1" w:themeFill="text2" w:themeFillTint="32"/>
      </w:pP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650"/>
        <w:gridCol w:w="651"/>
        <w:gridCol w:w="650"/>
        <w:gridCol w:w="649"/>
        <w:gridCol w:w="650"/>
        <w:gridCol w:w="650"/>
        <w:gridCol w:w="649"/>
        <w:gridCol w:w="650"/>
        <w:gridCol w:w="650"/>
        <w:gridCol w:w="649"/>
        <w:gridCol w:w="650"/>
        <w:gridCol w:w="650"/>
      </w:tblGrid>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4.1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4.2</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4.3</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4.4</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5.1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5.2</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5.3</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6.1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6.2</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6.3</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rPr>
                <w:rFonts w:hint="eastAsia"/>
              </w:rPr>
              <w:lastRenderedPageBreak/>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shd w:val="clear" w:color="auto" w:fill="BFBFBF"/>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7.1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7.2</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7.3</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7.4</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7.5</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8.2</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8.3</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8.4</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8.5</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8.6</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8.7</w:t>
            </w: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9F0BE5">
            <w:pPr>
              <w:shd w:val="clear" w:color="auto" w:fill="C7D9F1" w:themeFill="text2" w:themeFillTint="32"/>
            </w:pPr>
            <w:r>
              <w:rPr>
                <w:rFonts w:hint="eastAsia"/>
              </w:rPr>
              <w:t>3</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9F0BE5">
            <w:pPr>
              <w:shd w:val="clear" w:color="auto" w:fill="C7D9F1" w:themeFill="text2" w:themeFillTint="32"/>
            </w:pP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9F0BE5">
            <w:pPr>
              <w:shd w:val="clear" w:color="auto" w:fill="C7D9F1" w:themeFill="text2" w:themeFillTint="32"/>
            </w:pPr>
            <w:r>
              <w:rPr>
                <w:rFonts w:hint="eastAsia"/>
              </w:rP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C928D8">
            <w:pPr>
              <w:shd w:val="clear" w:color="auto" w:fill="C7D9F1" w:themeFill="text2" w:themeFillTint="32"/>
            </w:pPr>
            <w:r>
              <w:rPr>
                <w:rFonts w:hint="eastAsia"/>
              </w:rPr>
              <w:t>4</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9F0BE5">
            <w:pPr>
              <w:shd w:val="clear" w:color="auto" w:fill="C7D9F1" w:themeFill="text2" w:themeFillTint="32"/>
            </w:pP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rsidR="00B20088" w:rsidRDefault="009F0BE5">
            <w:pPr>
              <w:shd w:val="clear" w:color="auto" w:fill="C7D9F1" w:themeFill="text2" w:themeFillTint="32"/>
            </w:pPr>
            <w:r>
              <w:rPr>
                <w:rFonts w:hint="eastAsia"/>
              </w:rPr>
              <w:t>0</w:t>
            </w:r>
          </w:p>
        </w:tc>
        <w:tc>
          <w:tcPr>
            <w:tcW w:w="650" w:type="dxa"/>
            <w:tcBorders>
              <w:top w:val="single" w:sz="4" w:space="0" w:color="auto"/>
              <w:left w:val="single" w:sz="4" w:space="0" w:color="auto"/>
              <w:bottom w:val="single" w:sz="4" w:space="0" w:color="auto"/>
              <w:right w:val="single" w:sz="4" w:space="0" w:color="auto"/>
            </w:tcBorders>
            <w:vAlign w:val="center"/>
          </w:tcPr>
          <w:p w:rsidR="00B20088" w:rsidRDefault="009F0BE5">
            <w:pPr>
              <w:shd w:val="clear" w:color="auto" w:fill="C7D9F1" w:themeFill="text2" w:themeFillTint="32"/>
            </w:pPr>
            <w:r>
              <w:rPr>
                <w:rFonts w:hint="eastAsia"/>
              </w:rP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bookmarkStart w:id="32" w:name="_GoBack"/>
            <w:bookmarkEnd w:id="32"/>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标准条款</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9.1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9.2</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9.3</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10.1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10.2</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t>10.3</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lang w:val="en-GB"/>
              </w:rPr>
              <w:t>评价</w:t>
            </w:r>
            <w:r>
              <w:rPr>
                <w:lang w:val="en-GB"/>
              </w:rPr>
              <w:t>*)</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1</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r w:rsidR="00B20088" w:rsidTr="00B20088">
        <w:trPr>
          <w:trHeight w:val="315"/>
        </w:trPr>
        <w:tc>
          <w:tcPr>
            <w:tcW w:w="241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rPr>
                <w:lang w:eastAsia="ja-JP"/>
              </w:rPr>
            </w:pPr>
            <w:r>
              <w:rPr>
                <w:rFonts w:hint="eastAsia"/>
              </w:rPr>
              <w:t>不符合数量</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50" w:type="dxa"/>
            <w:tcBorders>
              <w:top w:val="single" w:sz="4" w:space="0" w:color="auto"/>
              <w:left w:val="single" w:sz="4" w:space="0" w:color="auto"/>
              <w:bottom w:val="single" w:sz="4" w:space="0" w:color="auto"/>
              <w:right w:val="single" w:sz="4" w:space="0" w:color="auto"/>
            </w:tcBorders>
            <w:vAlign w:val="center"/>
            <w:hideMark/>
          </w:tcPr>
          <w:p w:rsidR="00B20088" w:rsidRDefault="00B20088">
            <w:pPr>
              <w:shd w:val="clear" w:color="auto" w:fill="C7D9F1" w:themeFill="text2" w:themeFillTint="32"/>
            </w:pPr>
            <w:r>
              <w:t>0</w:t>
            </w: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49"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c>
          <w:tcPr>
            <w:tcW w:w="650" w:type="dxa"/>
            <w:tcBorders>
              <w:top w:val="single" w:sz="4" w:space="0" w:color="auto"/>
              <w:left w:val="single" w:sz="4" w:space="0" w:color="auto"/>
              <w:bottom w:val="single" w:sz="4" w:space="0" w:color="auto"/>
              <w:right w:val="single" w:sz="4" w:space="0" w:color="auto"/>
            </w:tcBorders>
            <w:shd w:val="pct25" w:color="auto" w:fill="auto"/>
            <w:vAlign w:val="center"/>
          </w:tcPr>
          <w:p w:rsidR="00B20088" w:rsidRDefault="00B20088">
            <w:pPr>
              <w:shd w:val="clear" w:color="auto" w:fill="C7D9F1" w:themeFill="text2" w:themeFillTint="32"/>
              <w:rPr>
                <w:lang w:eastAsia="ja-JP"/>
              </w:rPr>
            </w:pPr>
          </w:p>
        </w:tc>
      </w:tr>
    </w:tbl>
    <w:p w:rsidR="00B20088" w:rsidRDefault="00B20088" w:rsidP="00B20088">
      <w:pPr>
        <w:shd w:val="clear" w:color="auto" w:fill="C7D9F1" w:themeFill="text2" w:themeFillTint="32"/>
      </w:pPr>
    </w:p>
    <w:p w:rsidR="00B20088" w:rsidRDefault="00B20088" w:rsidP="00B20088">
      <w:pPr>
        <w:shd w:val="clear" w:color="auto" w:fill="C7D9F1" w:themeFill="text2" w:themeFillTint="32"/>
      </w:pPr>
    </w:p>
    <w:p w:rsidR="00B20088" w:rsidRDefault="00B20088" w:rsidP="00B20088">
      <w:pPr>
        <w:shd w:val="clear" w:color="auto" w:fill="C7D9F1" w:themeFill="text2" w:themeFillTint="32"/>
      </w:pPr>
      <w:r>
        <w:t>*</w:t>
      </w:r>
      <w:r>
        <w:rPr>
          <w:rFonts w:hint="eastAsia"/>
        </w:rPr>
        <w:t>评价</w:t>
      </w:r>
      <w:r>
        <w:t xml:space="preserve">: </w:t>
      </w:r>
      <w:r>
        <w:tab/>
        <w:t>1 =</w:t>
      </w:r>
      <w:r>
        <w:rPr>
          <w:rFonts w:hint="eastAsia"/>
        </w:rPr>
        <w:t>符合</w:t>
      </w:r>
    </w:p>
    <w:p w:rsidR="00B20088" w:rsidRDefault="00B20088" w:rsidP="00B20088">
      <w:pPr>
        <w:shd w:val="clear" w:color="auto" w:fill="C7D9F1" w:themeFill="text2" w:themeFillTint="32"/>
      </w:pPr>
      <w:r>
        <w:tab/>
      </w:r>
      <w:r>
        <w:tab/>
        <w:t>2 =</w:t>
      </w:r>
      <w:r>
        <w:rPr>
          <w:rFonts w:hint="eastAsia"/>
        </w:rPr>
        <w:t>这次审核没审</w:t>
      </w:r>
    </w:p>
    <w:p w:rsidR="00B20088" w:rsidRDefault="00B20088" w:rsidP="00B20088">
      <w:pPr>
        <w:shd w:val="clear" w:color="auto" w:fill="C7D9F1" w:themeFill="text2" w:themeFillTint="32"/>
      </w:pPr>
      <w:r>
        <w:tab/>
      </w:r>
      <w:r>
        <w:tab/>
        <w:t>3 =</w:t>
      </w:r>
      <w:r>
        <w:rPr>
          <w:rFonts w:hint="eastAsia"/>
        </w:rPr>
        <w:t>失效</w:t>
      </w:r>
      <w:r>
        <w:t>/</w:t>
      </w:r>
      <w:r>
        <w:rPr>
          <w:rFonts w:hint="eastAsia"/>
        </w:rPr>
        <w:t>不符合</w:t>
      </w:r>
      <w:r>
        <w:t>(</w:t>
      </w:r>
      <w:r>
        <w:rPr>
          <w:rFonts w:hint="eastAsia"/>
        </w:rPr>
        <w:t>参见不符合报告</w:t>
      </w:r>
      <w:r>
        <w:t xml:space="preserve">)  </w:t>
      </w:r>
    </w:p>
    <w:p w:rsidR="00B20088" w:rsidRDefault="00B20088" w:rsidP="00B20088">
      <w:pPr>
        <w:shd w:val="clear" w:color="auto" w:fill="C7D9F1" w:themeFill="text2" w:themeFillTint="32"/>
      </w:pPr>
      <w:r>
        <w:tab/>
      </w:r>
      <w:r>
        <w:tab/>
        <w:t>4 =</w:t>
      </w:r>
      <w:r>
        <w:rPr>
          <w:rFonts w:hint="eastAsia"/>
        </w:rPr>
        <w:t>不适用</w:t>
      </w:r>
    </w:p>
    <w:p w:rsidR="00B20088" w:rsidRDefault="00B20088" w:rsidP="00B20088">
      <w:pPr>
        <w:pStyle w:val="a0"/>
      </w:pPr>
    </w:p>
    <w:p w:rsidR="00B20088" w:rsidRDefault="00B20088" w:rsidP="00B20088">
      <w:pPr>
        <w:pStyle w:val="a0"/>
      </w:pPr>
    </w:p>
    <w:p w:rsidR="00B20088" w:rsidRDefault="00B20088" w:rsidP="00B20088">
      <w:pPr>
        <w:pStyle w:val="a0"/>
      </w:pPr>
    </w:p>
    <w:p w:rsidR="00B20088" w:rsidRPr="00B20088" w:rsidRDefault="00B20088" w:rsidP="00B20088">
      <w:pPr>
        <w:pStyle w:val="a0"/>
      </w:pPr>
    </w:p>
    <w:sectPr w:rsidR="00B20088" w:rsidRPr="00B20088" w:rsidSect="00703D07">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7B" w:rsidRDefault="002D787B">
      <w:r>
        <w:separator/>
      </w:r>
    </w:p>
  </w:endnote>
  <w:endnote w:type="continuationSeparator" w:id="0">
    <w:p w:rsidR="002D787B" w:rsidRDefault="002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7B" w:rsidRDefault="002D787B">
      <w:r>
        <w:separator/>
      </w:r>
    </w:p>
  </w:footnote>
  <w:footnote w:type="continuationSeparator" w:id="0">
    <w:p w:rsidR="002D787B" w:rsidRDefault="002D7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6" w:rsidRDefault="003F4826" w:rsidP="00703D0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D787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3F4826" w:rsidRDefault="003F482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F4826" w:rsidRDefault="003F4826" w:rsidP="00703D0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285A"/>
    <w:rsid w:val="0011768C"/>
    <w:rsid w:val="002D787B"/>
    <w:rsid w:val="003578D2"/>
    <w:rsid w:val="003E1B3D"/>
    <w:rsid w:val="003F4826"/>
    <w:rsid w:val="00444ADE"/>
    <w:rsid w:val="004528C2"/>
    <w:rsid w:val="0053285A"/>
    <w:rsid w:val="0055383A"/>
    <w:rsid w:val="005E3BDE"/>
    <w:rsid w:val="006B292D"/>
    <w:rsid w:val="00703D07"/>
    <w:rsid w:val="00797997"/>
    <w:rsid w:val="009F0BE5"/>
    <w:rsid w:val="00A51C9F"/>
    <w:rsid w:val="00B20088"/>
    <w:rsid w:val="00C928D8"/>
    <w:rsid w:val="00F37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56148">
      <w:bodyDiv w:val="1"/>
      <w:marLeft w:val="0"/>
      <w:marRight w:val="0"/>
      <w:marTop w:val="0"/>
      <w:marBottom w:val="0"/>
      <w:divBdr>
        <w:top w:val="none" w:sz="0" w:space="0" w:color="auto"/>
        <w:left w:val="none" w:sz="0" w:space="0" w:color="auto"/>
        <w:bottom w:val="none" w:sz="0" w:space="0" w:color="auto"/>
        <w:right w:val="none" w:sz="0" w:space="0" w:color="auto"/>
      </w:divBdr>
    </w:div>
    <w:div w:id="174977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1574</Words>
  <Characters>8977</Characters>
  <Application>Microsoft Office Word</Application>
  <DocSecurity>0</DocSecurity>
  <Lines>74</Lines>
  <Paragraphs>21</Paragraphs>
  <ScaleCrop>false</ScaleCrop>
  <Company>微软中国</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2019-05-13T03:19:00Z</cp:lastPrinted>
  <dcterms:created xsi:type="dcterms:W3CDTF">2015-06-17T14:51:00Z</dcterms:created>
  <dcterms:modified xsi:type="dcterms:W3CDTF">2023-03-09T13:00:00Z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